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A91" w:rsidRPr="00415BDE" w:rsidRDefault="00A95A91" w:rsidP="00A95A91">
      <w:pPr>
        <w:jc w:val="center"/>
        <w:rPr>
          <w:rFonts w:ascii="Times New Roman" w:hAnsi="Times New Roman" w:cs="Times New Roman"/>
          <w:b/>
          <w:sz w:val="32"/>
          <w:szCs w:val="32"/>
        </w:rPr>
      </w:pPr>
      <w:r w:rsidRPr="00415BDE">
        <w:rPr>
          <w:rFonts w:ascii="Times New Roman" w:hAnsi="Times New Roman" w:cs="Times New Roman"/>
          <w:b/>
          <w:sz w:val="32"/>
          <w:szCs w:val="32"/>
        </w:rPr>
        <w:t>课程教学大纲</w:t>
      </w:r>
    </w:p>
    <w:tbl>
      <w:tblPr>
        <w:tblStyle w:val="a3"/>
        <w:tblW w:w="0" w:type="auto"/>
        <w:tblLook w:val="04A0" w:firstRow="1" w:lastRow="0" w:firstColumn="1" w:lastColumn="0" w:noHBand="0" w:noVBand="1"/>
      </w:tblPr>
      <w:tblGrid>
        <w:gridCol w:w="2924"/>
        <w:gridCol w:w="1621"/>
        <w:gridCol w:w="1291"/>
        <w:gridCol w:w="791"/>
        <w:gridCol w:w="835"/>
        <w:gridCol w:w="834"/>
      </w:tblGrid>
      <w:tr w:rsidR="009D30A7" w:rsidRPr="00415BDE" w:rsidTr="00E61903">
        <w:trPr>
          <w:trHeight w:val="321"/>
        </w:trPr>
        <w:tc>
          <w:tcPr>
            <w:tcW w:w="2584" w:type="dxa"/>
          </w:tcPr>
          <w:p w:rsidR="00A95A91" w:rsidRPr="00415BDE" w:rsidRDefault="00A95A91" w:rsidP="004D23BD">
            <w:r w:rsidRPr="00415BDE">
              <w:t>课程编号</w:t>
            </w:r>
          </w:p>
        </w:tc>
        <w:tc>
          <w:tcPr>
            <w:tcW w:w="1586" w:type="dxa"/>
          </w:tcPr>
          <w:p w:rsidR="00A95A91" w:rsidRPr="00415BDE" w:rsidRDefault="004E7CB5" w:rsidP="004D23BD">
            <w:r>
              <w:t>ARIN3006</w:t>
            </w:r>
          </w:p>
        </w:tc>
        <w:tc>
          <w:tcPr>
            <w:tcW w:w="1664" w:type="dxa"/>
          </w:tcPr>
          <w:p w:rsidR="00A95A91" w:rsidRPr="00415BDE" w:rsidRDefault="00A95A91" w:rsidP="004D23BD">
            <w:r w:rsidRPr="00415BDE">
              <w:t>开课学院</w:t>
            </w:r>
          </w:p>
        </w:tc>
        <w:tc>
          <w:tcPr>
            <w:tcW w:w="2462" w:type="dxa"/>
            <w:gridSpan w:val="3"/>
          </w:tcPr>
          <w:p w:rsidR="00A95A91" w:rsidRPr="00415BDE" w:rsidRDefault="004E7CB5" w:rsidP="004D23BD">
            <w:r>
              <w:rPr>
                <w:rFonts w:hint="eastAsia"/>
              </w:rPr>
              <w:t>未来</w:t>
            </w:r>
            <w:r w:rsidR="00A95A91" w:rsidRPr="00415BDE">
              <w:t>科学与</w:t>
            </w:r>
            <w:r w:rsidR="00E61903">
              <w:rPr>
                <w:rFonts w:hint="eastAsia"/>
              </w:rPr>
              <w:t>工程</w:t>
            </w:r>
            <w:r w:rsidR="00A95A91" w:rsidRPr="00415BDE">
              <w:t>学院</w:t>
            </w:r>
          </w:p>
        </w:tc>
      </w:tr>
      <w:tr w:rsidR="00A95A91" w:rsidRPr="00415BDE" w:rsidTr="00E61903">
        <w:trPr>
          <w:trHeight w:val="321"/>
        </w:trPr>
        <w:tc>
          <w:tcPr>
            <w:tcW w:w="2584" w:type="dxa"/>
          </w:tcPr>
          <w:p w:rsidR="00A95A91" w:rsidRPr="00415BDE" w:rsidRDefault="00A95A91" w:rsidP="004D23BD">
            <w:r w:rsidRPr="00415BDE">
              <w:t>课程类别</w:t>
            </w:r>
          </w:p>
        </w:tc>
        <w:tc>
          <w:tcPr>
            <w:tcW w:w="5712" w:type="dxa"/>
            <w:gridSpan w:val="5"/>
          </w:tcPr>
          <w:p w:rsidR="00A95A91" w:rsidRPr="00415BDE" w:rsidRDefault="00A95A91" w:rsidP="000B204F">
            <w:r w:rsidRPr="00415BDE">
              <w:rPr>
                <w:sz w:val="24"/>
                <w:szCs w:val="24"/>
              </w:rPr>
              <w:sym w:font="Wingdings 2" w:char="F0A3"/>
            </w:r>
            <w:r w:rsidRPr="00415BDE">
              <w:t>通识教育</w:t>
            </w:r>
            <w:r w:rsidRPr="00415BDE">
              <w:t xml:space="preserve">  </w:t>
            </w:r>
            <w:r w:rsidRPr="00415BDE">
              <w:rPr>
                <w:sz w:val="24"/>
                <w:szCs w:val="24"/>
              </w:rPr>
              <w:sym w:font="Wingdings 2" w:char="F0A3"/>
            </w:r>
            <w:r w:rsidRPr="00415BDE">
              <w:t>大类基础</w:t>
            </w:r>
            <w:r w:rsidRPr="00415BDE">
              <w:t xml:space="preserve">  </w:t>
            </w:r>
            <w:r w:rsidR="000B204F" w:rsidRPr="00415BDE">
              <w:rPr>
                <w:sz w:val="24"/>
                <w:szCs w:val="24"/>
              </w:rPr>
              <w:sym w:font="Wingdings 2" w:char="F0A3"/>
            </w:r>
            <w:r w:rsidRPr="00415BDE">
              <w:t>专业必修</w:t>
            </w:r>
            <w:r w:rsidRPr="00415BDE">
              <w:t xml:space="preserve">  </w:t>
            </w:r>
            <w:r w:rsidR="000B204F" w:rsidRPr="00415BDE">
              <w:rPr>
                <w:sz w:val="24"/>
                <w:szCs w:val="24"/>
              </w:rPr>
              <w:sym w:font="Wingdings 2" w:char="F052"/>
            </w:r>
            <w:r w:rsidRPr="00415BDE">
              <w:t>专业选修</w:t>
            </w:r>
          </w:p>
        </w:tc>
      </w:tr>
      <w:tr w:rsidR="00A95A91" w:rsidRPr="00415BDE" w:rsidTr="00E61903">
        <w:trPr>
          <w:trHeight w:val="321"/>
        </w:trPr>
        <w:tc>
          <w:tcPr>
            <w:tcW w:w="2584" w:type="dxa"/>
          </w:tcPr>
          <w:p w:rsidR="00A95A91" w:rsidRPr="00415BDE" w:rsidRDefault="00A95A91" w:rsidP="004D23BD">
            <w:r w:rsidRPr="00415BDE">
              <w:t>适用专业</w:t>
            </w:r>
          </w:p>
        </w:tc>
        <w:tc>
          <w:tcPr>
            <w:tcW w:w="5712" w:type="dxa"/>
            <w:gridSpan w:val="5"/>
          </w:tcPr>
          <w:p w:rsidR="00A95A91" w:rsidRPr="00415BDE" w:rsidRDefault="00A95A91" w:rsidP="004D23BD">
            <w:r w:rsidRPr="00415BDE">
              <w:t xml:space="preserve">  </w:t>
            </w:r>
            <w:r w:rsidRPr="00415BDE">
              <w:rPr>
                <w:sz w:val="24"/>
                <w:szCs w:val="24"/>
              </w:rPr>
              <w:sym w:font="Wingdings 2" w:char="F052"/>
            </w:r>
            <w:r w:rsidR="00E27D5F" w:rsidRPr="00E27D5F">
              <w:rPr>
                <w:rFonts w:hint="eastAsia"/>
              </w:rPr>
              <w:t>人工智能</w:t>
            </w:r>
            <w:r w:rsidRPr="00415BDE">
              <w:t xml:space="preserve">  </w:t>
            </w:r>
          </w:p>
        </w:tc>
      </w:tr>
      <w:tr w:rsidR="009D30A7" w:rsidRPr="00415BDE" w:rsidTr="00E61903">
        <w:trPr>
          <w:trHeight w:val="321"/>
        </w:trPr>
        <w:tc>
          <w:tcPr>
            <w:tcW w:w="2584" w:type="dxa"/>
            <w:vMerge w:val="restart"/>
          </w:tcPr>
          <w:p w:rsidR="00A95A91" w:rsidRPr="00415BDE" w:rsidRDefault="00A95A91" w:rsidP="004D23BD">
            <w:r w:rsidRPr="00415BDE">
              <w:t>课程名称</w:t>
            </w:r>
          </w:p>
        </w:tc>
        <w:tc>
          <w:tcPr>
            <w:tcW w:w="1586" w:type="dxa"/>
          </w:tcPr>
          <w:p w:rsidR="00A95A91" w:rsidRPr="00415BDE" w:rsidRDefault="00A95A91" w:rsidP="004D23BD">
            <w:pPr>
              <w:jc w:val="center"/>
            </w:pPr>
            <w:r w:rsidRPr="00415BDE">
              <w:t>中文</w:t>
            </w:r>
          </w:p>
        </w:tc>
        <w:tc>
          <w:tcPr>
            <w:tcW w:w="4126" w:type="dxa"/>
            <w:gridSpan w:val="4"/>
          </w:tcPr>
          <w:p w:rsidR="00A95A91" w:rsidRPr="00415BDE" w:rsidRDefault="000B204F" w:rsidP="004D23BD">
            <w:r>
              <w:rPr>
                <w:rFonts w:hint="eastAsia"/>
              </w:rPr>
              <w:t>数值分析</w:t>
            </w:r>
          </w:p>
        </w:tc>
      </w:tr>
      <w:tr w:rsidR="009D30A7" w:rsidRPr="00415BDE" w:rsidTr="00E61903">
        <w:trPr>
          <w:trHeight w:val="321"/>
        </w:trPr>
        <w:tc>
          <w:tcPr>
            <w:tcW w:w="2584" w:type="dxa"/>
            <w:vMerge/>
          </w:tcPr>
          <w:p w:rsidR="00A95A91" w:rsidRPr="00415BDE" w:rsidRDefault="00A95A91" w:rsidP="004D23BD"/>
        </w:tc>
        <w:tc>
          <w:tcPr>
            <w:tcW w:w="1586" w:type="dxa"/>
          </w:tcPr>
          <w:p w:rsidR="00A95A91" w:rsidRPr="00415BDE" w:rsidRDefault="00A95A91" w:rsidP="004D23BD">
            <w:pPr>
              <w:jc w:val="center"/>
            </w:pPr>
            <w:r w:rsidRPr="00415BDE">
              <w:t>英文</w:t>
            </w:r>
          </w:p>
        </w:tc>
        <w:tc>
          <w:tcPr>
            <w:tcW w:w="4126" w:type="dxa"/>
            <w:gridSpan w:val="4"/>
          </w:tcPr>
          <w:p w:rsidR="00A95A91" w:rsidRPr="00415BDE" w:rsidRDefault="000B204F" w:rsidP="000B204F">
            <w:r>
              <w:t>Numerical Analysis</w:t>
            </w:r>
          </w:p>
        </w:tc>
      </w:tr>
      <w:tr w:rsidR="009D30A7" w:rsidRPr="00415BDE" w:rsidTr="00E61903">
        <w:trPr>
          <w:trHeight w:val="321"/>
        </w:trPr>
        <w:tc>
          <w:tcPr>
            <w:tcW w:w="2584" w:type="dxa"/>
            <w:vMerge w:val="restart"/>
          </w:tcPr>
          <w:p w:rsidR="00A95A91" w:rsidRPr="00415BDE" w:rsidRDefault="00A95A91" w:rsidP="004D23BD">
            <w:r w:rsidRPr="00415BDE">
              <w:t>学时学分</w:t>
            </w:r>
            <w:bookmarkStart w:id="0" w:name="_GoBack"/>
            <w:bookmarkEnd w:id="0"/>
          </w:p>
        </w:tc>
        <w:tc>
          <w:tcPr>
            <w:tcW w:w="1586" w:type="dxa"/>
          </w:tcPr>
          <w:p w:rsidR="00A95A91" w:rsidRPr="00415BDE" w:rsidRDefault="00A95A91" w:rsidP="004D23BD">
            <w:pPr>
              <w:jc w:val="center"/>
            </w:pPr>
            <w:r w:rsidRPr="00415BDE">
              <w:t>学分</w:t>
            </w:r>
          </w:p>
        </w:tc>
        <w:tc>
          <w:tcPr>
            <w:tcW w:w="1664" w:type="dxa"/>
          </w:tcPr>
          <w:p w:rsidR="00A95A91" w:rsidRPr="00415BDE" w:rsidRDefault="00A95A91" w:rsidP="004D23BD">
            <w:pPr>
              <w:jc w:val="center"/>
            </w:pPr>
            <w:r w:rsidRPr="00415BDE">
              <w:t>实践学分</w:t>
            </w:r>
          </w:p>
        </w:tc>
        <w:tc>
          <w:tcPr>
            <w:tcW w:w="767" w:type="dxa"/>
          </w:tcPr>
          <w:p w:rsidR="00A95A91" w:rsidRPr="00415BDE" w:rsidRDefault="00A95A91" w:rsidP="004D23BD">
            <w:pPr>
              <w:jc w:val="center"/>
            </w:pPr>
            <w:r w:rsidRPr="00415BDE">
              <w:t>总学时</w:t>
            </w:r>
          </w:p>
        </w:tc>
        <w:tc>
          <w:tcPr>
            <w:tcW w:w="848" w:type="dxa"/>
          </w:tcPr>
          <w:p w:rsidR="00A95A91" w:rsidRPr="00415BDE" w:rsidRDefault="00A95A91" w:rsidP="004D23BD">
            <w:pPr>
              <w:jc w:val="center"/>
            </w:pPr>
            <w:r w:rsidRPr="00415BDE">
              <w:t>理论教学</w:t>
            </w:r>
          </w:p>
        </w:tc>
        <w:tc>
          <w:tcPr>
            <w:tcW w:w="847" w:type="dxa"/>
          </w:tcPr>
          <w:p w:rsidR="00A95A91" w:rsidRPr="00415BDE" w:rsidRDefault="00A95A91" w:rsidP="004D23BD">
            <w:pPr>
              <w:jc w:val="center"/>
            </w:pPr>
            <w:r w:rsidRPr="00415BDE">
              <w:t>实验教学</w:t>
            </w:r>
          </w:p>
        </w:tc>
      </w:tr>
      <w:tr w:rsidR="009D30A7" w:rsidRPr="00415BDE" w:rsidTr="00E61903">
        <w:trPr>
          <w:trHeight w:val="321"/>
        </w:trPr>
        <w:tc>
          <w:tcPr>
            <w:tcW w:w="2584" w:type="dxa"/>
            <w:vMerge/>
          </w:tcPr>
          <w:p w:rsidR="00A95A91" w:rsidRPr="00415BDE" w:rsidRDefault="00A95A91" w:rsidP="004D23BD"/>
        </w:tc>
        <w:tc>
          <w:tcPr>
            <w:tcW w:w="1586" w:type="dxa"/>
          </w:tcPr>
          <w:p w:rsidR="00A95A91" w:rsidRPr="00415BDE" w:rsidRDefault="000B204F" w:rsidP="004D23BD">
            <w:pPr>
              <w:jc w:val="center"/>
            </w:pPr>
            <w:r>
              <w:rPr>
                <w:rFonts w:hint="eastAsia"/>
              </w:rPr>
              <w:t>2</w:t>
            </w:r>
          </w:p>
        </w:tc>
        <w:tc>
          <w:tcPr>
            <w:tcW w:w="1664" w:type="dxa"/>
          </w:tcPr>
          <w:p w:rsidR="00A95A91" w:rsidRPr="00415BDE" w:rsidRDefault="00A95A91" w:rsidP="004D23BD">
            <w:pPr>
              <w:jc w:val="center"/>
            </w:pPr>
            <w:r w:rsidRPr="00415BDE">
              <w:rPr>
                <w:sz w:val="24"/>
                <w:szCs w:val="24"/>
              </w:rPr>
              <w:sym w:font="Wingdings 2" w:char="F0A3"/>
            </w:r>
            <w:r w:rsidRPr="00415BDE">
              <w:t>是</w:t>
            </w:r>
            <w:r w:rsidRPr="00415BDE">
              <w:t xml:space="preserve">  </w:t>
            </w:r>
            <w:r w:rsidRPr="00415BDE">
              <w:rPr>
                <w:sz w:val="24"/>
                <w:szCs w:val="24"/>
              </w:rPr>
              <w:sym w:font="Wingdings 2" w:char="F052"/>
            </w:r>
            <w:r w:rsidRPr="00415BDE">
              <w:t>否</w:t>
            </w:r>
          </w:p>
        </w:tc>
        <w:tc>
          <w:tcPr>
            <w:tcW w:w="767" w:type="dxa"/>
          </w:tcPr>
          <w:p w:rsidR="00A95A91" w:rsidRPr="00415BDE" w:rsidRDefault="000B204F" w:rsidP="002D72A3">
            <w:pPr>
              <w:jc w:val="center"/>
            </w:pPr>
            <w:r>
              <w:rPr>
                <w:rFonts w:hint="eastAsia"/>
              </w:rPr>
              <w:t>3</w:t>
            </w:r>
            <w:r w:rsidR="002D72A3">
              <w:t>6</w:t>
            </w:r>
          </w:p>
        </w:tc>
        <w:tc>
          <w:tcPr>
            <w:tcW w:w="848" w:type="dxa"/>
          </w:tcPr>
          <w:p w:rsidR="00A95A91" w:rsidRPr="00415BDE" w:rsidRDefault="000B204F" w:rsidP="002D72A3">
            <w:pPr>
              <w:jc w:val="center"/>
            </w:pPr>
            <w:r>
              <w:rPr>
                <w:rFonts w:hint="eastAsia"/>
              </w:rPr>
              <w:t>3</w:t>
            </w:r>
            <w:r w:rsidR="002D72A3">
              <w:t>6</w:t>
            </w:r>
          </w:p>
        </w:tc>
        <w:tc>
          <w:tcPr>
            <w:tcW w:w="847" w:type="dxa"/>
          </w:tcPr>
          <w:p w:rsidR="00A95A91" w:rsidRPr="00415BDE" w:rsidRDefault="00A95A91" w:rsidP="004D23BD">
            <w:pPr>
              <w:jc w:val="center"/>
            </w:pPr>
          </w:p>
        </w:tc>
      </w:tr>
      <w:tr w:rsidR="00A95A91" w:rsidRPr="00415BDE" w:rsidTr="004D23BD">
        <w:tc>
          <w:tcPr>
            <w:tcW w:w="8296" w:type="dxa"/>
            <w:gridSpan w:val="6"/>
          </w:tcPr>
          <w:p w:rsidR="00A95A91" w:rsidRPr="00415BDE" w:rsidRDefault="00A95A91" w:rsidP="004D23BD">
            <w:r w:rsidRPr="00415BDE">
              <w:t>课程概述：</w:t>
            </w:r>
          </w:p>
          <w:p w:rsidR="00A95A91" w:rsidRPr="00415BDE" w:rsidRDefault="00BA54F8" w:rsidP="004D23BD">
            <w:pPr>
              <w:ind w:firstLineChars="200" w:firstLine="400"/>
            </w:pPr>
            <w:r w:rsidRPr="00BA54F8">
              <w:rPr>
                <w:rFonts w:hint="eastAsia"/>
                <w:szCs w:val="21"/>
              </w:rPr>
              <w:t>由于计算机的广泛使用，计算数学近年来有飞速的发展。它的理论和方法已影响到许多学科，并且广泛应用到科学、技术、生产、管理、教学、国防等众多领域里去。因而，学习并掌握数值分析的基本原理和方法技能，已成为计算机工作者的共同要求。它是目前计算机专业教学计划中设置的必学专业基础课。通过本课程的学习，让学生学会怎样把数学问题的求解运算都归结为对有限数位的数的四则运算。并研究由此产生的误差问题。考虑到工科的特点，我们不在数值分析的理论上花费过多的时间，而重点介绍具体的方法和误差估计的方法。</w:t>
            </w:r>
          </w:p>
          <w:p w:rsidR="00283873" w:rsidRDefault="00283873" w:rsidP="004D23BD">
            <w:pPr>
              <w:ind w:firstLineChars="200" w:firstLine="400"/>
            </w:pPr>
          </w:p>
          <w:p w:rsidR="00A95A91" w:rsidRPr="00415BDE" w:rsidRDefault="00A95A91" w:rsidP="004D23BD">
            <w:pPr>
              <w:ind w:firstLineChars="200" w:firstLine="400"/>
              <w:rPr>
                <w:szCs w:val="21"/>
              </w:rPr>
            </w:pPr>
            <w:r w:rsidRPr="00415BDE">
              <w:t>毕业要求、指标点与课程教学目标的对照表如下：</w:t>
            </w:r>
          </w:p>
          <w:tbl>
            <w:tblPr>
              <w:tblStyle w:val="a3"/>
              <w:tblW w:w="0" w:type="auto"/>
              <w:tblLook w:val="04A0" w:firstRow="1" w:lastRow="0" w:firstColumn="1" w:lastColumn="0" w:noHBand="0" w:noVBand="1"/>
            </w:tblPr>
            <w:tblGrid>
              <w:gridCol w:w="2292"/>
              <w:gridCol w:w="2836"/>
              <w:gridCol w:w="2942"/>
            </w:tblGrid>
            <w:tr w:rsidR="00A95A91" w:rsidRPr="00415BDE" w:rsidTr="004D23BD">
              <w:tc>
                <w:tcPr>
                  <w:tcW w:w="2292" w:type="dxa"/>
                </w:tcPr>
                <w:p w:rsidR="00A95A91" w:rsidRPr="00415BDE" w:rsidRDefault="00A95A91" w:rsidP="004D23BD">
                  <w:pPr>
                    <w:jc w:val="center"/>
                  </w:pPr>
                  <w:r w:rsidRPr="00415BDE">
                    <w:t>毕业要求</w:t>
                  </w:r>
                </w:p>
              </w:tc>
              <w:tc>
                <w:tcPr>
                  <w:tcW w:w="2836" w:type="dxa"/>
                </w:tcPr>
                <w:p w:rsidR="00A95A91" w:rsidRPr="00415BDE" w:rsidRDefault="00A95A91" w:rsidP="004D23BD">
                  <w:pPr>
                    <w:jc w:val="center"/>
                  </w:pPr>
                  <w:r w:rsidRPr="00415BDE">
                    <w:t>指标点</w:t>
                  </w:r>
                </w:p>
              </w:tc>
              <w:tc>
                <w:tcPr>
                  <w:tcW w:w="2942" w:type="dxa"/>
                </w:tcPr>
                <w:p w:rsidR="00A95A91" w:rsidRPr="00415BDE" w:rsidRDefault="00A95A91" w:rsidP="004D23BD">
                  <w:pPr>
                    <w:jc w:val="center"/>
                  </w:pPr>
                  <w:r w:rsidRPr="00415BDE">
                    <w:t>课程教学目标</w:t>
                  </w:r>
                </w:p>
              </w:tc>
            </w:tr>
            <w:tr w:rsidR="003C0D46" w:rsidRPr="00415BDE" w:rsidTr="004D23BD">
              <w:tc>
                <w:tcPr>
                  <w:tcW w:w="2292" w:type="dxa"/>
                  <w:vMerge w:val="restart"/>
                </w:tcPr>
                <w:p w:rsidR="003C0D46" w:rsidRPr="00415BDE" w:rsidRDefault="003C0D46" w:rsidP="003C0D46">
                  <w:r w:rsidRPr="00415BDE">
                    <w:t>4</w:t>
                  </w:r>
                  <w:r w:rsidRPr="00415BDE">
                    <w:t>．研究：能够基于计算机领域科学原理并采用科学方法对复杂的计算机软硬件及系统工程问题进行研究，包括设计实验、分析与解释数据、并通过信息综合和</w:t>
                  </w:r>
                  <w:r w:rsidRPr="00415BDE">
                    <w:t>“</w:t>
                  </w:r>
                  <w:r w:rsidRPr="00415BDE">
                    <w:t>定性</w:t>
                  </w:r>
                  <w:r w:rsidRPr="00415BDE">
                    <w:t>+</w:t>
                  </w:r>
                  <w:r w:rsidRPr="00415BDE">
                    <w:t>定量</w:t>
                  </w:r>
                  <w:r w:rsidRPr="00415BDE">
                    <w:t>”</w:t>
                  </w:r>
                  <w:r w:rsidRPr="00415BDE">
                    <w:t>分析方法得到合理有效的结论。</w:t>
                  </w:r>
                </w:p>
              </w:tc>
              <w:tc>
                <w:tcPr>
                  <w:tcW w:w="2836" w:type="dxa"/>
                </w:tcPr>
                <w:p w:rsidR="003C0D46" w:rsidRPr="00415BDE" w:rsidRDefault="003C0D46" w:rsidP="003C0D46">
                  <w:pPr>
                    <w:rPr>
                      <w:szCs w:val="21"/>
                    </w:rPr>
                  </w:pPr>
                  <w:r w:rsidRPr="00415BDE">
                    <w:t xml:space="preserve">4-1 </w:t>
                  </w:r>
                  <w:r w:rsidRPr="00415BDE">
                    <w:t>验证与实现计算机软硬件及系统相关的工程基础实验，并能解释与对比分析实验数据，给出实验的结论</w:t>
                  </w:r>
                </w:p>
              </w:tc>
              <w:tc>
                <w:tcPr>
                  <w:tcW w:w="2942" w:type="dxa"/>
                </w:tcPr>
                <w:p w:rsidR="003C0D46" w:rsidRPr="00415BDE" w:rsidRDefault="003C0D46" w:rsidP="003C0D46">
                  <w:r w:rsidRPr="00415BDE">
                    <w:t>目标</w:t>
                  </w:r>
                  <w:r w:rsidRPr="00415BDE">
                    <w:t>1</w:t>
                  </w:r>
                  <w:r>
                    <w:t xml:space="preserve"> </w:t>
                  </w:r>
                  <w:r>
                    <w:rPr>
                      <w:rFonts w:hint="eastAsia"/>
                    </w:rPr>
                    <w:t>理解数值方法解决工程问题的通常流程，掌握数学模型和数值模型之间的关联和区别</w:t>
                  </w:r>
                </w:p>
              </w:tc>
            </w:tr>
            <w:tr w:rsidR="003C0D46" w:rsidRPr="00415BDE" w:rsidTr="004D23BD">
              <w:tc>
                <w:tcPr>
                  <w:tcW w:w="2292" w:type="dxa"/>
                  <w:vMerge/>
                </w:tcPr>
                <w:p w:rsidR="003C0D46" w:rsidRPr="00415BDE" w:rsidRDefault="003C0D46" w:rsidP="003C0D46"/>
              </w:tc>
              <w:tc>
                <w:tcPr>
                  <w:tcW w:w="2836" w:type="dxa"/>
                </w:tcPr>
                <w:p w:rsidR="003C0D46" w:rsidRPr="00415BDE" w:rsidRDefault="003C0D46" w:rsidP="003C0D46">
                  <w:r w:rsidRPr="00415BDE">
                    <w:t xml:space="preserve">4-2 </w:t>
                  </w:r>
                  <w:r w:rsidRPr="00415BDE">
                    <w:t>系统分析计算机领域复杂工程问题，明确研究对象的基本特征和解决问题的关键环节，设计制定具体的实验方案或实验装置，并算法模块通过理论证明</w:t>
                  </w:r>
                </w:p>
              </w:tc>
              <w:tc>
                <w:tcPr>
                  <w:tcW w:w="2942" w:type="dxa"/>
                </w:tcPr>
                <w:p w:rsidR="003C0D46" w:rsidRPr="00415BDE" w:rsidRDefault="003C0D46" w:rsidP="003C0D46">
                  <w:r w:rsidRPr="00415BDE">
                    <w:t>目标</w:t>
                  </w:r>
                  <w:r w:rsidRPr="00415BDE">
                    <w:t>2</w:t>
                  </w:r>
                  <w:r>
                    <w:rPr>
                      <w:rFonts w:hint="eastAsia"/>
                    </w:rPr>
                    <w:t>理解和掌握各类数值模型的构造思想、具体格式</w:t>
                  </w:r>
                </w:p>
              </w:tc>
            </w:tr>
            <w:tr w:rsidR="003C0D46" w:rsidRPr="00415BDE" w:rsidTr="004D23BD">
              <w:tc>
                <w:tcPr>
                  <w:tcW w:w="2292" w:type="dxa"/>
                  <w:vMerge/>
                </w:tcPr>
                <w:p w:rsidR="003C0D46" w:rsidRPr="00415BDE" w:rsidRDefault="003C0D46" w:rsidP="003C0D46"/>
              </w:tc>
              <w:tc>
                <w:tcPr>
                  <w:tcW w:w="2836" w:type="dxa"/>
                </w:tcPr>
                <w:p w:rsidR="003C0D46" w:rsidRPr="00415BDE" w:rsidRDefault="003C0D46" w:rsidP="003C0D46">
                  <w:r>
                    <w:t xml:space="preserve">4-3 </w:t>
                  </w:r>
                  <w:r>
                    <w:t>工程设计与实施实验方案的计算机实验系统或实验装</w:t>
                  </w:r>
                  <w:r>
                    <w:t xml:space="preserve"> </w:t>
                  </w:r>
                  <w:r>
                    <w:t>置，并通过信息综合和</w:t>
                  </w:r>
                  <w:r>
                    <w:t>“</w:t>
                  </w:r>
                  <w:r>
                    <w:t>定性</w:t>
                  </w:r>
                  <w:r>
                    <w:t>+</w:t>
                  </w:r>
                  <w:r>
                    <w:t>定量</w:t>
                  </w:r>
                  <w:r>
                    <w:t>”</w:t>
                  </w:r>
                  <w:r>
                    <w:t>分析方法分析和解释实</w:t>
                  </w:r>
                  <w:r>
                    <w:t xml:space="preserve"> </w:t>
                  </w:r>
                  <w:r>
                    <w:t>验结果，说明其有效性、合理性，得到解决方案实施质量的</w:t>
                  </w:r>
                  <w:r>
                    <w:t xml:space="preserve"> </w:t>
                  </w:r>
                  <w:r>
                    <w:t>合理有效结论</w:t>
                  </w:r>
                </w:p>
              </w:tc>
              <w:tc>
                <w:tcPr>
                  <w:tcW w:w="2942" w:type="dxa"/>
                </w:tcPr>
                <w:p w:rsidR="003C0D46" w:rsidRPr="00415BDE" w:rsidRDefault="003C0D46" w:rsidP="003C0D46">
                  <w:r w:rsidRPr="00415BDE">
                    <w:t>目标</w:t>
                  </w:r>
                  <w:r w:rsidRPr="00415BDE">
                    <w:t>3</w:t>
                  </w:r>
                  <w:r>
                    <w:t xml:space="preserve"> </w:t>
                  </w:r>
                  <w:r>
                    <w:rPr>
                      <w:rFonts w:hint="eastAsia"/>
                    </w:rPr>
                    <w:t>理解和掌握各类数值模型的收敛性判断方法（定性）、误差估计与收敛速度分析（定量），收敛速度改进策略</w:t>
                  </w:r>
                </w:p>
              </w:tc>
            </w:tr>
            <w:tr w:rsidR="003C0D46" w:rsidRPr="00415BDE" w:rsidTr="007231DE">
              <w:tc>
                <w:tcPr>
                  <w:tcW w:w="2292" w:type="dxa"/>
                  <w:tcBorders>
                    <w:bottom w:val="single" w:sz="4" w:space="0" w:color="auto"/>
                  </w:tcBorders>
                </w:tcPr>
                <w:p w:rsidR="003C0D46" w:rsidRPr="00415BDE" w:rsidRDefault="003C0D46" w:rsidP="003C0D46">
                  <w:r>
                    <w:t>9</w:t>
                  </w:r>
                  <w:r>
                    <w:t>：</w:t>
                  </w:r>
                  <w:r>
                    <w:t>(</w:t>
                  </w:r>
                  <w:r>
                    <w:t>个人与团队</w:t>
                  </w:r>
                  <w:r>
                    <w:t xml:space="preserve">) </w:t>
                  </w:r>
                  <w:r>
                    <w:t>能</w:t>
                  </w:r>
                  <w:r>
                    <w:t xml:space="preserve"> </w:t>
                  </w:r>
                  <w:r>
                    <w:t>够在多学科背景下的计算机领域工程项目团队中承担个</w:t>
                  </w:r>
                  <w:r>
                    <w:t xml:space="preserve"> </w:t>
                  </w:r>
                  <w:r>
                    <w:t>体、团队成员以及负责人的角色</w:t>
                  </w:r>
                </w:p>
              </w:tc>
              <w:tc>
                <w:tcPr>
                  <w:tcW w:w="2836" w:type="dxa"/>
                </w:tcPr>
                <w:p w:rsidR="003C0D46" w:rsidRPr="00415BDE" w:rsidRDefault="003C0D46" w:rsidP="003C0D46">
                  <w:r>
                    <w:t xml:space="preserve">9-4 </w:t>
                  </w:r>
                  <w:r>
                    <w:t>有效沟通多学科背景下团队其他成员，了解团队成员想</w:t>
                  </w:r>
                  <w:r>
                    <w:t xml:space="preserve"> </w:t>
                  </w:r>
                  <w:r>
                    <w:t>法，并协调和组织团队成员开展工作</w:t>
                  </w:r>
                </w:p>
              </w:tc>
              <w:tc>
                <w:tcPr>
                  <w:tcW w:w="2942" w:type="dxa"/>
                </w:tcPr>
                <w:p w:rsidR="003C0D46" w:rsidRPr="00415BDE" w:rsidRDefault="003C0D46" w:rsidP="003C0D46">
                  <w:r w:rsidRPr="00415BDE">
                    <w:t>目标</w:t>
                  </w:r>
                  <w:r>
                    <w:t xml:space="preserve">4 </w:t>
                  </w:r>
                  <w:r>
                    <w:rPr>
                      <w:rFonts w:hint="eastAsia"/>
                    </w:rPr>
                    <w:t>理解和掌握不同模型在多学科领域的拓展</w:t>
                  </w:r>
                </w:p>
              </w:tc>
            </w:tr>
            <w:tr w:rsidR="003C0D46" w:rsidRPr="00415BDE" w:rsidTr="007231DE">
              <w:tc>
                <w:tcPr>
                  <w:tcW w:w="2292" w:type="dxa"/>
                  <w:tcBorders>
                    <w:top w:val="single" w:sz="4" w:space="0" w:color="auto"/>
                  </w:tcBorders>
                </w:tcPr>
                <w:p w:rsidR="003C0D46" w:rsidRPr="00415BDE" w:rsidRDefault="003C0D46" w:rsidP="003C0D46">
                  <w:r>
                    <w:t>12</w:t>
                  </w:r>
                  <w:r>
                    <w:t>：</w:t>
                  </w:r>
                  <w:r>
                    <w:t>(</w:t>
                  </w:r>
                  <w:r>
                    <w:t>终身学习</w:t>
                  </w:r>
                  <w:r>
                    <w:t>)</w:t>
                  </w:r>
                  <w:r>
                    <w:t>具有自主学习和终身学习的意</w:t>
                  </w:r>
                  <w:r>
                    <w:t xml:space="preserve"> </w:t>
                  </w:r>
                  <w:r>
                    <w:lastRenderedPageBreak/>
                    <w:t>识，有不断学习和适应计算机</w:t>
                  </w:r>
                  <w:r>
                    <w:t xml:space="preserve"> </w:t>
                  </w:r>
                  <w:r>
                    <w:t>技术快速发展的能力。</w:t>
                  </w:r>
                </w:p>
              </w:tc>
              <w:tc>
                <w:tcPr>
                  <w:tcW w:w="2836" w:type="dxa"/>
                </w:tcPr>
                <w:p w:rsidR="003C0D46" w:rsidRPr="00415BDE" w:rsidRDefault="003C0D46" w:rsidP="003C0D46">
                  <w:r>
                    <w:lastRenderedPageBreak/>
                    <w:t xml:space="preserve">12-2 </w:t>
                  </w:r>
                  <w:r>
                    <w:t>具有自主学习和终身学习的意识，认同自主学习和终</w:t>
                  </w:r>
                  <w:r>
                    <w:lastRenderedPageBreak/>
                    <w:t>身</w:t>
                  </w:r>
                  <w:r>
                    <w:t xml:space="preserve"> </w:t>
                  </w:r>
                  <w:r>
                    <w:t>学习的必要性，并掌握自主学习的方法和途径</w:t>
                  </w:r>
                </w:p>
              </w:tc>
              <w:tc>
                <w:tcPr>
                  <w:tcW w:w="2942" w:type="dxa"/>
                </w:tcPr>
                <w:p w:rsidR="003C0D46" w:rsidRPr="00415BDE" w:rsidRDefault="003C0D46" w:rsidP="003C0D46">
                  <w:r w:rsidRPr="00415BDE">
                    <w:lastRenderedPageBreak/>
                    <w:t>目标</w:t>
                  </w:r>
                  <w:r>
                    <w:t xml:space="preserve">5 </w:t>
                  </w:r>
                  <w:r>
                    <w:rPr>
                      <w:rFonts w:hint="eastAsia"/>
                    </w:rPr>
                    <w:t>理解和掌握各类数值模型的构造思想，对图形学、数据</w:t>
                  </w:r>
                  <w:r>
                    <w:rPr>
                      <w:rFonts w:hint="eastAsia"/>
                    </w:rPr>
                    <w:lastRenderedPageBreak/>
                    <w:t>挖掘、人工智能等知识点的延拓思考</w:t>
                  </w:r>
                </w:p>
              </w:tc>
            </w:tr>
          </w:tbl>
          <w:p w:rsidR="00A95A91" w:rsidRPr="00415BDE" w:rsidRDefault="00A95A91" w:rsidP="004D23BD"/>
        </w:tc>
      </w:tr>
      <w:tr w:rsidR="00A95A91" w:rsidRPr="00415BDE" w:rsidTr="004D23BD">
        <w:tc>
          <w:tcPr>
            <w:tcW w:w="8296" w:type="dxa"/>
            <w:gridSpan w:val="6"/>
          </w:tcPr>
          <w:p w:rsidR="00A95A91" w:rsidRPr="00415BDE" w:rsidRDefault="00A95A91" w:rsidP="004D23BD">
            <w:r w:rsidRPr="00415BDE">
              <w:lastRenderedPageBreak/>
              <w:t>前导课程、知识结构及能力要求：</w:t>
            </w:r>
          </w:p>
          <w:p w:rsidR="00A95A91" w:rsidRPr="00415BDE" w:rsidRDefault="00A95A91" w:rsidP="001A6DAE">
            <w:pPr>
              <w:ind w:firstLineChars="200" w:firstLine="400"/>
            </w:pPr>
            <w:r w:rsidRPr="00415BDE">
              <w:rPr>
                <w:szCs w:val="21"/>
              </w:rPr>
              <w:t>本课程的先修课程包括：</w:t>
            </w:r>
            <w:r w:rsidR="001A6DAE" w:rsidRPr="001A6DAE">
              <w:rPr>
                <w:rFonts w:hint="eastAsia"/>
                <w:szCs w:val="21"/>
              </w:rPr>
              <w:t>《高等数学》、《线性代数》</w:t>
            </w:r>
            <w:r w:rsidR="001A6DAE" w:rsidRPr="00415BDE">
              <w:t xml:space="preserve"> </w:t>
            </w:r>
          </w:p>
          <w:p w:rsidR="00A95A91" w:rsidRPr="00415BDE" w:rsidRDefault="00A95A91" w:rsidP="001A6DAE">
            <w:pPr>
              <w:ind w:left="29" w:firstLineChars="200" w:firstLine="400"/>
            </w:pPr>
            <w:r w:rsidRPr="00415BDE">
              <w:t>学生通过学习上述课程，应掌握</w:t>
            </w:r>
            <w:r w:rsidR="00F35839">
              <w:rPr>
                <w:rFonts w:hint="eastAsia"/>
              </w:rPr>
              <w:t>解决问题的数学模型，包括线性方程组的求解、微积分问题的理论与求解、常微分方程的解法及相关理论</w:t>
            </w:r>
            <w:r w:rsidRPr="00415BDE">
              <w:t>。</w:t>
            </w:r>
          </w:p>
          <w:p w:rsidR="00A95A91" w:rsidRPr="00415BDE" w:rsidRDefault="00A95A91" w:rsidP="004D23BD"/>
        </w:tc>
      </w:tr>
      <w:tr w:rsidR="00A95A91" w:rsidRPr="00415BDE" w:rsidTr="004D23BD">
        <w:tc>
          <w:tcPr>
            <w:tcW w:w="8296" w:type="dxa"/>
            <w:gridSpan w:val="6"/>
          </w:tcPr>
          <w:p w:rsidR="00A95A91" w:rsidRPr="00415BDE" w:rsidRDefault="00A95A91" w:rsidP="004D23BD">
            <w:r w:rsidRPr="00415BDE">
              <w:t>课程结构说明：</w:t>
            </w:r>
          </w:p>
          <w:p w:rsidR="00A95A91" w:rsidRPr="00415BDE" w:rsidRDefault="00A95A91" w:rsidP="004D23BD">
            <w:pPr>
              <w:ind w:firstLineChars="200" w:firstLine="400"/>
            </w:pPr>
            <w:r w:rsidRPr="00415BDE">
              <w:t>本课程主要讲授</w:t>
            </w:r>
            <w:r w:rsidR="00E83030">
              <w:rPr>
                <w:rFonts w:hint="eastAsia"/>
              </w:rPr>
              <w:t>数值分析</w:t>
            </w:r>
            <w:r w:rsidRPr="00415BDE">
              <w:t>的基本</w:t>
            </w:r>
            <w:r w:rsidR="00E83030">
              <w:rPr>
                <w:rFonts w:hint="eastAsia"/>
              </w:rPr>
              <w:t>模型和理论</w:t>
            </w:r>
            <w:r w:rsidRPr="00415BDE">
              <w:t>。本课程分为</w:t>
            </w:r>
            <w:r w:rsidR="0006645B">
              <w:rPr>
                <w:rFonts w:hint="eastAsia"/>
              </w:rPr>
              <w:t>六</w:t>
            </w:r>
            <w:r w:rsidRPr="00415BDE">
              <w:t>大部分知识模块：</w:t>
            </w:r>
            <w:r w:rsidRPr="00415BDE">
              <w:t xml:space="preserve"> </w:t>
            </w:r>
          </w:p>
          <w:p w:rsidR="00A95A91" w:rsidRPr="00415BDE" w:rsidRDefault="00A95A91" w:rsidP="004D23BD">
            <w:pPr>
              <w:ind w:firstLineChars="200" w:firstLine="400"/>
            </w:pPr>
            <w:r w:rsidRPr="00415BDE">
              <w:t xml:space="preserve">1. </w:t>
            </w:r>
            <w:r w:rsidRPr="00415BDE">
              <w:t>概述</w:t>
            </w:r>
            <w:r w:rsidRPr="00415BDE">
              <w:t xml:space="preserve"> </w:t>
            </w:r>
            <w:r w:rsidRPr="00415BDE">
              <w:t>主要包括：</w:t>
            </w:r>
            <w:r w:rsidR="00E83030" w:rsidRPr="00E83030">
              <w:rPr>
                <w:rFonts w:hint="eastAsia"/>
              </w:rPr>
              <w:t>课程总体、意义和应用领域介绍，掌握数值计算的基本概念</w:t>
            </w:r>
            <w:r w:rsidR="00E83030">
              <w:rPr>
                <w:rFonts w:hint="eastAsia"/>
              </w:rPr>
              <w:t>。</w:t>
            </w:r>
          </w:p>
          <w:p w:rsidR="00A95A91" w:rsidRPr="00415BDE" w:rsidRDefault="00A95A91" w:rsidP="004D23BD">
            <w:pPr>
              <w:ind w:firstLineChars="200" w:firstLine="400"/>
            </w:pPr>
            <w:r w:rsidRPr="00415BDE">
              <w:t>2</w:t>
            </w:r>
            <w:r w:rsidRPr="00415BDE">
              <w:t>．</w:t>
            </w:r>
            <w:r w:rsidR="00E83030" w:rsidRPr="00E83030">
              <w:rPr>
                <w:rFonts w:hint="eastAsia"/>
              </w:rPr>
              <w:t>非线性方程的数值解法</w:t>
            </w:r>
            <w:r w:rsidRPr="00415BDE">
              <w:t xml:space="preserve"> </w:t>
            </w:r>
            <w:r w:rsidRPr="00415BDE">
              <w:t>主要包括：</w:t>
            </w:r>
            <w:r w:rsidR="00E83030" w:rsidRPr="00E83030">
              <w:rPr>
                <w:rFonts w:hint="eastAsia"/>
              </w:rPr>
              <w:t>掌握求解非线性方程的二分法</w:t>
            </w:r>
            <w:r w:rsidR="00E83030">
              <w:rPr>
                <w:rFonts w:hint="eastAsia"/>
              </w:rPr>
              <w:t>、</w:t>
            </w:r>
            <w:r w:rsidR="00E83030" w:rsidRPr="00E83030">
              <w:rPr>
                <w:rFonts w:hint="eastAsia"/>
              </w:rPr>
              <w:t>一般迭代法</w:t>
            </w:r>
            <w:r w:rsidR="00E83030">
              <w:rPr>
                <w:rFonts w:hint="eastAsia"/>
              </w:rPr>
              <w:t>、</w:t>
            </w:r>
            <w:r w:rsidR="00E83030" w:rsidRPr="00E83030">
              <w:t>Newton</w:t>
            </w:r>
            <w:r w:rsidR="00E83030" w:rsidRPr="00E83030">
              <w:t>法</w:t>
            </w:r>
            <w:r w:rsidR="00E83030">
              <w:rPr>
                <w:rFonts w:hint="eastAsia"/>
              </w:rPr>
              <w:t>、弦截</w:t>
            </w:r>
            <w:r w:rsidR="00E83030" w:rsidRPr="00E83030">
              <w:t>法，</w:t>
            </w:r>
            <w:r w:rsidR="00E83030">
              <w:rPr>
                <w:rFonts w:hint="eastAsia"/>
              </w:rPr>
              <w:t>学习以上方法的模型并理解模型的</w:t>
            </w:r>
            <w:r w:rsidR="00E83030">
              <w:t>收敛性</w:t>
            </w:r>
            <w:r w:rsidR="00E83030">
              <w:rPr>
                <w:rFonts w:hint="eastAsia"/>
              </w:rPr>
              <w:t>、计算成本等知识。</w:t>
            </w:r>
            <w:r w:rsidRPr="00415BDE">
              <w:t xml:space="preserve"> </w:t>
            </w:r>
          </w:p>
          <w:p w:rsidR="00A95A91" w:rsidRPr="00415BDE" w:rsidRDefault="00A95A91" w:rsidP="004D23BD">
            <w:r w:rsidRPr="00415BDE">
              <w:t xml:space="preserve">   3</w:t>
            </w:r>
            <w:r w:rsidRPr="00415BDE">
              <w:t>．</w:t>
            </w:r>
            <w:r w:rsidR="00E83030">
              <w:rPr>
                <w:rFonts w:hint="eastAsia"/>
              </w:rPr>
              <w:t>线性方程组的数值解</w:t>
            </w:r>
            <w:r w:rsidRPr="00415BDE">
              <w:t xml:space="preserve"> </w:t>
            </w:r>
            <w:r w:rsidRPr="00415BDE">
              <w:t>主要包括：</w:t>
            </w:r>
            <w:r w:rsidR="00E83030">
              <w:rPr>
                <w:rFonts w:hint="eastAsia"/>
              </w:rPr>
              <w:t>线性方程组的消去法、</w:t>
            </w:r>
            <w:r w:rsidR="00E83030">
              <w:rPr>
                <w:rFonts w:hint="eastAsia"/>
              </w:rPr>
              <w:t>LU</w:t>
            </w:r>
            <w:r w:rsidR="00E83030">
              <w:rPr>
                <w:rFonts w:hint="eastAsia"/>
              </w:rPr>
              <w:t>分解法、迭代法。学习以上方法的模型并理解模型的</w:t>
            </w:r>
            <w:r w:rsidR="00E83030">
              <w:t>收敛性</w:t>
            </w:r>
            <w:r w:rsidR="00E83030">
              <w:rPr>
                <w:rFonts w:hint="eastAsia"/>
              </w:rPr>
              <w:t>等知识。</w:t>
            </w:r>
          </w:p>
          <w:p w:rsidR="00A95A91" w:rsidRPr="00415BDE" w:rsidRDefault="00A95A91" w:rsidP="004D23BD">
            <w:r w:rsidRPr="00415BDE">
              <w:t xml:space="preserve">   4</w:t>
            </w:r>
            <w:r w:rsidRPr="00415BDE">
              <w:t>．</w:t>
            </w:r>
            <w:r w:rsidR="00E83030" w:rsidRPr="00E83030">
              <w:rPr>
                <w:rFonts w:hint="eastAsia"/>
              </w:rPr>
              <w:t>插值与拟合</w:t>
            </w:r>
            <w:r w:rsidRPr="00415BDE">
              <w:t xml:space="preserve"> </w:t>
            </w:r>
            <w:r w:rsidRPr="00415BDE">
              <w:t>主要包括：</w:t>
            </w:r>
            <w:proofErr w:type="spellStart"/>
            <w:r w:rsidR="00E83030">
              <w:rPr>
                <w:rFonts w:hint="eastAsia"/>
              </w:rPr>
              <w:t>Largrange</w:t>
            </w:r>
            <w:proofErr w:type="spellEnd"/>
            <w:r w:rsidR="00E83030">
              <w:rPr>
                <w:rFonts w:hint="eastAsia"/>
              </w:rPr>
              <w:t>插值法、</w:t>
            </w:r>
            <w:r w:rsidR="00E83030">
              <w:rPr>
                <w:rFonts w:hint="eastAsia"/>
              </w:rPr>
              <w:t>Newton</w:t>
            </w:r>
            <w:r w:rsidR="00E83030">
              <w:rPr>
                <w:rFonts w:hint="eastAsia"/>
              </w:rPr>
              <w:t>插值法、数据的最小二乘拟合。学习以上方法的数值计算模型，并理解模型的</w:t>
            </w:r>
            <w:r w:rsidR="00E83030">
              <w:t>收敛性</w:t>
            </w:r>
            <w:r w:rsidR="00E83030">
              <w:rPr>
                <w:rFonts w:hint="eastAsia"/>
              </w:rPr>
              <w:t>等知识。需要熟悉插值问题和拟合问题的关系和区别，并了解这两类模型的实际应用。</w:t>
            </w:r>
          </w:p>
          <w:p w:rsidR="00A95A91" w:rsidRDefault="00A95A91" w:rsidP="004D23BD">
            <w:r w:rsidRPr="00415BDE">
              <w:t xml:space="preserve">   5</w:t>
            </w:r>
            <w:r w:rsidRPr="00415BDE">
              <w:t>．</w:t>
            </w:r>
            <w:r w:rsidR="00E83030" w:rsidRPr="00E83030">
              <w:rPr>
                <w:rFonts w:hint="eastAsia"/>
              </w:rPr>
              <w:t>数值微积分</w:t>
            </w:r>
            <w:r w:rsidRPr="00415BDE">
              <w:t xml:space="preserve"> </w:t>
            </w:r>
            <w:r w:rsidRPr="00415BDE">
              <w:t>主要包括：</w:t>
            </w:r>
            <w:r w:rsidR="00E83030">
              <w:rPr>
                <w:rFonts w:hint="eastAsia"/>
              </w:rPr>
              <w:t>数值微分模型，数值积分模型（一般数值积分模型，复合数值积分模型，</w:t>
            </w:r>
            <w:r w:rsidR="008F4F55">
              <w:rPr>
                <w:rFonts w:hint="eastAsia"/>
              </w:rPr>
              <w:t xml:space="preserve"> Romberg</w:t>
            </w:r>
            <w:r w:rsidR="008F4F55">
              <w:rPr>
                <w:rFonts w:hint="eastAsia"/>
              </w:rPr>
              <w:t>求积分公式</w:t>
            </w:r>
            <w:r w:rsidR="00E83030">
              <w:rPr>
                <w:rFonts w:hint="eastAsia"/>
              </w:rPr>
              <w:t>）</w:t>
            </w:r>
          </w:p>
          <w:p w:rsidR="008F4F55" w:rsidRPr="00415BDE" w:rsidRDefault="008F4F55" w:rsidP="004D23BD">
            <w:r>
              <w:rPr>
                <w:rFonts w:hint="eastAsia"/>
              </w:rPr>
              <w:t xml:space="preserve"> </w:t>
            </w:r>
            <w:r>
              <w:t xml:space="preserve">  6. </w:t>
            </w:r>
            <w:r w:rsidRPr="008F4F55">
              <w:rPr>
                <w:rFonts w:hint="eastAsia"/>
              </w:rPr>
              <w:t>常微分方程初值问题的数值解法</w:t>
            </w:r>
            <w:r>
              <w:rPr>
                <w:rFonts w:hint="eastAsia"/>
              </w:rPr>
              <w:t xml:space="preserve"> </w:t>
            </w:r>
            <w:r w:rsidRPr="00415BDE">
              <w:t>主要包括：</w:t>
            </w:r>
            <w:r w:rsidRPr="008F4F55">
              <w:t>Euler</w:t>
            </w:r>
            <w:r>
              <w:rPr>
                <w:rFonts w:hint="eastAsia"/>
              </w:rPr>
              <w:t>公式</w:t>
            </w:r>
            <w:r>
              <w:rPr>
                <w:rFonts w:hint="eastAsia"/>
              </w:rPr>
              <w:t>,</w:t>
            </w:r>
            <w:r>
              <w:t xml:space="preserve"> </w:t>
            </w:r>
            <w:r>
              <w:rPr>
                <w:rFonts w:hint="eastAsia"/>
              </w:rPr>
              <w:t>梯形公式，改进</w:t>
            </w:r>
            <w:r w:rsidRPr="008F4F55">
              <w:t>Euler</w:t>
            </w:r>
            <w:r>
              <w:rPr>
                <w:rFonts w:hint="eastAsia"/>
              </w:rPr>
              <w:t>公式。</w:t>
            </w:r>
          </w:p>
          <w:p w:rsidR="00A95A91" w:rsidRPr="00415BDE" w:rsidRDefault="00A95A91" w:rsidP="004D23BD">
            <w:r w:rsidRPr="00415BDE">
              <w:t xml:space="preserve"> </w:t>
            </w:r>
          </w:p>
          <w:p w:rsidR="00A95A91" w:rsidRPr="00415BDE" w:rsidRDefault="00A95A91" w:rsidP="004D23BD">
            <w:pPr>
              <w:ind w:firstLineChars="200" w:firstLine="400"/>
            </w:pPr>
            <w:r w:rsidRPr="00415BDE">
              <w:t>具体的，课程教学内容、教学环节和课程教学目标的对应关系如下。</w:t>
            </w:r>
          </w:p>
          <w:tbl>
            <w:tblPr>
              <w:tblStyle w:val="a3"/>
              <w:tblW w:w="0" w:type="auto"/>
              <w:tblInd w:w="449" w:type="dxa"/>
              <w:tblLook w:val="04A0" w:firstRow="1" w:lastRow="0" w:firstColumn="1" w:lastColumn="0" w:noHBand="0" w:noVBand="1"/>
            </w:tblPr>
            <w:tblGrid>
              <w:gridCol w:w="588"/>
              <w:gridCol w:w="1112"/>
              <w:gridCol w:w="993"/>
              <w:gridCol w:w="1228"/>
              <w:gridCol w:w="1759"/>
              <w:gridCol w:w="1941"/>
            </w:tblGrid>
            <w:tr w:rsidR="009D30A7" w:rsidRPr="00415BDE" w:rsidTr="009D30A7">
              <w:tc>
                <w:tcPr>
                  <w:tcW w:w="588" w:type="dxa"/>
                </w:tcPr>
                <w:p w:rsidR="009D30A7" w:rsidRPr="009D30A7" w:rsidRDefault="009D30A7" w:rsidP="009D30A7">
                  <w:pPr>
                    <w:rPr>
                      <w:b/>
                    </w:rPr>
                  </w:pPr>
                  <w:r w:rsidRPr="009D30A7">
                    <w:rPr>
                      <w:b/>
                    </w:rPr>
                    <w:t>编号</w:t>
                  </w:r>
                </w:p>
              </w:tc>
              <w:tc>
                <w:tcPr>
                  <w:tcW w:w="1112" w:type="dxa"/>
                </w:tcPr>
                <w:p w:rsidR="009D30A7" w:rsidRPr="009D30A7" w:rsidRDefault="009D30A7" w:rsidP="009D30A7">
                  <w:pPr>
                    <w:rPr>
                      <w:b/>
                    </w:rPr>
                  </w:pPr>
                  <w:r w:rsidRPr="009D30A7">
                    <w:rPr>
                      <w:b/>
                    </w:rPr>
                    <w:t>教学内容</w:t>
                  </w:r>
                </w:p>
              </w:tc>
              <w:tc>
                <w:tcPr>
                  <w:tcW w:w="993" w:type="dxa"/>
                </w:tcPr>
                <w:p w:rsidR="009D30A7" w:rsidRPr="009D30A7" w:rsidRDefault="009D30A7" w:rsidP="009D30A7">
                  <w:pPr>
                    <w:rPr>
                      <w:b/>
                    </w:rPr>
                  </w:pPr>
                  <w:r w:rsidRPr="009D30A7">
                    <w:rPr>
                      <w:b/>
                    </w:rPr>
                    <w:t>教学环节</w:t>
                  </w:r>
                </w:p>
              </w:tc>
              <w:tc>
                <w:tcPr>
                  <w:tcW w:w="1228" w:type="dxa"/>
                </w:tcPr>
                <w:p w:rsidR="009D30A7" w:rsidRPr="009D30A7" w:rsidRDefault="009D30A7" w:rsidP="009D30A7">
                  <w:pPr>
                    <w:ind w:leftChars="-37" w:left="-78" w:right="-1"/>
                    <w:rPr>
                      <w:b/>
                    </w:rPr>
                  </w:pPr>
                  <w:r w:rsidRPr="009D30A7">
                    <w:rPr>
                      <w:rFonts w:hint="eastAsia"/>
                      <w:b/>
                    </w:rPr>
                    <w:t>课前阅读</w:t>
                  </w:r>
                </w:p>
              </w:tc>
              <w:tc>
                <w:tcPr>
                  <w:tcW w:w="1759" w:type="dxa"/>
                </w:tcPr>
                <w:p w:rsidR="009D30A7" w:rsidRPr="009D30A7" w:rsidRDefault="009D30A7" w:rsidP="009D30A7">
                  <w:pPr>
                    <w:ind w:leftChars="-37" w:left="-78" w:right="-1"/>
                    <w:rPr>
                      <w:b/>
                    </w:rPr>
                  </w:pPr>
                  <w:r w:rsidRPr="009D30A7">
                    <w:rPr>
                      <w:rFonts w:hint="eastAsia"/>
                      <w:b/>
                    </w:rPr>
                    <w:t>课后作业</w:t>
                  </w:r>
                </w:p>
              </w:tc>
              <w:tc>
                <w:tcPr>
                  <w:tcW w:w="1941" w:type="dxa"/>
                </w:tcPr>
                <w:p w:rsidR="009D30A7" w:rsidRPr="009D30A7" w:rsidRDefault="009D30A7" w:rsidP="009D30A7">
                  <w:pPr>
                    <w:rPr>
                      <w:b/>
                    </w:rPr>
                  </w:pPr>
                  <w:r w:rsidRPr="009D30A7">
                    <w:rPr>
                      <w:b/>
                    </w:rPr>
                    <w:t>课程教学目标</w:t>
                  </w:r>
                </w:p>
              </w:tc>
            </w:tr>
            <w:tr w:rsidR="009D30A7" w:rsidRPr="00415BDE" w:rsidTr="009D30A7">
              <w:tc>
                <w:tcPr>
                  <w:tcW w:w="588" w:type="dxa"/>
                </w:tcPr>
                <w:p w:rsidR="009D30A7" w:rsidRPr="00415BDE" w:rsidRDefault="009D30A7" w:rsidP="004D23BD">
                  <w:r w:rsidRPr="00415BDE">
                    <w:t>1</w:t>
                  </w:r>
                </w:p>
              </w:tc>
              <w:tc>
                <w:tcPr>
                  <w:tcW w:w="1112" w:type="dxa"/>
                </w:tcPr>
                <w:p w:rsidR="009D30A7" w:rsidRPr="00415BDE" w:rsidRDefault="009D30A7" w:rsidP="004D23BD">
                  <w:r w:rsidRPr="00415BDE">
                    <w:t>概述</w:t>
                  </w:r>
                </w:p>
              </w:tc>
              <w:tc>
                <w:tcPr>
                  <w:tcW w:w="993" w:type="dxa"/>
                </w:tcPr>
                <w:p w:rsidR="009D30A7" w:rsidRPr="00415BDE" w:rsidRDefault="009D30A7" w:rsidP="004829BB">
                  <w:r>
                    <w:t>授课</w:t>
                  </w:r>
                  <w:r>
                    <w:t>4</w:t>
                  </w:r>
                  <w:r w:rsidRPr="00415BDE">
                    <w:t>学时</w:t>
                  </w:r>
                </w:p>
              </w:tc>
              <w:tc>
                <w:tcPr>
                  <w:tcW w:w="1228" w:type="dxa"/>
                </w:tcPr>
                <w:p w:rsidR="009D30A7" w:rsidRPr="00415BDE" w:rsidRDefault="009D30A7" w:rsidP="00236B8E">
                  <w:r>
                    <w:rPr>
                      <w:rFonts w:hint="eastAsia"/>
                    </w:rPr>
                    <w:t>教材第一章</w:t>
                  </w:r>
                </w:p>
              </w:tc>
              <w:tc>
                <w:tcPr>
                  <w:tcW w:w="1759" w:type="dxa"/>
                </w:tcPr>
                <w:p w:rsidR="009D30A7" w:rsidRPr="00415BDE" w:rsidRDefault="009D30A7" w:rsidP="00236B8E">
                  <w:r>
                    <w:rPr>
                      <w:rFonts w:hint="eastAsia"/>
                    </w:rPr>
                    <w:t>备齐相关参考资料</w:t>
                  </w:r>
                </w:p>
              </w:tc>
              <w:tc>
                <w:tcPr>
                  <w:tcW w:w="1941" w:type="dxa"/>
                </w:tcPr>
                <w:p w:rsidR="009D30A7" w:rsidRPr="00415BDE" w:rsidRDefault="009D30A7" w:rsidP="00236B8E">
                  <w:r w:rsidRPr="00415BDE">
                    <w:t>课程目标</w:t>
                  </w:r>
                  <w:r w:rsidRPr="00415BDE">
                    <w:t>1</w:t>
                  </w:r>
                </w:p>
              </w:tc>
            </w:tr>
            <w:tr w:rsidR="009D30A7" w:rsidRPr="00415BDE" w:rsidTr="009D30A7">
              <w:tc>
                <w:tcPr>
                  <w:tcW w:w="588" w:type="dxa"/>
                </w:tcPr>
                <w:p w:rsidR="009D30A7" w:rsidRPr="00415BDE" w:rsidRDefault="009D30A7" w:rsidP="004D23BD">
                  <w:r w:rsidRPr="00415BDE">
                    <w:t>2</w:t>
                  </w:r>
                </w:p>
              </w:tc>
              <w:tc>
                <w:tcPr>
                  <w:tcW w:w="1112" w:type="dxa"/>
                </w:tcPr>
                <w:p w:rsidR="009D30A7" w:rsidRPr="00415BDE" w:rsidRDefault="009D30A7" w:rsidP="004D23BD">
                  <w:r w:rsidRPr="00E83030">
                    <w:rPr>
                      <w:rFonts w:hint="eastAsia"/>
                    </w:rPr>
                    <w:t>非线性方程的数值解法</w:t>
                  </w:r>
                </w:p>
              </w:tc>
              <w:tc>
                <w:tcPr>
                  <w:tcW w:w="993" w:type="dxa"/>
                </w:tcPr>
                <w:p w:rsidR="009D30A7" w:rsidRPr="00415BDE" w:rsidRDefault="009D30A7" w:rsidP="004829BB">
                  <w:r>
                    <w:t>授课</w:t>
                  </w:r>
                  <w:r>
                    <w:t>6</w:t>
                  </w:r>
                  <w:r w:rsidRPr="00415BDE">
                    <w:t>学时</w:t>
                  </w:r>
                </w:p>
              </w:tc>
              <w:tc>
                <w:tcPr>
                  <w:tcW w:w="1228" w:type="dxa"/>
                </w:tcPr>
                <w:p w:rsidR="009D30A7" w:rsidRPr="00415BDE" w:rsidRDefault="009D30A7" w:rsidP="00236B8E">
                  <w:r>
                    <w:rPr>
                      <w:rFonts w:hint="eastAsia"/>
                    </w:rPr>
                    <w:t>教材第二章</w:t>
                  </w:r>
                </w:p>
              </w:tc>
              <w:tc>
                <w:tcPr>
                  <w:tcW w:w="1759" w:type="dxa"/>
                </w:tcPr>
                <w:p w:rsidR="009D30A7" w:rsidRPr="00415BDE" w:rsidRDefault="009D30A7" w:rsidP="009D30A7">
                  <w:r>
                    <w:rPr>
                      <w:rFonts w:hint="eastAsia"/>
                    </w:rPr>
                    <w:t>习题</w:t>
                  </w:r>
                  <w:r>
                    <w:t>2</w:t>
                  </w:r>
                  <w:r>
                    <w:rPr>
                      <w:rFonts w:hint="eastAsia"/>
                    </w:rPr>
                    <w:t>，</w:t>
                  </w:r>
                  <w:r>
                    <w:rPr>
                      <w:rFonts w:hint="eastAsia"/>
                    </w:rPr>
                    <w:t>e</w:t>
                  </w:r>
                  <w:r>
                    <w:t>x. 3, ex. 5. ex. 6, ex7</w:t>
                  </w:r>
                </w:p>
              </w:tc>
              <w:tc>
                <w:tcPr>
                  <w:tcW w:w="1941" w:type="dxa"/>
                </w:tcPr>
                <w:p w:rsidR="009D30A7" w:rsidRPr="00415BDE" w:rsidRDefault="009D30A7" w:rsidP="00236B8E">
                  <w:r w:rsidRPr="00415BDE">
                    <w:t>课程目标</w:t>
                  </w:r>
                  <w:r w:rsidRPr="00415BDE">
                    <w:t>2</w:t>
                  </w:r>
                  <w:r w:rsidRPr="00415BDE">
                    <w:t>、</w:t>
                  </w:r>
                  <w:r w:rsidRPr="00415BDE">
                    <w:t>3</w:t>
                  </w:r>
                </w:p>
              </w:tc>
            </w:tr>
            <w:tr w:rsidR="009D30A7" w:rsidRPr="00415BDE" w:rsidTr="009D30A7">
              <w:tc>
                <w:tcPr>
                  <w:tcW w:w="588" w:type="dxa"/>
                </w:tcPr>
                <w:p w:rsidR="009D30A7" w:rsidRPr="00415BDE" w:rsidRDefault="009D30A7" w:rsidP="004D23BD">
                  <w:r w:rsidRPr="00415BDE">
                    <w:t>3</w:t>
                  </w:r>
                </w:p>
              </w:tc>
              <w:tc>
                <w:tcPr>
                  <w:tcW w:w="1112" w:type="dxa"/>
                </w:tcPr>
                <w:p w:rsidR="009D30A7" w:rsidRPr="00415BDE" w:rsidRDefault="009D30A7" w:rsidP="004D23BD">
                  <w:r>
                    <w:rPr>
                      <w:rFonts w:hint="eastAsia"/>
                    </w:rPr>
                    <w:t>线性方程组的数值解</w:t>
                  </w:r>
                </w:p>
              </w:tc>
              <w:tc>
                <w:tcPr>
                  <w:tcW w:w="993" w:type="dxa"/>
                </w:tcPr>
                <w:p w:rsidR="009D30A7" w:rsidRPr="00415BDE" w:rsidRDefault="009D30A7" w:rsidP="003A4971">
                  <w:r>
                    <w:t>授课</w:t>
                  </w:r>
                  <w:r>
                    <w:t>8</w:t>
                  </w:r>
                  <w:r w:rsidRPr="00415BDE">
                    <w:t>学时</w:t>
                  </w:r>
                </w:p>
              </w:tc>
              <w:tc>
                <w:tcPr>
                  <w:tcW w:w="1228" w:type="dxa"/>
                </w:tcPr>
                <w:p w:rsidR="009D30A7" w:rsidRDefault="009D30A7" w:rsidP="00236B8E">
                  <w:r>
                    <w:rPr>
                      <w:rFonts w:hint="eastAsia"/>
                    </w:rPr>
                    <w:t>线性代数</w:t>
                  </w:r>
                </w:p>
                <w:p w:rsidR="009D30A7" w:rsidRPr="00415BDE" w:rsidRDefault="009D30A7" w:rsidP="00236B8E">
                  <w:r>
                    <w:rPr>
                      <w:rFonts w:hint="eastAsia"/>
                    </w:rPr>
                    <w:t>教材第三章</w:t>
                  </w:r>
                </w:p>
              </w:tc>
              <w:tc>
                <w:tcPr>
                  <w:tcW w:w="1759" w:type="dxa"/>
                </w:tcPr>
                <w:p w:rsidR="009D30A7" w:rsidRPr="00415BDE" w:rsidRDefault="009D30A7" w:rsidP="009D30A7">
                  <w:r>
                    <w:rPr>
                      <w:rFonts w:hint="eastAsia"/>
                    </w:rPr>
                    <w:t>习题</w:t>
                  </w:r>
                  <w:r>
                    <w:t>3</w:t>
                  </w:r>
                  <w:r>
                    <w:rPr>
                      <w:rFonts w:hint="eastAsia"/>
                    </w:rPr>
                    <w:t>，</w:t>
                  </w:r>
                  <w:r>
                    <w:rPr>
                      <w:rFonts w:hint="eastAsia"/>
                    </w:rPr>
                    <w:t>e</w:t>
                  </w:r>
                  <w:r>
                    <w:t>x. 2, ex. 3. ex. 5, ex7</w:t>
                  </w:r>
                </w:p>
              </w:tc>
              <w:tc>
                <w:tcPr>
                  <w:tcW w:w="1941" w:type="dxa"/>
                </w:tcPr>
                <w:p w:rsidR="009D30A7" w:rsidRPr="00415BDE" w:rsidRDefault="009D30A7" w:rsidP="00236B8E">
                  <w:r w:rsidRPr="00415BDE">
                    <w:t>课程目标</w:t>
                  </w:r>
                  <w:r w:rsidRPr="00415BDE">
                    <w:t>2</w:t>
                  </w:r>
                  <w:r w:rsidRPr="00415BDE">
                    <w:t>、</w:t>
                  </w:r>
                  <w:r w:rsidRPr="00415BDE">
                    <w:t>3</w:t>
                  </w:r>
                </w:p>
              </w:tc>
            </w:tr>
            <w:tr w:rsidR="009D30A7" w:rsidRPr="00415BDE" w:rsidTr="009D30A7">
              <w:tc>
                <w:tcPr>
                  <w:tcW w:w="588" w:type="dxa"/>
                </w:tcPr>
                <w:p w:rsidR="009D30A7" w:rsidRPr="00415BDE" w:rsidRDefault="009D30A7" w:rsidP="004D23BD">
                  <w:r w:rsidRPr="00415BDE">
                    <w:t>4</w:t>
                  </w:r>
                </w:p>
              </w:tc>
              <w:tc>
                <w:tcPr>
                  <w:tcW w:w="1112" w:type="dxa"/>
                </w:tcPr>
                <w:p w:rsidR="009D30A7" w:rsidRPr="00415BDE" w:rsidRDefault="009D30A7" w:rsidP="004D23BD">
                  <w:r w:rsidRPr="00E83030">
                    <w:rPr>
                      <w:rFonts w:hint="eastAsia"/>
                    </w:rPr>
                    <w:t>插值与拟合</w:t>
                  </w:r>
                </w:p>
              </w:tc>
              <w:tc>
                <w:tcPr>
                  <w:tcW w:w="993" w:type="dxa"/>
                </w:tcPr>
                <w:p w:rsidR="009D30A7" w:rsidRPr="00415BDE" w:rsidRDefault="009D30A7" w:rsidP="003A4971">
                  <w:r w:rsidRPr="00415BDE">
                    <w:t>授课</w:t>
                  </w:r>
                  <w:r w:rsidRPr="00415BDE">
                    <w:t>8</w:t>
                  </w:r>
                  <w:r w:rsidRPr="00415BDE">
                    <w:t>学时</w:t>
                  </w:r>
                </w:p>
              </w:tc>
              <w:tc>
                <w:tcPr>
                  <w:tcW w:w="1228" w:type="dxa"/>
                </w:tcPr>
                <w:p w:rsidR="009D30A7" w:rsidRDefault="009D30A7" w:rsidP="00236B8E">
                  <w:r>
                    <w:rPr>
                      <w:rFonts w:hint="eastAsia"/>
                    </w:rPr>
                    <w:t>高等数学</w:t>
                  </w:r>
                </w:p>
                <w:p w:rsidR="009D30A7" w:rsidRPr="00415BDE" w:rsidRDefault="009D30A7" w:rsidP="00236B8E">
                  <w:r>
                    <w:rPr>
                      <w:rFonts w:hint="eastAsia"/>
                    </w:rPr>
                    <w:t>教材第四章</w:t>
                  </w:r>
                </w:p>
              </w:tc>
              <w:tc>
                <w:tcPr>
                  <w:tcW w:w="1759" w:type="dxa"/>
                </w:tcPr>
                <w:p w:rsidR="009D30A7" w:rsidRPr="00415BDE" w:rsidRDefault="009D30A7" w:rsidP="009D30A7">
                  <w:r>
                    <w:rPr>
                      <w:rFonts w:hint="eastAsia"/>
                    </w:rPr>
                    <w:t>习题</w:t>
                  </w:r>
                  <w:r>
                    <w:t>4</w:t>
                  </w:r>
                  <w:r>
                    <w:rPr>
                      <w:rFonts w:hint="eastAsia"/>
                    </w:rPr>
                    <w:t>，</w:t>
                  </w:r>
                  <w:r>
                    <w:rPr>
                      <w:rFonts w:hint="eastAsia"/>
                    </w:rPr>
                    <w:t>e</w:t>
                  </w:r>
                  <w:r>
                    <w:t>x. 2, ex. 5. ex. 6, ex. 7, ex. 7</w:t>
                  </w:r>
                </w:p>
              </w:tc>
              <w:tc>
                <w:tcPr>
                  <w:tcW w:w="1941" w:type="dxa"/>
                </w:tcPr>
                <w:p w:rsidR="009D30A7" w:rsidRPr="00415BDE" w:rsidRDefault="009D30A7" w:rsidP="00236B8E">
                  <w:r w:rsidRPr="00415BDE">
                    <w:t>课程目标</w:t>
                  </w:r>
                  <w:r w:rsidRPr="00415BDE">
                    <w:t>2</w:t>
                  </w:r>
                  <w:r>
                    <w:rPr>
                      <w:rFonts w:hint="eastAsia"/>
                    </w:rPr>
                    <w:t>~</w:t>
                  </w:r>
                  <w:r>
                    <w:t>5</w:t>
                  </w:r>
                </w:p>
              </w:tc>
            </w:tr>
            <w:tr w:rsidR="009D30A7" w:rsidRPr="00415BDE" w:rsidTr="009D30A7">
              <w:tc>
                <w:tcPr>
                  <w:tcW w:w="588" w:type="dxa"/>
                </w:tcPr>
                <w:p w:rsidR="009D30A7" w:rsidRPr="00415BDE" w:rsidRDefault="009D30A7" w:rsidP="004D23BD">
                  <w:r w:rsidRPr="00415BDE">
                    <w:t>5</w:t>
                  </w:r>
                </w:p>
              </w:tc>
              <w:tc>
                <w:tcPr>
                  <w:tcW w:w="1112" w:type="dxa"/>
                </w:tcPr>
                <w:p w:rsidR="009D30A7" w:rsidRPr="00415BDE" w:rsidRDefault="009D30A7" w:rsidP="004D23BD">
                  <w:r w:rsidRPr="00E83030">
                    <w:rPr>
                      <w:rFonts w:hint="eastAsia"/>
                    </w:rPr>
                    <w:t>数值微积分</w:t>
                  </w:r>
                </w:p>
              </w:tc>
              <w:tc>
                <w:tcPr>
                  <w:tcW w:w="993" w:type="dxa"/>
                </w:tcPr>
                <w:p w:rsidR="009D30A7" w:rsidRPr="00415BDE" w:rsidRDefault="009D30A7" w:rsidP="004829BB">
                  <w:r w:rsidRPr="00415BDE">
                    <w:t>授课</w:t>
                  </w:r>
                  <w:r>
                    <w:t>6</w:t>
                  </w:r>
                  <w:r w:rsidRPr="00415BDE">
                    <w:t>学时</w:t>
                  </w:r>
                </w:p>
              </w:tc>
              <w:tc>
                <w:tcPr>
                  <w:tcW w:w="1228" w:type="dxa"/>
                </w:tcPr>
                <w:p w:rsidR="009D30A7" w:rsidRDefault="009D30A7" w:rsidP="009D30A7">
                  <w:r>
                    <w:rPr>
                      <w:rFonts w:hint="eastAsia"/>
                    </w:rPr>
                    <w:t>高等数学</w:t>
                  </w:r>
                </w:p>
                <w:p w:rsidR="009D30A7" w:rsidRPr="00415BDE" w:rsidRDefault="009D30A7" w:rsidP="003A4971">
                  <w:r>
                    <w:rPr>
                      <w:rFonts w:hint="eastAsia"/>
                    </w:rPr>
                    <w:t>教材第五章</w:t>
                  </w:r>
                </w:p>
              </w:tc>
              <w:tc>
                <w:tcPr>
                  <w:tcW w:w="1759" w:type="dxa"/>
                </w:tcPr>
                <w:p w:rsidR="009D30A7" w:rsidRPr="00415BDE" w:rsidRDefault="009D30A7" w:rsidP="009D30A7">
                  <w:r>
                    <w:rPr>
                      <w:rFonts w:hint="eastAsia"/>
                    </w:rPr>
                    <w:t>习题</w:t>
                  </w:r>
                  <w:r>
                    <w:t>5</w:t>
                  </w:r>
                  <w:r>
                    <w:rPr>
                      <w:rFonts w:hint="eastAsia"/>
                    </w:rPr>
                    <w:t>，</w:t>
                  </w:r>
                  <w:r>
                    <w:rPr>
                      <w:rFonts w:hint="eastAsia"/>
                    </w:rPr>
                    <w:t>e</w:t>
                  </w:r>
                  <w:r>
                    <w:t xml:space="preserve">x. 1, ex. 3. </w:t>
                  </w:r>
                </w:p>
              </w:tc>
              <w:tc>
                <w:tcPr>
                  <w:tcW w:w="1941" w:type="dxa"/>
                </w:tcPr>
                <w:p w:rsidR="009D30A7" w:rsidRPr="00415BDE" w:rsidRDefault="009D30A7" w:rsidP="003A4971">
                  <w:r w:rsidRPr="00415BDE">
                    <w:t>课程目标</w:t>
                  </w:r>
                  <w:r w:rsidRPr="00415BDE">
                    <w:t>2</w:t>
                  </w:r>
                  <w:r>
                    <w:rPr>
                      <w:rFonts w:hint="eastAsia"/>
                    </w:rPr>
                    <w:t>~</w:t>
                  </w:r>
                  <w:r>
                    <w:t>5</w:t>
                  </w:r>
                </w:p>
              </w:tc>
            </w:tr>
            <w:tr w:rsidR="009D30A7" w:rsidRPr="00415BDE" w:rsidTr="009D30A7">
              <w:tc>
                <w:tcPr>
                  <w:tcW w:w="588" w:type="dxa"/>
                </w:tcPr>
                <w:p w:rsidR="009D30A7" w:rsidRPr="00415BDE" w:rsidRDefault="009D30A7" w:rsidP="004D23BD">
                  <w:r w:rsidRPr="00415BDE">
                    <w:t>6</w:t>
                  </w:r>
                </w:p>
              </w:tc>
              <w:tc>
                <w:tcPr>
                  <w:tcW w:w="1112" w:type="dxa"/>
                </w:tcPr>
                <w:p w:rsidR="009D30A7" w:rsidRPr="00415BDE" w:rsidRDefault="009D30A7" w:rsidP="003A4971">
                  <w:r w:rsidRPr="008F4F55">
                    <w:rPr>
                      <w:rFonts w:hint="eastAsia"/>
                    </w:rPr>
                    <w:t>常微分方程的数值解法</w:t>
                  </w:r>
                </w:p>
              </w:tc>
              <w:tc>
                <w:tcPr>
                  <w:tcW w:w="993" w:type="dxa"/>
                </w:tcPr>
                <w:p w:rsidR="009D30A7" w:rsidRPr="00415BDE" w:rsidRDefault="009D30A7" w:rsidP="002D72A3">
                  <w:r w:rsidRPr="00415BDE">
                    <w:t>授课</w:t>
                  </w:r>
                  <w:r w:rsidR="002D72A3">
                    <w:t>4</w:t>
                  </w:r>
                  <w:r w:rsidRPr="00415BDE">
                    <w:t>学时</w:t>
                  </w:r>
                </w:p>
              </w:tc>
              <w:tc>
                <w:tcPr>
                  <w:tcW w:w="1228" w:type="dxa"/>
                </w:tcPr>
                <w:p w:rsidR="009D30A7" w:rsidRDefault="009D30A7" w:rsidP="009D30A7">
                  <w:r>
                    <w:rPr>
                      <w:rFonts w:hint="eastAsia"/>
                    </w:rPr>
                    <w:t>高等数学</w:t>
                  </w:r>
                </w:p>
                <w:p w:rsidR="009D30A7" w:rsidRDefault="009D30A7" w:rsidP="004D23BD"/>
                <w:p w:rsidR="009D30A7" w:rsidRPr="00415BDE" w:rsidRDefault="009D30A7" w:rsidP="004D23BD">
                  <w:r>
                    <w:rPr>
                      <w:rFonts w:hint="eastAsia"/>
                    </w:rPr>
                    <w:t>教材第六章</w:t>
                  </w:r>
                </w:p>
              </w:tc>
              <w:tc>
                <w:tcPr>
                  <w:tcW w:w="1759" w:type="dxa"/>
                </w:tcPr>
                <w:p w:rsidR="009D30A7" w:rsidRPr="00415BDE" w:rsidRDefault="009D30A7" w:rsidP="009D30A7">
                  <w:r>
                    <w:rPr>
                      <w:rFonts w:hint="eastAsia"/>
                    </w:rPr>
                    <w:t>习题</w:t>
                  </w:r>
                  <w:r>
                    <w:t>6</w:t>
                  </w:r>
                  <w:r>
                    <w:rPr>
                      <w:rFonts w:hint="eastAsia"/>
                    </w:rPr>
                    <w:t>，</w:t>
                  </w:r>
                  <w:r>
                    <w:rPr>
                      <w:rFonts w:hint="eastAsia"/>
                    </w:rPr>
                    <w:t>e</w:t>
                  </w:r>
                  <w:r>
                    <w:t>x. 1, ex. 2.</w:t>
                  </w:r>
                </w:p>
              </w:tc>
              <w:tc>
                <w:tcPr>
                  <w:tcW w:w="1941" w:type="dxa"/>
                </w:tcPr>
                <w:p w:rsidR="009D30A7" w:rsidRPr="00415BDE" w:rsidRDefault="009D30A7" w:rsidP="004D23BD">
                  <w:r w:rsidRPr="00415BDE">
                    <w:t>课程目标</w:t>
                  </w:r>
                  <w:r w:rsidRPr="00415BDE">
                    <w:t>2</w:t>
                  </w:r>
                  <w:r>
                    <w:rPr>
                      <w:rFonts w:hint="eastAsia"/>
                    </w:rPr>
                    <w:t>~</w:t>
                  </w:r>
                  <w:r>
                    <w:t>5</w:t>
                  </w:r>
                </w:p>
              </w:tc>
            </w:tr>
          </w:tbl>
          <w:p w:rsidR="00A95A91" w:rsidRPr="00415BDE" w:rsidRDefault="00A95A91" w:rsidP="004D23BD"/>
        </w:tc>
      </w:tr>
      <w:tr w:rsidR="001A22F3" w:rsidRPr="00415BDE" w:rsidTr="005544CA">
        <w:tc>
          <w:tcPr>
            <w:tcW w:w="8296" w:type="dxa"/>
            <w:gridSpan w:val="6"/>
            <w:vAlign w:val="center"/>
          </w:tcPr>
          <w:p w:rsidR="001A22F3" w:rsidRDefault="001A22F3" w:rsidP="001A22F3">
            <w:r>
              <w:rPr>
                <w:rFonts w:hint="eastAsia"/>
              </w:rPr>
              <w:t>课程</w:t>
            </w:r>
            <w:proofErr w:type="gramStart"/>
            <w:r>
              <w:rPr>
                <w:rFonts w:hint="eastAsia"/>
              </w:rPr>
              <w:t>思政教学</w:t>
            </w:r>
            <w:proofErr w:type="gramEnd"/>
            <w:r>
              <w:rPr>
                <w:rFonts w:hint="eastAsia"/>
              </w:rPr>
              <w:t>内容：</w:t>
            </w:r>
          </w:p>
          <w:p w:rsidR="001A22F3" w:rsidRDefault="001A22F3" w:rsidP="001A22F3">
            <w:pPr>
              <w:ind w:firstLine="435"/>
            </w:pPr>
            <w:r>
              <w:rPr>
                <w:rFonts w:hint="eastAsia"/>
              </w:rPr>
              <w:t>通过在课堂教学中</w:t>
            </w:r>
            <w:proofErr w:type="gramStart"/>
            <w:r>
              <w:rPr>
                <w:rFonts w:hint="eastAsia"/>
              </w:rPr>
              <w:t>融入思政元素</w:t>
            </w:r>
            <w:proofErr w:type="gramEnd"/>
            <w:r>
              <w:rPr>
                <w:rFonts w:hint="eastAsia"/>
              </w:rPr>
              <w:t>，培养学生具有正确的世界观、人生观和价值观，具有正确的是非判断能力和标准。</w:t>
            </w:r>
            <w:proofErr w:type="gramStart"/>
            <w:r>
              <w:rPr>
                <w:rFonts w:hint="eastAsia"/>
              </w:rPr>
              <w:t>通过思政教学</w:t>
            </w:r>
            <w:proofErr w:type="gramEnd"/>
            <w:r>
              <w:rPr>
                <w:rFonts w:hint="eastAsia"/>
              </w:rPr>
              <w:t>，让学生成为一个具有社会公德、敢于担当、具有社会责任感的人，同时，提高学生的人文素养，成为一个高素质的专业人才。</w:t>
            </w:r>
          </w:p>
          <w:p w:rsidR="001A22F3" w:rsidRDefault="001A22F3" w:rsidP="001A22F3"/>
          <w:p w:rsidR="001A22F3" w:rsidRDefault="001A22F3" w:rsidP="001A22F3">
            <w:r>
              <w:rPr>
                <w:rFonts w:hint="eastAsia"/>
              </w:rPr>
              <w:t>课程</w:t>
            </w:r>
            <w:proofErr w:type="gramStart"/>
            <w:r>
              <w:rPr>
                <w:rFonts w:hint="eastAsia"/>
              </w:rPr>
              <w:t>思政教学</w:t>
            </w:r>
            <w:proofErr w:type="gramEnd"/>
            <w:r>
              <w:rPr>
                <w:rFonts w:hint="eastAsia"/>
              </w:rPr>
              <w:t>内容具体如下：</w:t>
            </w:r>
          </w:p>
          <w:tbl>
            <w:tblPr>
              <w:tblW w:w="17480" w:type="dxa"/>
              <w:tblLook w:val="04A0" w:firstRow="1" w:lastRow="0" w:firstColumn="1" w:lastColumn="0" w:noHBand="0" w:noVBand="1"/>
            </w:tblPr>
            <w:tblGrid>
              <w:gridCol w:w="498"/>
              <w:gridCol w:w="1982"/>
              <w:gridCol w:w="1565"/>
              <w:gridCol w:w="1940"/>
              <w:gridCol w:w="2085"/>
            </w:tblGrid>
            <w:tr w:rsidR="001A22F3" w:rsidRPr="00F40428" w:rsidTr="00AA1CDD">
              <w:trPr>
                <w:trHeight w:val="28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序号</w:t>
                  </w:r>
                </w:p>
              </w:tc>
              <w:tc>
                <w:tcPr>
                  <w:tcW w:w="4360" w:type="dxa"/>
                  <w:tcBorders>
                    <w:top w:val="single" w:sz="4" w:space="0" w:color="auto"/>
                    <w:left w:val="nil"/>
                    <w:bottom w:val="single" w:sz="4" w:space="0" w:color="auto"/>
                    <w:right w:val="single" w:sz="4" w:space="0" w:color="auto"/>
                  </w:tcBorders>
                  <w:shd w:val="clear" w:color="auto" w:fill="auto"/>
                  <w:noWrap/>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教学内容</w:t>
                  </w:r>
                </w:p>
              </w:tc>
              <w:tc>
                <w:tcPr>
                  <w:tcW w:w="3380" w:type="dxa"/>
                  <w:tcBorders>
                    <w:top w:val="single" w:sz="4" w:space="0" w:color="auto"/>
                    <w:left w:val="nil"/>
                    <w:bottom w:val="single" w:sz="4" w:space="0" w:color="auto"/>
                    <w:right w:val="single" w:sz="4" w:space="0" w:color="auto"/>
                  </w:tcBorders>
                  <w:shd w:val="clear" w:color="auto" w:fill="auto"/>
                  <w:noWrap/>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课程</w:t>
                  </w:r>
                  <w:proofErr w:type="gramStart"/>
                  <w:r w:rsidRPr="00F40428">
                    <w:rPr>
                      <w:rFonts w:ascii="宋体" w:eastAsia="宋体" w:hAnsi="宋体" w:cs="宋体" w:hint="eastAsia"/>
                      <w:color w:val="000000"/>
                      <w:kern w:val="0"/>
                      <w:szCs w:val="21"/>
                    </w:rPr>
                    <w:t>思政目标</w:t>
                  </w:r>
                  <w:proofErr w:type="gramEnd"/>
                </w:p>
              </w:tc>
              <w:tc>
                <w:tcPr>
                  <w:tcW w:w="4260" w:type="dxa"/>
                  <w:tcBorders>
                    <w:top w:val="single" w:sz="4" w:space="0" w:color="auto"/>
                    <w:left w:val="nil"/>
                    <w:bottom w:val="single" w:sz="4" w:space="0" w:color="auto"/>
                    <w:right w:val="single" w:sz="4" w:space="0" w:color="auto"/>
                  </w:tcBorders>
                  <w:shd w:val="clear" w:color="auto" w:fill="auto"/>
                  <w:noWrap/>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思想政治教育融合点</w:t>
                  </w:r>
                </w:p>
              </w:tc>
              <w:tc>
                <w:tcPr>
                  <w:tcW w:w="4600" w:type="dxa"/>
                  <w:tcBorders>
                    <w:top w:val="single" w:sz="4" w:space="0" w:color="auto"/>
                    <w:left w:val="nil"/>
                    <w:bottom w:val="single" w:sz="4" w:space="0" w:color="auto"/>
                    <w:right w:val="single" w:sz="4" w:space="0" w:color="auto"/>
                  </w:tcBorders>
                  <w:shd w:val="clear" w:color="auto" w:fill="auto"/>
                  <w:noWrap/>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教育方法和载体途径</w:t>
                  </w:r>
                </w:p>
              </w:tc>
            </w:tr>
            <w:tr w:rsidR="001A22F3" w:rsidRPr="00F40428" w:rsidTr="00AA1CDD">
              <w:trPr>
                <w:trHeight w:val="45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1A22F3" w:rsidRPr="00F40428" w:rsidRDefault="001A22F3" w:rsidP="001A22F3">
                  <w:pPr>
                    <w:widowControl/>
                    <w:jc w:val="right"/>
                    <w:rPr>
                      <w:rFonts w:ascii="宋体" w:eastAsia="宋体" w:hAnsi="宋体" w:cs="宋体"/>
                      <w:color w:val="000000"/>
                      <w:kern w:val="0"/>
                      <w:szCs w:val="21"/>
                    </w:rPr>
                  </w:pPr>
                  <w:r w:rsidRPr="00F40428">
                    <w:rPr>
                      <w:rFonts w:ascii="宋体" w:eastAsia="宋体" w:hAnsi="宋体" w:cs="宋体" w:hint="eastAsia"/>
                      <w:color w:val="000000"/>
                      <w:kern w:val="0"/>
                      <w:szCs w:val="21"/>
                    </w:rPr>
                    <w:t>1</w:t>
                  </w:r>
                </w:p>
              </w:tc>
              <w:tc>
                <w:tcPr>
                  <w:tcW w:w="4360" w:type="dxa"/>
                  <w:tcBorders>
                    <w:top w:val="nil"/>
                    <w:left w:val="nil"/>
                    <w:bottom w:val="single" w:sz="4" w:space="0" w:color="auto"/>
                    <w:right w:val="single" w:sz="4" w:space="0" w:color="auto"/>
                  </w:tcBorders>
                  <w:shd w:val="clear" w:color="auto" w:fill="auto"/>
                  <w:vAlign w:val="center"/>
                  <w:hideMark/>
                </w:tcPr>
                <w:p w:rsidR="001A22F3" w:rsidRPr="00F40428" w:rsidRDefault="001A22F3" w:rsidP="001A22F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非线性方程、线性方程组的迭代法</w:t>
                  </w:r>
                </w:p>
              </w:tc>
              <w:tc>
                <w:tcPr>
                  <w:tcW w:w="3380" w:type="dxa"/>
                  <w:tcBorders>
                    <w:top w:val="nil"/>
                    <w:left w:val="nil"/>
                    <w:bottom w:val="single" w:sz="4" w:space="0" w:color="auto"/>
                    <w:right w:val="single" w:sz="4" w:space="0" w:color="auto"/>
                  </w:tcBorders>
                  <w:shd w:val="clear" w:color="auto" w:fill="auto"/>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激励学生树立远大的理想，不忘初心，砥砺前行，鼓励学生以科学的态度看待问题，树立不怕困难、勇于创新的科学精神。</w:t>
                  </w:r>
                </w:p>
              </w:tc>
              <w:tc>
                <w:tcPr>
                  <w:tcW w:w="4260" w:type="dxa"/>
                  <w:tcBorders>
                    <w:top w:val="nil"/>
                    <w:left w:val="nil"/>
                    <w:bottom w:val="single" w:sz="4" w:space="0" w:color="auto"/>
                    <w:right w:val="single" w:sz="4" w:space="0" w:color="auto"/>
                  </w:tcBorders>
                  <w:shd w:val="clear" w:color="auto" w:fill="auto"/>
                  <w:vAlign w:val="center"/>
                  <w:hideMark/>
                </w:tcPr>
                <w:p w:rsidR="001A22F3" w:rsidRPr="00F40428" w:rsidRDefault="001A22F3" w:rsidP="001A22F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迭代法作为数值计算的基本技术模型，在西方发达国家的发展起点比我国要早。当前以深度学习为代表的智能计算中我国逐步缩小了差距，但依然需要我们努力补齐短板，正确认知科学基础对于以后发展的支撑，戒骄戒躁，脚踏实地。</w:t>
                  </w:r>
                </w:p>
              </w:tc>
              <w:tc>
                <w:tcPr>
                  <w:tcW w:w="4600" w:type="dxa"/>
                  <w:tcBorders>
                    <w:top w:val="nil"/>
                    <w:left w:val="nil"/>
                    <w:bottom w:val="single" w:sz="4" w:space="0" w:color="auto"/>
                    <w:right w:val="single" w:sz="4" w:space="0" w:color="auto"/>
                  </w:tcBorders>
                  <w:shd w:val="clear" w:color="auto" w:fill="auto"/>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交流、深入理解、深入思考</w:t>
                  </w:r>
                </w:p>
              </w:tc>
            </w:tr>
            <w:tr w:rsidR="001A22F3" w:rsidRPr="00F40428" w:rsidTr="00AA1CDD">
              <w:trPr>
                <w:trHeight w:val="34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1A22F3" w:rsidRPr="00F40428" w:rsidRDefault="001A22F3" w:rsidP="001A22F3">
                  <w:pPr>
                    <w:widowControl/>
                    <w:jc w:val="right"/>
                    <w:rPr>
                      <w:rFonts w:ascii="宋体" w:eastAsia="宋体" w:hAnsi="宋体" w:cs="宋体"/>
                      <w:color w:val="000000"/>
                      <w:kern w:val="0"/>
                      <w:szCs w:val="21"/>
                    </w:rPr>
                  </w:pPr>
                  <w:r w:rsidRPr="00F40428">
                    <w:rPr>
                      <w:rFonts w:ascii="宋体" w:eastAsia="宋体" w:hAnsi="宋体" w:cs="宋体" w:hint="eastAsia"/>
                      <w:color w:val="000000"/>
                      <w:kern w:val="0"/>
                      <w:szCs w:val="21"/>
                    </w:rPr>
                    <w:t>2</w:t>
                  </w:r>
                </w:p>
              </w:tc>
              <w:tc>
                <w:tcPr>
                  <w:tcW w:w="4360" w:type="dxa"/>
                  <w:tcBorders>
                    <w:top w:val="nil"/>
                    <w:left w:val="nil"/>
                    <w:bottom w:val="single" w:sz="4" w:space="0" w:color="auto"/>
                    <w:right w:val="single" w:sz="4" w:space="0" w:color="auto"/>
                  </w:tcBorders>
                  <w:shd w:val="clear" w:color="auto" w:fill="auto"/>
                  <w:vAlign w:val="center"/>
                  <w:hideMark/>
                </w:tcPr>
                <w:p w:rsidR="001A22F3" w:rsidRPr="00F40428" w:rsidRDefault="001A22F3" w:rsidP="001A22F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计算成本的统计方法</w:t>
                  </w:r>
                </w:p>
              </w:tc>
              <w:tc>
                <w:tcPr>
                  <w:tcW w:w="3380" w:type="dxa"/>
                  <w:tcBorders>
                    <w:top w:val="nil"/>
                    <w:left w:val="nil"/>
                    <w:bottom w:val="single" w:sz="4" w:space="0" w:color="auto"/>
                    <w:right w:val="single" w:sz="4" w:space="0" w:color="auto"/>
                  </w:tcBorders>
                  <w:shd w:val="clear" w:color="auto" w:fill="auto"/>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培养工匠精神</w:t>
                  </w:r>
                </w:p>
              </w:tc>
              <w:tc>
                <w:tcPr>
                  <w:tcW w:w="4260" w:type="dxa"/>
                  <w:tcBorders>
                    <w:top w:val="nil"/>
                    <w:left w:val="nil"/>
                    <w:bottom w:val="single" w:sz="4" w:space="0" w:color="auto"/>
                    <w:right w:val="single" w:sz="4" w:space="0" w:color="auto"/>
                  </w:tcBorders>
                  <w:shd w:val="clear" w:color="auto" w:fill="auto"/>
                  <w:vAlign w:val="center"/>
                  <w:hideMark/>
                </w:tcPr>
                <w:p w:rsidR="001A22F3" w:rsidRPr="00F40428" w:rsidRDefault="001A22F3" w:rsidP="001A22F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优秀的数值计算模型</w:t>
                  </w:r>
                  <w:r w:rsidR="0027463A">
                    <w:rPr>
                      <w:rFonts w:ascii="宋体" w:eastAsia="宋体" w:hAnsi="宋体" w:cs="宋体" w:hint="eastAsia"/>
                      <w:color w:val="000000"/>
                      <w:kern w:val="0"/>
                      <w:szCs w:val="21"/>
                    </w:rPr>
                    <w:t>及其有效的实现算法，需要首先坚实掌握和控制算法实现过程中的计算成本，优秀的思维能力也需要配合精细的工匠精神。</w:t>
                  </w:r>
                </w:p>
              </w:tc>
              <w:tc>
                <w:tcPr>
                  <w:tcW w:w="4600" w:type="dxa"/>
                  <w:tcBorders>
                    <w:top w:val="nil"/>
                    <w:left w:val="nil"/>
                    <w:bottom w:val="single" w:sz="4" w:space="0" w:color="auto"/>
                    <w:right w:val="single" w:sz="4" w:space="0" w:color="auto"/>
                  </w:tcBorders>
                  <w:shd w:val="clear" w:color="auto" w:fill="auto"/>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交流、深入理解、深入思考</w:t>
                  </w:r>
                </w:p>
              </w:tc>
            </w:tr>
            <w:tr w:rsidR="001A22F3" w:rsidRPr="00F40428" w:rsidTr="00AA1CDD">
              <w:trPr>
                <w:trHeight w:val="1549"/>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1A22F3" w:rsidRPr="00F40428" w:rsidRDefault="001A22F3" w:rsidP="001A22F3">
                  <w:pPr>
                    <w:widowControl/>
                    <w:jc w:val="right"/>
                    <w:rPr>
                      <w:rFonts w:ascii="宋体" w:eastAsia="宋体" w:hAnsi="宋体" w:cs="宋体"/>
                      <w:color w:val="000000"/>
                      <w:kern w:val="0"/>
                      <w:szCs w:val="21"/>
                    </w:rPr>
                  </w:pPr>
                  <w:r w:rsidRPr="00F40428">
                    <w:rPr>
                      <w:rFonts w:ascii="宋体" w:eastAsia="宋体" w:hAnsi="宋体" w:cs="宋体" w:hint="eastAsia"/>
                      <w:color w:val="000000"/>
                      <w:kern w:val="0"/>
                      <w:szCs w:val="21"/>
                    </w:rPr>
                    <w:t>3</w:t>
                  </w:r>
                </w:p>
              </w:tc>
              <w:tc>
                <w:tcPr>
                  <w:tcW w:w="4360" w:type="dxa"/>
                  <w:tcBorders>
                    <w:top w:val="nil"/>
                    <w:left w:val="nil"/>
                    <w:bottom w:val="single" w:sz="4" w:space="0" w:color="auto"/>
                    <w:right w:val="single" w:sz="4" w:space="0" w:color="auto"/>
                  </w:tcBorders>
                  <w:shd w:val="clear" w:color="auto" w:fill="auto"/>
                  <w:vAlign w:val="center"/>
                  <w:hideMark/>
                </w:tcPr>
                <w:p w:rsidR="001A22F3" w:rsidRPr="00F40428" w:rsidRDefault="0027463A" w:rsidP="001A22F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混合迭代模型</w:t>
                  </w:r>
                </w:p>
              </w:tc>
              <w:tc>
                <w:tcPr>
                  <w:tcW w:w="3380" w:type="dxa"/>
                  <w:tcBorders>
                    <w:top w:val="nil"/>
                    <w:left w:val="nil"/>
                    <w:bottom w:val="single" w:sz="4" w:space="0" w:color="auto"/>
                    <w:right w:val="single" w:sz="4" w:space="0" w:color="auto"/>
                  </w:tcBorders>
                  <w:shd w:val="clear" w:color="auto" w:fill="auto"/>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传播爱国、爱党、积极向上的正能量</w:t>
                  </w:r>
                </w:p>
              </w:tc>
              <w:tc>
                <w:tcPr>
                  <w:tcW w:w="4260" w:type="dxa"/>
                  <w:tcBorders>
                    <w:top w:val="nil"/>
                    <w:left w:val="nil"/>
                    <w:bottom w:val="single" w:sz="4" w:space="0" w:color="auto"/>
                    <w:right w:val="single" w:sz="4" w:space="0" w:color="auto"/>
                  </w:tcBorders>
                  <w:shd w:val="clear" w:color="auto" w:fill="auto"/>
                  <w:vAlign w:val="center"/>
                  <w:hideMark/>
                </w:tcPr>
                <w:p w:rsidR="001A22F3" w:rsidRPr="00F40428" w:rsidRDefault="0027463A" w:rsidP="001A22F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在智能计算领域，我国的很多学者做出了优秀成绩，反映了国家良好的科研氛围和生活环境。激励学生以此为榜样，培养自信心和责任心，爱国爱党。</w:t>
                  </w:r>
                </w:p>
              </w:tc>
              <w:tc>
                <w:tcPr>
                  <w:tcW w:w="4600" w:type="dxa"/>
                  <w:tcBorders>
                    <w:top w:val="nil"/>
                    <w:left w:val="nil"/>
                    <w:bottom w:val="single" w:sz="4" w:space="0" w:color="auto"/>
                    <w:right w:val="single" w:sz="4" w:space="0" w:color="auto"/>
                  </w:tcBorders>
                  <w:shd w:val="clear" w:color="auto" w:fill="auto"/>
                  <w:vAlign w:val="center"/>
                  <w:hideMark/>
                </w:tcPr>
                <w:p w:rsidR="001A22F3" w:rsidRPr="00F40428" w:rsidRDefault="001A22F3" w:rsidP="001A22F3">
                  <w:pPr>
                    <w:widowControl/>
                    <w:jc w:val="left"/>
                    <w:rPr>
                      <w:rFonts w:ascii="宋体" w:eastAsia="宋体" w:hAnsi="宋体" w:cs="宋体"/>
                      <w:color w:val="000000"/>
                      <w:kern w:val="0"/>
                      <w:szCs w:val="21"/>
                    </w:rPr>
                  </w:pPr>
                  <w:r w:rsidRPr="00F40428">
                    <w:rPr>
                      <w:rFonts w:ascii="宋体" w:eastAsia="宋体" w:hAnsi="宋体" w:cs="宋体" w:hint="eastAsia"/>
                      <w:color w:val="000000"/>
                      <w:kern w:val="0"/>
                      <w:szCs w:val="21"/>
                    </w:rPr>
                    <w:t>讨论、交流</w:t>
                  </w:r>
                </w:p>
              </w:tc>
            </w:tr>
          </w:tbl>
          <w:p w:rsidR="001A22F3" w:rsidRPr="00F40428" w:rsidRDefault="001A22F3" w:rsidP="001A22F3">
            <w:pPr>
              <w:rPr>
                <w:rFonts w:ascii="宋体" w:hAnsi="宋体"/>
              </w:rPr>
            </w:pPr>
          </w:p>
        </w:tc>
      </w:tr>
      <w:tr w:rsidR="001A22F3" w:rsidRPr="00415BDE" w:rsidTr="004D23BD">
        <w:tc>
          <w:tcPr>
            <w:tcW w:w="8296" w:type="dxa"/>
            <w:gridSpan w:val="6"/>
          </w:tcPr>
          <w:p w:rsidR="001A22F3" w:rsidRPr="00415BDE" w:rsidRDefault="001A22F3" w:rsidP="001A22F3">
            <w:r w:rsidRPr="00415BDE">
              <w:lastRenderedPageBreak/>
              <w:t>考核形式及要求：</w:t>
            </w:r>
          </w:p>
          <w:p w:rsidR="001A22F3" w:rsidRPr="00415BDE" w:rsidRDefault="001A22F3" w:rsidP="001A22F3">
            <w:pPr>
              <w:ind w:firstLineChars="200" w:firstLine="400"/>
            </w:pPr>
            <w:r w:rsidRPr="00415BDE">
              <w:t>该课程的考核成绩主要是闭卷笔试成绩（</w:t>
            </w:r>
            <w:r>
              <w:t>9</w:t>
            </w:r>
            <w:r w:rsidRPr="00415BDE">
              <w:t>0%</w:t>
            </w:r>
            <w:r w:rsidRPr="00415BDE">
              <w:t>），平时课堂测验、作业（</w:t>
            </w:r>
            <w:r>
              <w:t>1</w:t>
            </w:r>
            <w:r w:rsidRPr="00415BDE">
              <w:t>0%</w:t>
            </w:r>
            <w:r w:rsidRPr="00415BDE">
              <w:t>）考核形式为闭卷考试。</w:t>
            </w:r>
          </w:p>
          <w:p w:rsidR="001A22F3" w:rsidRPr="00415BDE" w:rsidRDefault="001A22F3" w:rsidP="001A22F3">
            <w:pPr>
              <w:ind w:firstLineChars="200" w:firstLine="400"/>
            </w:pPr>
            <w:r w:rsidRPr="00415BDE">
              <w:t>具体的，课程考核形式与教学目标的对应关系如下：</w:t>
            </w:r>
          </w:p>
          <w:tbl>
            <w:tblPr>
              <w:tblStyle w:val="a3"/>
              <w:tblW w:w="0" w:type="auto"/>
              <w:tblLook w:val="04A0" w:firstRow="1" w:lastRow="0" w:firstColumn="1" w:lastColumn="0" w:noHBand="0" w:noVBand="1"/>
            </w:tblPr>
            <w:tblGrid>
              <w:gridCol w:w="733"/>
              <w:gridCol w:w="3260"/>
              <w:gridCol w:w="3261"/>
              <w:gridCol w:w="816"/>
            </w:tblGrid>
            <w:tr w:rsidR="001A22F3" w:rsidRPr="00415BDE" w:rsidTr="004D23BD">
              <w:tc>
                <w:tcPr>
                  <w:tcW w:w="733" w:type="dxa"/>
                </w:tcPr>
                <w:p w:rsidR="001A22F3" w:rsidRPr="00415BDE" w:rsidRDefault="001A22F3" w:rsidP="001A22F3">
                  <w:pPr>
                    <w:jc w:val="center"/>
                  </w:pPr>
                  <w:r w:rsidRPr="00415BDE">
                    <w:t>编号</w:t>
                  </w:r>
                </w:p>
              </w:tc>
              <w:tc>
                <w:tcPr>
                  <w:tcW w:w="3260" w:type="dxa"/>
                </w:tcPr>
                <w:p w:rsidR="001A22F3" w:rsidRPr="00415BDE" w:rsidRDefault="001A22F3" w:rsidP="001A22F3">
                  <w:pPr>
                    <w:jc w:val="center"/>
                  </w:pPr>
                  <w:r w:rsidRPr="00415BDE">
                    <w:t>课程教学目标</w:t>
                  </w:r>
                </w:p>
              </w:tc>
              <w:tc>
                <w:tcPr>
                  <w:tcW w:w="3261" w:type="dxa"/>
                </w:tcPr>
                <w:p w:rsidR="001A22F3" w:rsidRPr="00415BDE" w:rsidRDefault="001A22F3" w:rsidP="001A22F3">
                  <w:pPr>
                    <w:jc w:val="center"/>
                  </w:pPr>
                  <w:r w:rsidRPr="00415BDE">
                    <w:t>考查方式与考查点</w:t>
                  </w:r>
                </w:p>
              </w:tc>
              <w:tc>
                <w:tcPr>
                  <w:tcW w:w="816" w:type="dxa"/>
                </w:tcPr>
                <w:p w:rsidR="001A22F3" w:rsidRPr="00415BDE" w:rsidRDefault="001A22F3" w:rsidP="001A22F3">
                  <w:pPr>
                    <w:jc w:val="center"/>
                  </w:pPr>
                  <w:r w:rsidRPr="00415BDE">
                    <w:t>占比</w:t>
                  </w:r>
                </w:p>
              </w:tc>
            </w:tr>
            <w:tr w:rsidR="001A22F3" w:rsidRPr="00415BDE" w:rsidTr="004D23BD">
              <w:tc>
                <w:tcPr>
                  <w:tcW w:w="733" w:type="dxa"/>
                </w:tcPr>
                <w:p w:rsidR="001A22F3" w:rsidRPr="00415BDE" w:rsidRDefault="001A22F3" w:rsidP="001A22F3">
                  <w:r w:rsidRPr="00415BDE">
                    <w:lastRenderedPageBreak/>
                    <w:t>1</w:t>
                  </w:r>
                </w:p>
              </w:tc>
              <w:tc>
                <w:tcPr>
                  <w:tcW w:w="3260" w:type="dxa"/>
                </w:tcPr>
                <w:p w:rsidR="001A22F3" w:rsidRPr="00415BDE" w:rsidRDefault="001A22F3" w:rsidP="001A22F3">
                  <w:r w:rsidRPr="00415BDE">
                    <w:t>目标</w:t>
                  </w:r>
                  <w:r w:rsidRPr="00415BDE">
                    <w:t>1</w:t>
                  </w:r>
                  <w:r>
                    <w:t xml:space="preserve"> </w:t>
                  </w:r>
                  <w:r>
                    <w:rPr>
                      <w:rFonts w:hint="eastAsia"/>
                    </w:rPr>
                    <w:t>理解数值方法解决工程问题的通常流程，掌握数学模型和数值模型之间的关联和区别</w:t>
                  </w:r>
                </w:p>
              </w:tc>
              <w:tc>
                <w:tcPr>
                  <w:tcW w:w="3261" w:type="dxa"/>
                </w:tcPr>
                <w:p w:rsidR="001A22F3" w:rsidRPr="00415BDE" w:rsidRDefault="001A22F3" w:rsidP="001A22F3">
                  <w:r>
                    <w:rPr>
                      <w:rFonts w:hint="eastAsia"/>
                    </w:rPr>
                    <w:t>课堂提问、</w:t>
                  </w:r>
                  <w:r w:rsidRPr="00415BDE">
                    <w:t>平时作业、期末考试；</w:t>
                  </w:r>
                </w:p>
                <w:p w:rsidR="001A22F3" w:rsidRDefault="001A22F3" w:rsidP="001A22F3">
                  <w:r>
                    <w:rPr>
                      <w:rFonts w:hint="eastAsia"/>
                    </w:rPr>
                    <w:t>数值模型和数学模型的联系与区别</w:t>
                  </w:r>
                </w:p>
                <w:p w:rsidR="001A22F3" w:rsidRPr="00415BDE" w:rsidRDefault="001A22F3" w:rsidP="001A22F3">
                  <w:r>
                    <w:rPr>
                      <w:rFonts w:hint="eastAsia"/>
                    </w:rPr>
                    <w:t>数值计算的几个基本概念：模型构造、收敛性、收敛速度、计算成本、模型误差、舍入误差</w:t>
                  </w:r>
                </w:p>
              </w:tc>
              <w:tc>
                <w:tcPr>
                  <w:tcW w:w="816" w:type="dxa"/>
                </w:tcPr>
                <w:p w:rsidR="001A22F3" w:rsidRPr="00415BDE" w:rsidRDefault="001A22F3" w:rsidP="001A22F3">
                  <w:r>
                    <w:t>1</w:t>
                  </w:r>
                  <w:r w:rsidRPr="00415BDE">
                    <w:t>0%</w:t>
                  </w:r>
                </w:p>
              </w:tc>
            </w:tr>
            <w:tr w:rsidR="001A22F3" w:rsidRPr="00415BDE" w:rsidTr="004D23BD">
              <w:tc>
                <w:tcPr>
                  <w:tcW w:w="733" w:type="dxa"/>
                </w:tcPr>
                <w:p w:rsidR="001A22F3" w:rsidRPr="00415BDE" w:rsidRDefault="001A22F3" w:rsidP="001A22F3">
                  <w:r w:rsidRPr="00415BDE">
                    <w:t>2</w:t>
                  </w:r>
                </w:p>
              </w:tc>
              <w:tc>
                <w:tcPr>
                  <w:tcW w:w="3260" w:type="dxa"/>
                </w:tcPr>
                <w:p w:rsidR="001A22F3" w:rsidRPr="00415BDE" w:rsidRDefault="001A22F3" w:rsidP="001A22F3">
                  <w:r w:rsidRPr="00415BDE">
                    <w:t>目标</w:t>
                  </w:r>
                  <w:r w:rsidRPr="00415BDE">
                    <w:t>2</w:t>
                  </w:r>
                  <w:r>
                    <w:rPr>
                      <w:rFonts w:hint="eastAsia"/>
                    </w:rPr>
                    <w:t>理解和掌握各类数值模型的构造思想、具体格式</w:t>
                  </w:r>
                </w:p>
              </w:tc>
              <w:tc>
                <w:tcPr>
                  <w:tcW w:w="3261" w:type="dxa"/>
                </w:tcPr>
                <w:p w:rsidR="001A22F3" w:rsidRPr="00415BDE" w:rsidRDefault="001A22F3" w:rsidP="001A22F3">
                  <w:r>
                    <w:rPr>
                      <w:rFonts w:hint="eastAsia"/>
                    </w:rPr>
                    <w:t>课堂提问、</w:t>
                  </w:r>
                  <w:r w:rsidRPr="00415BDE">
                    <w:t>平时作业、期末考试；</w:t>
                  </w:r>
                </w:p>
                <w:p w:rsidR="001A22F3" w:rsidRPr="00415BDE" w:rsidRDefault="001A22F3" w:rsidP="001A22F3">
                  <w:pPr>
                    <w:rPr>
                      <w:szCs w:val="21"/>
                    </w:rPr>
                  </w:pPr>
                  <w:r>
                    <w:rPr>
                      <w:rFonts w:hint="eastAsia"/>
                      <w:szCs w:val="21"/>
                    </w:rPr>
                    <w:t>数据的插值模型、微分方程数值解、方程组的数值解之间的相互关联；具体模型的实现与使用</w:t>
                  </w:r>
                </w:p>
              </w:tc>
              <w:tc>
                <w:tcPr>
                  <w:tcW w:w="816" w:type="dxa"/>
                </w:tcPr>
                <w:p w:rsidR="001A22F3" w:rsidRPr="00415BDE" w:rsidRDefault="001A22F3" w:rsidP="001A22F3">
                  <w:r>
                    <w:t>4</w:t>
                  </w:r>
                  <w:r w:rsidRPr="00415BDE">
                    <w:t>0%</w:t>
                  </w:r>
                </w:p>
              </w:tc>
            </w:tr>
            <w:tr w:rsidR="001A22F3" w:rsidRPr="00415BDE" w:rsidTr="004D23BD">
              <w:tc>
                <w:tcPr>
                  <w:tcW w:w="733" w:type="dxa"/>
                </w:tcPr>
                <w:p w:rsidR="001A22F3" w:rsidRPr="00415BDE" w:rsidRDefault="001A22F3" w:rsidP="001A22F3">
                  <w:r w:rsidRPr="00415BDE">
                    <w:t>3</w:t>
                  </w:r>
                </w:p>
              </w:tc>
              <w:tc>
                <w:tcPr>
                  <w:tcW w:w="3260" w:type="dxa"/>
                </w:tcPr>
                <w:p w:rsidR="001A22F3" w:rsidRPr="00415BDE" w:rsidRDefault="001A22F3" w:rsidP="001A22F3">
                  <w:r w:rsidRPr="00415BDE">
                    <w:t>目标</w:t>
                  </w:r>
                  <w:r w:rsidRPr="00415BDE">
                    <w:t>3</w:t>
                  </w:r>
                  <w:r>
                    <w:t xml:space="preserve"> </w:t>
                  </w:r>
                  <w:r>
                    <w:rPr>
                      <w:rFonts w:hint="eastAsia"/>
                    </w:rPr>
                    <w:t>理解和掌握各类数值模型的收敛性判断方法（定性）、误差估计与收敛速度分析（定量），收敛速度改进策略</w:t>
                  </w:r>
                </w:p>
              </w:tc>
              <w:tc>
                <w:tcPr>
                  <w:tcW w:w="3261" w:type="dxa"/>
                </w:tcPr>
                <w:p w:rsidR="001A22F3" w:rsidRDefault="001A22F3" w:rsidP="001A22F3">
                  <w:r>
                    <w:rPr>
                      <w:rFonts w:hint="eastAsia"/>
                    </w:rPr>
                    <w:t>课堂提问、</w:t>
                  </w:r>
                  <w:r w:rsidRPr="00415BDE">
                    <w:t>平时作业、期末考试；</w:t>
                  </w:r>
                </w:p>
                <w:p w:rsidR="001A22F3" w:rsidRPr="00415BDE" w:rsidRDefault="001A22F3" w:rsidP="001A22F3">
                  <w:r>
                    <w:rPr>
                      <w:rFonts w:hint="eastAsia"/>
                    </w:rPr>
                    <w:t>数值模型的收敛性判断（定性）、数值模型的误差估计与收敛速度（定量），模型计算量的统计方法</w:t>
                  </w:r>
                </w:p>
              </w:tc>
              <w:tc>
                <w:tcPr>
                  <w:tcW w:w="816" w:type="dxa"/>
                </w:tcPr>
                <w:p w:rsidR="001A22F3" w:rsidRPr="00415BDE" w:rsidRDefault="001A22F3" w:rsidP="001A22F3">
                  <w:r>
                    <w:t>1</w:t>
                  </w:r>
                  <w:r w:rsidRPr="00415BDE">
                    <w:t>0%</w:t>
                  </w:r>
                </w:p>
              </w:tc>
            </w:tr>
            <w:tr w:rsidR="001A22F3" w:rsidRPr="00415BDE" w:rsidTr="004D23BD">
              <w:tc>
                <w:tcPr>
                  <w:tcW w:w="733" w:type="dxa"/>
                </w:tcPr>
                <w:p w:rsidR="001A22F3" w:rsidRPr="00415BDE" w:rsidRDefault="001A22F3" w:rsidP="001A22F3">
                  <w:r w:rsidRPr="00415BDE">
                    <w:t>4</w:t>
                  </w:r>
                </w:p>
              </w:tc>
              <w:tc>
                <w:tcPr>
                  <w:tcW w:w="3260" w:type="dxa"/>
                </w:tcPr>
                <w:p w:rsidR="001A22F3" w:rsidRPr="00415BDE" w:rsidRDefault="001A22F3" w:rsidP="001A22F3">
                  <w:r w:rsidRPr="00415BDE">
                    <w:t>目标</w:t>
                  </w:r>
                  <w:r>
                    <w:t xml:space="preserve">4 </w:t>
                  </w:r>
                  <w:r>
                    <w:rPr>
                      <w:rFonts w:hint="eastAsia"/>
                    </w:rPr>
                    <w:t>理解和掌握不同模型在多学科领域的拓展</w:t>
                  </w:r>
                </w:p>
              </w:tc>
              <w:tc>
                <w:tcPr>
                  <w:tcW w:w="3261" w:type="dxa"/>
                </w:tcPr>
                <w:p w:rsidR="001A22F3" w:rsidRPr="00415BDE" w:rsidRDefault="001A22F3" w:rsidP="001A22F3">
                  <w:r>
                    <w:rPr>
                      <w:rFonts w:hint="eastAsia"/>
                    </w:rPr>
                    <w:t>课堂提问、</w:t>
                  </w:r>
                  <w:r w:rsidRPr="00415BDE">
                    <w:t>平时作业、期末考试；</w:t>
                  </w:r>
                </w:p>
                <w:p w:rsidR="001A22F3" w:rsidRPr="00415BDE" w:rsidRDefault="001A22F3" w:rsidP="001A22F3">
                  <w:r>
                    <w:rPr>
                      <w:rFonts w:hint="eastAsia"/>
                    </w:rPr>
                    <w:t>非线性方程的数值解法、线性方程组的数值解法，熟悉两类方法在工程中的具体应用。数据的插值与拟合方法之间的关联与区别</w:t>
                  </w:r>
                </w:p>
              </w:tc>
              <w:tc>
                <w:tcPr>
                  <w:tcW w:w="816" w:type="dxa"/>
                </w:tcPr>
                <w:p w:rsidR="001A22F3" w:rsidRPr="00415BDE" w:rsidRDefault="001A22F3" w:rsidP="001A22F3">
                  <w:r>
                    <w:t>2</w:t>
                  </w:r>
                  <w:r w:rsidRPr="00415BDE">
                    <w:t>0%</w:t>
                  </w:r>
                </w:p>
              </w:tc>
            </w:tr>
            <w:tr w:rsidR="001A22F3" w:rsidRPr="00415BDE" w:rsidTr="004D23BD">
              <w:tc>
                <w:tcPr>
                  <w:tcW w:w="733" w:type="dxa"/>
                </w:tcPr>
                <w:p w:rsidR="001A22F3" w:rsidRPr="00415BDE" w:rsidRDefault="001A22F3" w:rsidP="001A22F3">
                  <w:r w:rsidRPr="00415BDE">
                    <w:t>5</w:t>
                  </w:r>
                </w:p>
              </w:tc>
              <w:tc>
                <w:tcPr>
                  <w:tcW w:w="3260" w:type="dxa"/>
                </w:tcPr>
                <w:p w:rsidR="001A22F3" w:rsidRPr="00415BDE" w:rsidRDefault="001A22F3" w:rsidP="001A22F3">
                  <w:r w:rsidRPr="00415BDE">
                    <w:t>目标</w:t>
                  </w:r>
                  <w:r>
                    <w:t xml:space="preserve">5 </w:t>
                  </w:r>
                  <w:r>
                    <w:rPr>
                      <w:rFonts w:hint="eastAsia"/>
                    </w:rPr>
                    <w:t>理解和掌握各类数值模型的构造思想，对图形学、数据挖掘、人工智能等知识点的延拓思考</w:t>
                  </w:r>
                </w:p>
              </w:tc>
              <w:tc>
                <w:tcPr>
                  <w:tcW w:w="3261" w:type="dxa"/>
                </w:tcPr>
                <w:p w:rsidR="001A22F3" w:rsidRPr="00415BDE" w:rsidRDefault="001A22F3" w:rsidP="001A22F3">
                  <w:r>
                    <w:rPr>
                      <w:rFonts w:hint="eastAsia"/>
                    </w:rPr>
                    <w:t>课堂提问、</w:t>
                  </w:r>
                  <w:r w:rsidRPr="00415BDE">
                    <w:t>平时作业、期末考试；</w:t>
                  </w:r>
                </w:p>
                <w:p w:rsidR="001A22F3" w:rsidRPr="00415BDE" w:rsidRDefault="001A22F3" w:rsidP="001A22F3">
                  <w:r>
                    <w:rPr>
                      <w:rFonts w:hint="eastAsia"/>
                    </w:rPr>
                    <w:t>非线性方程组的</w:t>
                  </w:r>
                  <w:r>
                    <w:rPr>
                      <w:rFonts w:hint="eastAsia"/>
                    </w:rPr>
                    <w:t>New</w:t>
                  </w:r>
                  <w:r>
                    <w:t>ton</w:t>
                  </w:r>
                  <w:r>
                    <w:rPr>
                      <w:rFonts w:hint="eastAsia"/>
                    </w:rPr>
                    <w:t>迭代法的构造、</w:t>
                  </w:r>
                  <w:r>
                    <w:t>Romberg</w:t>
                  </w:r>
                  <w:r>
                    <w:rPr>
                      <w:rFonts w:hint="eastAsia"/>
                    </w:rPr>
                    <w:t>积分法的构造、改进</w:t>
                  </w:r>
                  <w:r>
                    <w:t>Euler</w:t>
                  </w:r>
                  <w:r>
                    <w:rPr>
                      <w:rFonts w:hint="eastAsia"/>
                    </w:rPr>
                    <w:t>法的构造过程与思想原理的深入理解</w:t>
                  </w:r>
                </w:p>
              </w:tc>
              <w:tc>
                <w:tcPr>
                  <w:tcW w:w="816" w:type="dxa"/>
                </w:tcPr>
                <w:p w:rsidR="001A22F3" w:rsidRPr="00415BDE" w:rsidRDefault="001A22F3" w:rsidP="001A22F3">
                  <w:r>
                    <w:t>2</w:t>
                  </w:r>
                  <w:r w:rsidRPr="00415BDE">
                    <w:t>0%</w:t>
                  </w:r>
                </w:p>
              </w:tc>
            </w:tr>
          </w:tbl>
          <w:p w:rsidR="001A22F3" w:rsidRPr="00415BDE" w:rsidRDefault="001A22F3" w:rsidP="001A22F3"/>
        </w:tc>
      </w:tr>
      <w:tr w:rsidR="001A22F3" w:rsidRPr="00415BDE" w:rsidTr="004D23BD">
        <w:tc>
          <w:tcPr>
            <w:tcW w:w="8296" w:type="dxa"/>
            <w:gridSpan w:val="6"/>
          </w:tcPr>
          <w:p w:rsidR="001A22F3" w:rsidRPr="00415BDE" w:rsidRDefault="001A22F3" w:rsidP="001A22F3">
            <w:r w:rsidRPr="00415BDE">
              <w:lastRenderedPageBreak/>
              <w:t>授课方式说明：</w:t>
            </w:r>
          </w:p>
          <w:p w:rsidR="001A22F3" w:rsidRPr="00415BDE" w:rsidRDefault="001A22F3" w:rsidP="001A22F3">
            <w:pPr>
              <w:ind w:firstLineChars="200" w:firstLine="400"/>
            </w:pPr>
            <w:r w:rsidRPr="00415BDE">
              <w:t>本课程教学的难点主要有</w:t>
            </w:r>
            <w:r w:rsidR="00CA2E3F">
              <w:rPr>
                <w:rFonts w:hint="eastAsia"/>
              </w:rPr>
              <w:t>数学模型和数值模型的关系和联系、事前误差估计和事后误差估计的形式和应用范围、迭代法收敛性定义和收敛速度定义、计算成本的控制等</w:t>
            </w:r>
            <w:r w:rsidRPr="00415BDE">
              <w:t>。</w:t>
            </w:r>
            <w:r w:rsidRPr="00415BDE">
              <w:t xml:space="preserve"> </w:t>
            </w:r>
          </w:p>
          <w:p w:rsidR="001A22F3" w:rsidRPr="00415BDE" w:rsidRDefault="001A22F3" w:rsidP="001A22F3">
            <w:pPr>
              <w:ind w:firstLineChars="200" w:firstLine="400"/>
            </w:pPr>
            <w:r w:rsidRPr="00415BDE">
              <w:t>1</w:t>
            </w:r>
            <w:r w:rsidRPr="00415BDE">
              <w:t>．</w:t>
            </w:r>
            <w:r w:rsidRPr="00415BDE">
              <w:t xml:space="preserve"> </w:t>
            </w:r>
            <w:r w:rsidR="00CA2E3F">
              <w:rPr>
                <w:rFonts w:hint="eastAsia"/>
              </w:rPr>
              <w:t>按照解决工程问题的过程，描述数学模型和数值模型的关系和联系，明确二者各自的侧重点，在此过程中，详述数学和数值计算的课程体系</w:t>
            </w:r>
            <w:r w:rsidRPr="00415BDE">
              <w:t>。</w:t>
            </w:r>
            <w:r w:rsidRPr="00415BDE">
              <w:t xml:space="preserve"> </w:t>
            </w:r>
          </w:p>
          <w:p w:rsidR="001A22F3" w:rsidRPr="00415BDE" w:rsidRDefault="001A22F3" w:rsidP="001A22F3">
            <w:pPr>
              <w:ind w:firstLineChars="200" w:firstLine="400"/>
            </w:pPr>
            <w:r w:rsidRPr="00415BDE">
              <w:t>2</w:t>
            </w:r>
            <w:r w:rsidRPr="00415BDE">
              <w:t>．</w:t>
            </w:r>
            <w:r w:rsidRPr="00415BDE">
              <w:t xml:space="preserve"> </w:t>
            </w:r>
            <w:r w:rsidR="0079166F">
              <w:rPr>
                <w:rFonts w:hint="eastAsia"/>
              </w:rPr>
              <w:t>按照模型自身的特点，分析事前误差估计和事后误差估计的形式和应用范围、着重讲解事后误差估计的理论背景</w:t>
            </w:r>
            <w:r w:rsidRPr="00415BDE">
              <w:t>。</w:t>
            </w:r>
            <w:r w:rsidRPr="00415BDE">
              <w:t xml:space="preserve"> </w:t>
            </w:r>
          </w:p>
          <w:p w:rsidR="001A22F3" w:rsidRPr="00415BDE" w:rsidRDefault="001A22F3" w:rsidP="001A22F3">
            <w:pPr>
              <w:ind w:firstLineChars="200" w:firstLine="400"/>
            </w:pPr>
            <w:r w:rsidRPr="00415BDE">
              <w:t>3</w:t>
            </w:r>
            <w:r w:rsidRPr="00415BDE">
              <w:t>．</w:t>
            </w:r>
            <w:r w:rsidRPr="00415BDE">
              <w:t xml:space="preserve"> </w:t>
            </w:r>
            <w:r w:rsidR="0079166F">
              <w:rPr>
                <w:rFonts w:hint="eastAsia"/>
              </w:rPr>
              <w:t>迭代法的收敛性有明确的定义，通过理解不收敛的情形来掌握收敛的本质</w:t>
            </w:r>
            <w:r w:rsidRPr="00415BDE">
              <w:t>。</w:t>
            </w:r>
            <w:r w:rsidR="0079166F">
              <w:rPr>
                <w:rFonts w:hint="eastAsia"/>
              </w:rPr>
              <w:t>结合现代智能计算模型，学习收敛性的重要性</w:t>
            </w:r>
            <w:r w:rsidRPr="00415BDE">
              <w:t xml:space="preserve"> </w:t>
            </w:r>
          </w:p>
          <w:p w:rsidR="001A22F3" w:rsidRPr="00415BDE" w:rsidRDefault="001A22F3" w:rsidP="001A22F3">
            <w:pPr>
              <w:ind w:firstLineChars="200" w:firstLine="400"/>
            </w:pPr>
            <w:r w:rsidRPr="00415BDE">
              <w:t>4</w:t>
            </w:r>
            <w:r w:rsidRPr="00415BDE">
              <w:t>．</w:t>
            </w:r>
            <w:r w:rsidRPr="00415BDE">
              <w:t xml:space="preserve"> </w:t>
            </w:r>
            <w:r w:rsidR="0079166F">
              <w:rPr>
                <w:rFonts w:hint="eastAsia"/>
              </w:rPr>
              <w:t>通过演绎收敛速度定义，讲述对收敛速度的正确理解方式</w:t>
            </w:r>
            <w:r w:rsidRPr="00415BDE">
              <w:t>。</w:t>
            </w:r>
            <w:r w:rsidRPr="00415BDE">
              <w:t xml:space="preserve"> </w:t>
            </w:r>
          </w:p>
          <w:p w:rsidR="001A22F3" w:rsidRPr="00415BDE" w:rsidRDefault="001A22F3" w:rsidP="001A22F3">
            <w:pPr>
              <w:ind w:firstLineChars="200" w:firstLine="400"/>
            </w:pPr>
            <w:r w:rsidRPr="00415BDE">
              <w:t>5</w:t>
            </w:r>
            <w:r w:rsidRPr="00415BDE">
              <w:t>．</w:t>
            </w:r>
            <w:r w:rsidRPr="00415BDE">
              <w:t xml:space="preserve"> </w:t>
            </w:r>
            <w:r w:rsidR="0079166F">
              <w:rPr>
                <w:rFonts w:hint="eastAsia"/>
              </w:rPr>
              <w:t>讲述计算成本的具体统计方式，强调算法设计和编码实现过程中“能省则省”的准则，培养学生</w:t>
            </w:r>
            <w:proofErr w:type="gramStart"/>
            <w:r w:rsidR="0079166F">
              <w:rPr>
                <w:rFonts w:hint="eastAsia"/>
              </w:rPr>
              <w:t>高效实现</w:t>
            </w:r>
            <w:proofErr w:type="gramEnd"/>
            <w:r w:rsidR="0079166F">
              <w:rPr>
                <w:rFonts w:hint="eastAsia"/>
              </w:rPr>
              <w:t>算法的能力</w:t>
            </w:r>
            <w:r w:rsidRPr="00415BDE">
              <w:t>。</w:t>
            </w:r>
            <w:r w:rsidRPr="00415BDE">
              <w:t xml:space="preserve"> </w:t>
            </w:r>
          </w:p>
          <w:p w:rsidR="001A22F3" w:rsidRPr="00415BDE" w:rsidRDefault="001A22F3" w:rsidP="001A22F3">
            <w:pPr>
              <w:ind w:firstLineChars="200" w:firstLine="400"/>
            </w:pPr>
            <w:r w:rsidRPr="00415BDE">
              <w:t>6</w:t>
            </w:r>
            <w:r w:rsidRPr="00415BDE">
              <w:t>．</w:t>
            </w:r>
            <w:r w:rsidRPr="00415BDE">
              <w:t xml:space="preserve"> </w:t>
            </w:r>
            <w:r w:rsidR="0079166F">
              <w:rPr>
                <w:rFonts w:hint="eastAsia"/>
              </w:rPr>
              <w:t>通过对</w:t>
            </w:r>
            <w:r w:rsidR="0079166F">
              <w:rPr>
                <w:rFonts w:hint="eastAsia"/>
              </w:rPr>
              <w:t>0</w:t>
            </w:r>
            <w:r w:rsidR="0079166F">
              <w:rPr>
                <w:rFonts w:hint="eastAsia"/>
              </w:rPr>
              <w:t>的在数学上和数值上的不同含义的理解，讲解计算过程中算法误差和舍入误差的区别</w:t>
            </w:r>
            <w:r w:rsidRPr="00415BDE">
              <w:t>。</w:t>
            </w:r>
            <w:r w:rsidRPr="00415BDE">
              <w:t xml:space="preserve"> </w:t>
            </w:r>
          </w:p>
          <w:p w:rsidR="00FA7050" w:rsidRDefault="00FA7050" w:rsidP="00FA7050">
            <w:pPr>
              <w:ind w:firstLineChars="200" w:firstLine="400"/>
            </w:pPr>
            <w:r>
              <w:rPr>
                <w:rFonts w:hint="eastAsia"/>
              </w:rPr>
              <w:t>平时表现成绩考核与评价标准如下：</w:t>
            </w:r>
          </w:p>
          <w:tbl>
            <w:tblPr>
              <w:tblStyle w:val="a3"/>
              <w:tblW w:w="0" w:type="auto"/>
              <w:tblLook w:val="04A0" w:firstRow="1" w:lastRow="0" w:firstColumn="1" w:lastColumn="0" w:noHBand="0" w:noVBand="1"/>
            </w:tblPr>
            <w:tblGrid>
              <w:gridCol w:w="553"/>
              <w:gridCol w:w="1033"/>
              <w:gridCol w:w="1843"/>
              <w:gridCol w:w="1701"/>
              <w:gridCol w:w="1418"/>
              <w:gridCol w:w="1522"/>
            </w:tblGrid>
            <w:tr w:rsidR="00FA7050" w:rsidRPr="000C72D6" w:rsidTr="00AA1CDD">
              <w:tc>
                <w:tcPr>
                  <w:tcW w:w="553" w:type="dxa"/>
                </w:tcPr>
                <w:p w:rsidR="00FA7050" w:rsidRPr="000C72D6" w:rsidRDefault="00FA7050" w:rsidP="00FA7050">
                  <w:pPr>
                    <w:ind w:leftChars="-37" w:left="-78" w:rightChars="-69" w:right="-145"/>
                    <w:jc w:val="center"/>
                  </w:pPr>
                  <w:r w:rsidRPr="000C72D6">
                    <w:t>编号</w:t>
                  </w:r>
                </w:p>
              </w:tc>
              <w:tc>
                <w:tcPr>
                  <w:tcW w:w="1033" w:type="dxa"/>
                </w:tcPr>
                <w:p w:rsidR="00FA7050" w:rsidRPr="000C72D6" w:rsidRDefault="00FA7050" w:rsidP="00FA7050">
                  <w:pPr>
                    <w:ind w:leftChars="-37" w:left="-78" w:rightChars="-1" w:right="-2"/>
                    <w:jc w:val="center"/>
                  </w:pPr>
                  <w:r w:rsidRPr="000C72D6">
                    <w:t>课程目标</w:t>
                  </w:r>
                </w:p>
              </w:tc>
              <w:tc>
                <w:tcPr>
                  <w:tcW w:w="1843" w:type="dxa"/>
                </w:tcPr>
                <w:p w:rsidR="00FA7050" w:rsidRPr="000C72D6" w:rsidRDefault="00FA7050" w:rsidP="00FA7050">
                  <w:pPr>
                    <w:ind w:leftChars="-37" w:left="-78" w:rightChars="-1" w:right="-2"/>
                    <w:jc w:val="center"/>
                  </w:pPr>
                  <w:r>
                    <w:rPr>
                      <w:rFonts w:hint="eastAsia"/>
                    </w:rPr>
                    <w:t>优秀</w:t>
                  </w:r>
                </w:p>
              </w:tc>
              <w:tc>
                <w:tcPr>
                  <w:tcW w:w="1701" w:type="dxa"/>
                </w:tcPr>
                <w:p w:rsidR="00FA7050" w:rsidRPr="000C72D6" w:rsidRDefault="00FA7050" w:rsidP="00FA7050">
                  <w:pPr>
                    <w:ind w:leftChars="-37" w:left="-78" w:rightChars="-1" w:right="-2"/>
                    <w:jc w:val="center"/>
                  </w:pPr>
                  <w:r>
                    <w:rPr>
                      <w:rFonts w:hint="eastAsia"/>
                    </w:rPr>
                    <w:t>良好</w:t>
                  </w:r>
                </w:p>
              </w:tc>
              <w:tc>
                <w:tcPr>
                  <w:tcW w:w="1418" w:type="dxa"/>
                </w:tcPr>
                <w:p w:rsidR="00FA7050" w:rsidRPr="000C72D6" w:rsidRDefault="00FA7050" w:rsidP="00FA7050">
                  <w:pPr>
                    <w:ind w:leftChars="-37" w:left="-78" w:rightChars="-1" w:right="-2"/>
                    <w:jc w:val="center"/>
                  </w:pPr>
                  <w:r>
                    <w:rPr>
                      <w:rFonts w:hint="eastAsia"/>
                    </w:rPr>
                    <w:t>合格</w:t>
                  </w:r>
                </w:p>
              </w:tc>
              <w:tc>
                <w:tcPr>
                  <w:tcW w:w="1522" w:type="dxa"/>
                </w:tcPr>
                <w:p w:rsidR="00FA7050" w:rsidRPr="000C72D6" w:rsidRDefault="00FA7050" w:rsidP="00FA7050">
                  <w:pPr>
                    <w:ind w:leftChars="-37" w:left="-78" w:rightChars="-1" w:right="-2"/>
                    <w:jc w:val="center"/>
                  </w:pPr>
                  <w:r>
                    <w:rPr>
                      <w:rFonts w:hint="eastAsia"/>
                    </w:rPr>
                    <w:t>不合格</w:t>
                  </w:r>
                </w:p>
              </w:tc>
            </w:tr>
            <w:tr w:rsidR="00FA7050" w:rsidRPr="000C72D6" w:rsidTr="00AA1CDD">
              <w:tc>
                <w:tcPr>
                  <w:tcW w:w="553" w:type="dxa"/>
                  <w:vAlign w:val="center"/>
                </w:tcPr>
                <w:p w:rsidR="00FA7050" w:rsidRPr="000C72D6" w:rsidRDefault="00FA7050" w:rsidP="00FA7050">
                  <w:pPr>
                    <w:ind w:leftChars="-37" w:left="-78" w:rightChars="-1" w:right="-2"/>
                    <w:jc w:val="center"/>
                  </w:pPr>
                  <w:r w:rsidRPr="000C72D6">
                    <w:t>1</w:t>
                  </w:r>
                </w:p>
              </w:tc>
              <w:tc>
                <w:tcPr>
                  <w:tcW w:w="1033" w:type="dxa"/>
                  <w:vAlign w:val="center"/>
                </w:tcPr>
                <w:p w:rsidR="00FA7050" w:rsidRPr="000C72D6" w:rsidRDefault="00FA7050" w:rsidP="00FA7050">
                  <w:pPr>
                    <w:ind w:leftChars="-37" w:left="-78" w:rightChars="-1" w:right="-2"/>
                  </w:pPr>
                  <w:r w:rsidRPr="0014116D">
                    <w:rPr>
                      <w:rFonts w:hint="eastAsia"/>
                      <w:b/>
                    </w:rPr>
                    <w:t>目标</w:t>
                  </w:r>
                  <w:r w:rsidRPr="0014116D">
                    <w:rPr>
                      <w:rFonts w:hint="eastAsia"/>
                      <w:b/>
                    </w:rPr>
                    <w:t xml:space="preserve"> 1</w:t>
                  </w:r>
                  <w:r>
                    <w:rPr>
                      <w:rFonts w:hint="eastAsia"/>
                      <w:b/>
                    </w:rPr>
                    <w:t>（支撑毕业要求</w:t>
                  </w:r>
                  <w:r>
                    <w:rPr>
                      <w:rFonts w:hint="eastAsia"/>
                      <w:b/>
                    </w:rPr>
                    <w:t>4</w:t>
                  </w:r>
                  <w:r>
                    <w:rPr>
                      <w:rFonts w:hint="eastAsia"/>
                      <w:b/>
                    </w:rPr>
                    <w:t>）</w:t>
                  </w:r>
                </w:p>
              </w:tc>
              <w:tc>
                <w:tcPr>
                  <w:tcW w:w="1843" w:type="dxa"/>
                  <w:vAlign w:val="center"/>
                </w:tcPr>
                <w:p w:rsidR="00FA7050" w:rsidRPr="000C72D6" w:rsidRDefault="00FA7050" w:rsidP="00FA7050">
                  <w:pPr>
                    <w:ind w:leftChars="-37" w:left="-78" w:rightChars="-1" w:right="-2"/>
                  </w:pPr>
                  <w:r>
                    <w:rPr>
                      <w:rFonts w:hint="eastAsia"/>
                    </w:rPr>
                    <w:t>按时到教室听课；对数值计算的基本知识、基本概念有扎实的理解</w:t>
                  </w:r>
                </w:p>
              </w:tc>
              <w:tc>
                <w:tcPr>
                  <w:tcW w:w="1701" w:type="dxa"/>
                </w:tcPr>
                <w:p w:rsidR="00FA7050" w:rsidRDefault="00FA7050" w:rsidP="00FA7050">
                  <w:pPr>
                    <w:ind w:leftChars="-37" w:left="-78" w:rightChars="-1" w:right="-2"/>
                    <w:jc w:val="center"/>
                  </w:pPr>
                  <w:r>
                    <w:rPr>
                      <w:rFonts w:hint="eastAsia"/>
                    </w:rPr>
                    <w:t>按时到教室听课；掌握基本知识和具体计算模型，熟悉计算步骤</w:t>
                  </w:r>
                </w:p>
              </w:tc>
              <w:tc>
                <w:tcPr>
                  <w:tcW w:w="1418" w:type="dxa"/>
                </w:tcPr>
                <w:p w:rsidR="00FA7050" w:rsidRDefault="00FA7050" w:rsidP="00FA7050">
                  <w:pPr>
                    <w:ind w:leftChars="-37" w:left="-78" w:rightChars="-1" w:right="-2"/>
                    <w:jc w:val="center"/>
                  </w:pPr>
                  <w:r>
                    <w:rPr>
                      <w:rFonts w:hint="eastAsia"/>
                    </w:rPr>
                    <w:t>按时到教室听课；了解基本知识和基本原理</w:t>
                  </w:r>
                </w:p>
              </w:tc>
              <w:tc>
                <w:tcPr>
                  <w:tcW w:w="1522" w:type="dxa"/>
                  <w:vAlign w:val="center"/>
                </w:tcPr>
                <w:p w:rsidR="00FA7050" w:rsidRPr="000C72D6" w:rsidRDefault="00FA7050" w:rsidP="00FA7050">
                  <w:pPr>
                    <w:ind w:leftChars="-37" w:left="-78" w:rightChars="-1" w:right="-2"/>
                    <w:jc w:val="center"/>
                  </w:pPr>
                  <w:r>
                    <w:rPr>
                      <w:rFonts w:hint="eastAsia"/>
                    </w:rPr>
                    <w:t>不能按时到教室听课，基本概念不清楚，不能正确回答问题。</w:t>
                  </w:r>
                </w:p>
              </w:tc>
            </w:tr>
            <w:tr w:rsidR="00FA7050" w:rsidRPr="000C72D6" w:rsidTr="00AA1CDD">
              <w:tc>
                <w:tcPr>
                  <w:tcW w:w="553" w:type="dxa"/>
                  <w:vAlign w:val="center"/>
                </w:tcPr>
                <w:p w:rsidR="00FA7050" w:rsidRPr="000C72D6" w:rsidRDefault="00FA7050" w:rsidP="00FA7050">
                  <w:pPr>
                    <w:ind w:leftChars="-37" w:left="-78" w:rightChars="-1" w:right="-2"/>
                    <w:jc w:val="center"/>
                  </w:pPr>
                  <w:r w:rsidRPr="000C72D6">
                    <w:lastRenderedPageBreak/>
                    <w:t>2</w:t>
                  </w:r>
                </w:p>
              </w:tc>
              <w:tc>
                <w:tcPr>
                  <w:tcW w:w="1033" w:type="dxa"/>
                  <w:vAlign w:val="center"/>
                </w:tcPr>
                <w:p w:rsidR="00FA7050" w:rsidRPr="000C72D6" w:rsidRDefault="00FA7050" w:rsidP="00FA7050">
                  <w:pPr>
                    <w:ind w:leftChars="-37" w:left="-78" w:rightChars="-1" w:right="-2"/>
                  </w:pPr>
                  <w:r w:rsidRPr="000C72D6">
                    <w:rPr>
                      <w:b/>
                    </w:rPr>
                    <w:t>目标</w:t>
                  </w:r>
                  <w:r w:rsidRPr="000C72D6">
                    <w:rPr>
                      <w:b/>
                    </w:rPr>
                    <w:t xml:space="preserve"> 2</w:t>
                  </w:r>
                  <w:r>
                    <w:rPr>
                      <w:rFonts w:hint="eastAsia"/>
                      <w:b/>
                    </w:rPr>
                    <w:t>（支撑毕业要求</w:t>
                  </w:r>
                  <w:r>
                    <w:rPr>
                      <w:rFonts w:hint="eastAsia"/>
                      <w:b/>
                    </w:rPr>
                    <w:t>4</w:t>
                  </w:r>
                  <w:r>
                    <w:rPr>
                      <w:rFonts w:hint="eastAsia"/>
                      <w:b/>
                    </w:rPr>
                    <w:t>）</w:t>
                  </w:r>
                </w:p>
              </w:tc>
              <w:tc>
                <w:tcPr>
                  <w:tcW w:w="1843" w:type="dxa"/>
                  <w:vAlign w:val="center"/>
                </w:tcPr>
                <w:p w:rsidR="00FA7050" w:rsidRPr="000C72D6" w:rsidRDefault="00FA7050" w:rsidP="00FA7050">
                  <w:pPr>
                    <w:ind w:leftChars="-37" w:left="-78" w:rightChars="-1" w:right="-2"/>
                  </w:pPr>
                  <w:r>
                    <w:rPr>
                      <w:rFonts w:hint="eastAsia"/>
                    </w:rPr>
                    <w:t>按时到教室听课；对数值计算的基本模型、计算步骤有扎实的理解</w:t>
                  </w:r>
                </w:p>
              </w:tc>
              <w:tc>
                <w:tcPr>
                  <w:tcW w:w="1701" w:type="dxa"/>
                </w:tcPr>
                <w:p w:rsidR="00FA7050" w:rsidRPr="008279C6" w:rsidRDefault="00FA7050" w:rsidP="00FA7050">
                  <w:pPr>
                    <w:ind w:leftChars="-37" w:left="-78" w:rightChars="-1" w:right="-2"/>
                  </w:pPr>
                  <w:r>
                    <w:rPr>
                      <w:rFonts w:hint="eastAsia"/>
                    </w:rPr>
                    <w:t>按时到教室听课；对数值计算的基本模型、计算步骤有系统理解</w:t>
                  </w:r>
                </w:p>
              </w:tc>
              <w:tc>
                <w:tcPr>
                  <w:tcW w:w="1418" w:type="dxa"/>
                </w:tcPr>
                <w:p w:rsidR="00FA7050" w:rsidRPr="008279C6" w:rsidRDefault="00FA7050" w:rsidP="00FA7050">
                  <w:pPr>
                    <w:ind w:leftChars="-37" w:left="-78" w:rightChars="-1" w:right="-2"/>
                  </w:pPr>
                  <w:r>
                    <w:rPr>
                      <w:rFonts w:hint="eastAsia"/>
                    </w:rPr>
                    <w:t>按时到教室听课；能够按照</w:t>
                  </w:r>
                  <w:r w:rsidR="009A7D44">
                    <w:rPr>
                      <w:rFonts w:hint="eastAsia"/>
                    </w:rPr>
                    <w:t>例题理解计算思想和步骤</w:t>
                  </w:r>
                  <w:r w:rsidRPr="008279C6">
                    <w:t xml:space="preserve"> </w:t>
                  </w:r>
                </w:p>
              </w:tc>
              <w:tc>
                <w:tcPr>
                  <w:tcW w:w="1522" w:type="dxa"/>
                  <w:vAlign w:val="center"/>
                </w:tcPr>
                <w:p w:rsidR="00FA7050" w:rsidRPr="000C72D6" w:rsidRDefault="00FA7050" w:rsidP="009A7D44">
                  <w:pPr>
                    <w:ind w:leftChars="-37" w:left="-78" w:rightChars="-1" w:right="-2"/>
                    <w:jc w:val="center"/>
                  </w:pPr>
                  <w:r>
                    <w:rPr>
                      <w:rFonts w:hint="eastAsia"/>
                    </w:rPr>
                    <w:t>不能按时到教室听课；不能掌握</w:t>
                  </w:r>
                  <w:r w:rsidR="009A7D44">
                    <w:rPr>
                      <w:rFonts w:hint="eastAsia"/>
                    </w:rPr>
                    <w:t>计算思想和步骤</w:t>
                  </w:r>
                </w:p>
              </w:tc>
            </w:tr>
            <w:tr w:rsidR="00FA7050" w:rsidRPr="000C72D6" w:rsidTr="00AA1CDD">
              <w:tc>
                <w:tcPr>
                  <w:tcW w:w="553" w:type="dxa"/>
                  <w:vAlign w:val="center"/>
                </w:tcPr>
                <w:p w:rsidR="00FA7050" w:rsidRPr="000C72D6" w:rsidRDefault="00FA7050" w:rsidP="00FA7050">
                  <w:pPr>
                    <w:ind w:leftChars="-37" w:left="-78" w:rightChars="-1" w:right="-2"/>
                    <w:jc w:val="center"/>
                  </w:pPr>
                  <w:r w:rsidRPr="000C72D6">
                    <w:t>3</w:t>
                  </w:r>
                </w:p>
              </w:tc>
              <w:tc>
                <w:tcPr>
                  <w:tcW w:w="1033" w:type="dxa"/>
                  <w:vAlign w:val="center"/>
                </w:tcPr>
                <w:p w:rsidR="00FA7050" w:rsidRPr="000C72D6" w:rsidRDefault="00FA7050" w:rsidP="00FA7050">
                  <w:pPr>
                    <w:ind w:leftChars="-37" w:left="-78" w:rightChars="-1" w:right="-2"/>
                  </w:pPr>
                  <w:r w:rsidRPr="000C72D6">
                    <w:rPr>
                      <w:b/>
                    </w:rPr>
                    <w:t>目标</w:t>
                  </w:r>
                  <w:r w:rsidRPr="000C72D6">
                    <w:rPr>
                      <w:b/>
                    </w:rPr>
                    <w:t xml:space="preserve"> 3</w:t>
                  </w:r>
                  <w:r>
                    <w:rPr>
                      <w:rFonts w:hint="eastAsia"/>
                      <w:b/>
                    </w:rPr>
                    <w:t>（支撑毕业要求</w:t>
                  </w:r>
                  <w:r>
                    <w:rPr>
                      <w:b/>
                    </w:rPr>
                    <w:t>4</w:t>
                  </w:r>
                  <w:r>
                    <w:rPr>
                      <w:rFonts w:hint="eastAsia"/>
                      <w:b/>
                    </w:rPr>
                    <w:t>）</w:t>
                  </w:r>
                </w:p>
              </w:tc>
              <w:tc>
                <w:tcPr>
                  <w:tcW w:w="1843" w:type="dxa"/>
                  <w:vAlign w:val="center"/>
                </w:tcPr>
                <w:p w:rsidR="00FA7050" w:rsidRPr="000D5B93" w:rsidRDefault="00FA7050" w:rsidP="00FA7050">
                  <w:pPr>
                    <w:ind w:leftChars="-37" w:left="-78" w:rightChars="-1" w:right="-2"/>
                  </w:pPr>
                  <w:r>
                    <w:rPr>
                      <w:rFonts w:hint="eastAsia"/>
                    </w:rPr>
                    <w:t>按时到教室听课；对各类数值模型的收敛性、误差估计与收敛速度分析，收敛速度改进策略有扎实的理解</w:t>
                  </w:r>
                </w:p>
              </w:tc>
              <w:tc>
                <w:tcPr>
                  <w:tcW w:w="1701" w:type="dxa"/>
                </w:tcPr>
                <w:p w:rsidR="00FA7050" w:rsidRPr="000C72D6" w:rsidRDefault="009A7D44" w:rsidP="009A7D44">
                  <w:pPr>
                    <w:ind w:leftChars="-37" w:left="-78" w:rightChars="-1" w:right="-2"/>
                    <w:jc w:val="center"/>
                  </w:pPr>
                  <w:r>
                    <w:rPr>
                      <w:rFonts w:hint="eastAsia"/>
                    </w:rPr>
                    <w:t>按时到教室听课；对各类数值模型的收敛性、误差估计与收敛速度分析有全面的理解</w:t>
                  </w:r>
                </w:p>
              </w:tc>
              <w:tc>
                <w:tcPr>
                  <w:tcW w:w="1418" w:type="dxa"/>
                </w:tcPr>
                <w:p w:rsidR="00FA7050" w:rsidRPr="000C72D6" w:rsidRDefault="00FA7050" w:rsidP="009A7D44">
                  <w:pPr>
                    <w:ind w:leftChars="-37" w:left="-78" w:rightChars="-1" w:right="-2"/>
                    <w:jc w:val="center"/>
                  </w:pPr>
                  <w:r>
                    <w:rPr>
                      <w:rFonts w:hint="eastAsia"/>
                    </w:rPr>
                    <w:t>按时到教室听课；</w:t>
                  </w:r>
                  <w:r w:rsidR="009A7D44">
                    <w:rPr>
                      <w:rFonts w:hint="eastAsia"/>
                    </w:rPr>
                    <w:t>能够理解数值模型的收敛性、误差估计等基本概念</w:t>
                  </w:r>
                </w:p>
              </w:tc>
              <w:tc>
                <w:tcPr>
                  <w:tcW w:w="1522" w:type="dxa"/>
                  <w:vAlign w:val="center"/>
                </w:tcPr>
                <w:p w:rsidR="00FA7050" w:rsidRPr="000C72D6" w:rsidRDefault="00FA7050" w:rsidP="00FA7050">
                  <w:pPr>
                    <w:ind w:leftChars="-37" w:left="-78" w:rightChars="-1" w:right="-2"/>
                    <w:jc w:val="center"/>
                  </w:pPr>
                  <w:r>
                    <w:rPr>
                      <w:rFonts w:hint="eastAsia"/>
                    </w:rPr>
                    <w:t>不能按时到教室听课；不能很好掌握</w:t>
                  </w:r>
                  <w:r w:rsidR="009A7D44">
                    <w:rPr>
                      <w:rFonts w:hint="eastAsia"/>
                    </w:rPr>
                    <w:t>相关概念</w:t>
                  </w:r>
                </w:p>
              </w:tc>
            </w:tr>
            <w:tr w:rsidR="00FA7050" w:rsidRPr="000C72D6" w:rsidTr="00AA1CDD">
              <w:tc>
                <w:tcPr>
                  <w:tcW w:w="553" w:type="dxa"/>
                  <w:vAlign w:val="center"/>
                </w:tcPr>
                <w:p w:rsidR="00FA7050" w:rsidRPr="000C72D6" w:rsidRDefault="00FA7050" w:rsidP="00FA7050">
                  <w:pPr>
                    <w:ind w:leftChars="-37" w:left="-78" w:rightChars="-1" w:right="-2"/>
                    <w:jc w:val="center"/>
                  </w:pPr>
                  <w:r>
                    <w:rPr>
                      <w:rFonts w:hint="eastAsia"/>
                    </w:rPr>
                    <w:t>4</w:t>
                  </w:r>
                </w:p>
              </w:tc>
              <w:tc>
                <w:tcPr>
                  <w:tcW w:w="1033" w:type="dxa"/>
                  <w:vAlign w:val="center"/>
                </w:tcPr>
                <w:p w:rsidR="00FA7050" w:rsidRPr="000C72D6" w:rsidRDefault="00FA7050" w:rsidP="00FA7050">
                  <w:pPr>
                    <w:ind w:leftChars="-37" w:left="-78" w:rightChars="-1" w:right="-2"/>
                    <w:rPr>
                      <w:b/>
                    </w:rPr>
                  </w:pPr>
                  <w:r w:rsidRPr="0014116D">
                    <w:rPr>
                      <w:rFonts w:hint="eastAsia"/>
                      <w:b/>
                    </w:rPr>
                    <w:t>目标</w:t>
                  </w:r>
                  <w:r w:rsidRPr="0014116D">
                    <w:rPr>
                      <w:rFonts w:hint="eastAsia"/>
                      <w:b/>
                    </w:rPr>
                    <w:t xml:space="preserve"> 4</w:t>
                  </w:r>
                  <w:r>
                    <w:rPr>
                      <w:rFonts w:hint="eastAsia"/>
                      <w:b/>
                    </w:rPr>
                    <w:t>（支撑毕业要求</w:t>
                  </w:r>
                  <w:r>
                    <w:rPr>
                      <w:b/>
                    </w:rPr>
                    <w:t>9</w:t>
                  </w:r>
                  <w:r>
                    <w:rPr>
                      <w:rFonts w:hint="eastAsia"/>
                      <w:b/>
                    </w:rPr>
                    <w:t>）</w:t>
                  </w:r>
                </w:p>
              </w:tc>
              <w:tc>
                <w:tcPr>
                  <w:tcW w:w="1843" w:type="dxa"/>
                  <w:vAlign w:val="center"/>
                </w:tcPr>
                <w:p w:rsidR="00FA7050" w:rsidRPr="000C72D6" w:rsidRDefault="00FA7050" w:rsidP="00FA7050">
                  <w:pPr>
                    <w:ind w:leftChars="-37" w:left="-78" w:rightChars="-1" w:right="-2"/>
                  </w:pPr>
                  <w:r>
                    <w:rPr>
                      <w:rFonts w:hint="eastAsia"/>
                    </w:rPr>
                    <w:t>按时到教室听课；理解和掌握不同模型在多学科领域的拓展并能正确回答问题</w:t>
                  </w:r>
                </w:p>
              </w:tc>
              <w:tc>
                <w:tcPr>
                  <w:tcW w:w="1701" w:type="dxa"/>
                </w:tcPr>
                <w:p w:rsidR="00FA7050" w:rsidRDefault="00FA7050" w:rsidP="00FA7050">
                  <w:pPr>
                    <w:ind w:leftChars="-37" w:left="-78" w:rightChars="-1" w:right="-2"/>
                    <w:jc w:val="center"/>
                  </w:pPr>
                  <w:r>
                    <w:rPr>
                      <w:rFonts w:hint="eastAsia"/>
                    </w:rPr>
                    <w:t>按时到教室听课；</w:t>
                  </w:r>
                  <w:r w:rsidR="009A7D44">
                    <w:rPr>
                      <w:rFonts w:hint="eastAsia"/>
                    </w:rPr>
                    <w:t>理解和掌握不同模型在多学科领域的拓展</w:t>
                  </w:r>
                </w:p>
              </w:tc>
              <w:tc>
                <w:tcPr>
                  <w:tcW w:w="1418" w:type="dxa"/>
                </w:tcPr>
                <w:p w:rsidR="00FA7050" w:rsidRDefault="00FA7050" w:rsidP="00FA7050">
                  <w:pPr>
                    <w:ind w:leftChars="-37" w:left="-78" w:rightChars="-1" w:right="-2"/>
                    <w:jc w:val="center"/>
                  </w:pPr>
                  <w:r>
                    <w:rPr>
                      <w:rFonts w:hint="eastAsia"/>
                    </w:rPr>
                    <w:t>按时到教室听课；</w:t>
                  </w:r>
                  <w:r w:rsidR="009A7D44">
                    <w:rPr>
                      <w:rFonts w:hint="eastAsia"/>
                    </w:rPr>
                    <w:t>对不同模型在多学科领域的拓展有一定的兴趣</w:t>
                  </w:r>
                </w:p>
              </w:tc>
              <w:tc>
                <w:tcPr>
                  <w:tcW w:w="1522" w:type="dxa"/>
                  <w:vAlign w:val="center"/>
                </w:tcPr>
                <w:p w:rsidR="00FA7050" w:rsidRPr="007B5481" w:rsidRDefault="00FA7050" w:rsidP="009A7D44">
                  <w:pPr>
                    <w:ind w:leftChars="-37" w:left="-78" w:rightChars="-1" w:right="-2"/>
                    <w:jc w:val="center"/>
                  </w:pPr>
                  <w:r>
                    <w:rPr>
                      <w:rFonts w:hint="eastAsia"/>
                    </w:rPr>
                    <w:t>不能按时到教室听课</w:t>
                  </w:r>
                </w:p>
              </w:tc>
            </w:tr>
            <w:tr w:rsidR="00FA7050" w:rsidRPr="000C72D6" w:rsidTr="00AA1CDD">
              <w:tc>
                <w:tcPr>
                  <w:tcW w:w="553" w:type="dxa"/>
                  <w:vAlign w:val="center"/>
                </w:tcPr>
                <w:p w:rsidR="00FA7050" w:rsidRDefault="00FA7050" w:rsidP="00FA7050">
                  <w:pPr>
                    <w:ind w:leftChars="-37" w:left="-78" w:rightChars="-1" w:right="-2"/>
                    <w:jc w:val="center"/>
                  </w:pPr>
                  <w:r>
                    <w:rPr>
                      <w:rFonts w:hint="eastAsia"/>
                    </w:rPr>
                    <w:t>5</w:t>
                  </w:r>
                </w:p>
              </w:tc>
              <w:tc>
                <w:tcPr>
                  <w:tcW w:w="1033" w:type="dxa"/>
                  <w:vAlign w:val="center"/>
                </w:tcPr>
                <w:p w:rsidR="00FA7050" w:rsidRPr="0014116D" w:rsidRDefault="00FA7050" w:rsidP="00FA7050">
                  <w:pPr>
                    <w:ind w:leftChars="-37" w:left="-78" w:rightChars="-1" w:right="-2"/>
                    <w:rPr>
                      <w:b/>
                    </w:rPr>
                  </w:pPr>
                  <w:r>
                    <w:rPr>
                      <w:rFonts w:hint="eastAsia"/>
                      <w:b/>
                    </w:rPr>
                    <w:t>目标</w:t>
                  </w:r>
                  <w:r>
                    <w:rPr>
                      <w:rFonts w:hint="eastAsia"/>
                      <w:b/>
                    </w:rPr>
                    <w:t>5</w:t>
                  </w:r>
                  <w:r>
                    <w:rPr>
                      <w:rFonts w:hint="eastAsia"/>
                      <w:b/>
                    </w:rPr>
                    <w:t>（支撑毕业要求</w:t>
                  </w:r>
                  <w:r>
                    <w:rPr>
                      <w:rFonts w:hint="eastAsia"/>
                      <w:b/>
                    </w:rPr>
                    <w:t>1</w:t>
                  </w:r>
                  <w:r>
                    <w:rPr>
                      <w:b/>
                    </w:rPr>
                    <w:t>2</w:t>
                  </w:r>
                  <w:r>
                    <w:rPr>
                      <w:rFonts w:hint="eastAsia"/>
                      <w:b/>
                    </w:rPr>
                    <w:t>）</w:t>
                  </w:r>
                </w:p>
              </w:tc>
              <w:tc>
                <w:tcPr>
                  <w:tcW w:w="1843" w:type="dxa"/>
                  <w:vAlign w:val="center"/>
                </w:tcPr>
                <w:p w:rsidR="00FA7050" w:rsidRPr="000C72D6" w:rsidRDefault="00FA7050" w:rsidP="00FA7050">
                  <w:pPr>
                    <w:ind w:leftChars="-37" w:left="-78" w:rightChars="-1" w:right="-2"/>
                  </w:pPr>
                  <w:r>
                    <w:rPr>
                      <w:rFonts w:hint="eastAsia"/>
                    </w:rPr>
                    <w:t>按时到教室听课；理解和掌握各类数值模型的构造思想，对人工智能等知识点的延拓思考，并能够自主检索信息加深理解。</w:t>
                  </w:r>
                </w:p>
              </w:tc>
              <w:tc>
                <w:tcPr>
                  <w:tcW w:w="1701" w:type="dxa"/>
                </w:tcPr>
                <w:p w:rsidR="00FA7050" w:rsidRDefault="00FA7050" w:rsidP="00FA7050">
                  <w:pPr>
                    <w:ind w:leftChars="-37" w:left="-78" w:rightChars="-1" w:right="-2"/>
                    <w:jc w:val="center"/>
                  </w:pPr>
                  <w:r>
                    <w:rPr>
                      <w:rFonts w:hint="eastAsia"/>
                    </w:rPr>
                    <w:t>按时到教室听课；基本能跟踪人工智能行业发展相关技术。</w:t>
                  </w:r>
                </w:p>
              </w:tc>
              <w:tc>
                <w:tcPr>
                  <w:tcW w:w="1418" w:type="dxa"/>
                </w:tcPr>
                <w:p w:rsidR="00FA7050" w:rsidRDefault="00FA7050" w:rsidP="00FA7050">
                  <w:pPr>
                    <w:ind w:leftChars="-37" w:left="-78" w:rightChars="-1" w:right="-2"/>
                    <w:jc w:val="center"/>
                  </w:pPr>
                  <w:r>
                    <w:rPr>
                      <w:rFonts w:hint="eastAsia"/>
                    </w:rPr>
                    <w:t>按时到教室听课；了解人工智能行业发展趋势</w:t>
                  </w:r>
                </w:p>
              </w:tc>
              <w:tc>
                <w:tcPr>
                  <w:tcW w:w="1522" w:type="dxa"/>
                  <w:vAlign w:val="center"/>
                </w:tcPr>
                <w:p w:rsidR="00FA7050" w:rsidRDefault="00FA7050" w:rsidP="009A7D44">
                  <w:pPr>
                    <w:ind w:leftChars="-37" w:left="-78" w:rightChars="-1" w:right="-2"/>
                    <w:jc w:val="center"/>
                  </w:pPr>
                  <w:r>
                    <w:rPr>
                      <w:rFonts w:hint="eastAsia"/>
                    </w:rPr>
                    <w:t>不能按时到教室听课</w:t>
                  </w:r>
                </w:p>
              </w:tc>
            </w:tr>
          </w:tbl>
          <w:p w:rsidR="00FA7050" w:rsidRDefault="00FA7050" w:rsidP="00FA7050">
            <w:pPr>
              <w:ind w:firstLineChars="200" w:firstLine="400"/>
            </w:pPr>
          </w:p>
          <w:p w:rsidR="00FA7050" w:rsidRDefault="00FA7050" w:rsidP="00FA7050">
            <w:pPr>
              <w:ind w:firstLineChars="200" w:firstLine="400"/>
            </w:pPr>
            <w:r>
              <w:rPr>
                <w:rFonts w:hint="eastAsia"/>
              </w:rPr>
              <w:t>平时作业成绩考核与评价标准如下：</w:t>
            </w:r>
          </w:p>
          <w:tbl>
            <w:tblPr>
              <w:tblStyle w:val="a3"/>
              <w:tblW w:w="0" w:type="auto"/>
              <w:tblLook w:val="04A0" w:firstRow="1" w:lastRow="0" w:firstColumn="1" w:lastColumn="0" w:noHBand="0" w:noVBand="1"/>
            </w:tblPr>
            <w:tblGrid>
              <w:gridCol w:w="553"/>
              <w:gridCol w:w="892"/>
              <w:gridCol w:w="1842"/>
              <w:gridCol w:w="1701"/>
              <w:gridCol w:w="1418"/>
              <w:gridCol w:w="1664"/>
            </w:tblGrid>
            <w:tr w:rsidR="00FA7050" w:rsidRPr="000C72D6" w:rsidTr="00AA1CDD">
              <w:tc>
                <w:tcPr>
                  <w:tcW w:w="553" w:type="dxa"/>
                </w:tcPr>
                <w:p w:rsidR="00FA7050" w:rsidRPr="000C72D6" w:rsidRDefault="00FA7050" w:rsidP="00FA7050">
                  <w:pPr>
                    <w:ind w:leftChars="-37" w:left="-78" w:rightChars="-69" w:right="-145"/>
                    <w:jc w:val="center"/>
                  </w:pPr>
                  <w:r w:rsidRPr="000C72D6">
                    <w:t>编号</w:t>
                  </w:r>
                </w:p>
              </w:tc>
              <w:tc>
                <w:tcPr>
                  <w:tcW w:w="892" w:type="dxa"/>
                </w:tcPr>
                <w:p w:rsidR="00FA7050" w:rsidRPr="000C72D6" w:rsidRDefault="00FA7050" w:rsidP="00FA7050">
                  <w:pPr>
                    <w:ind w:leftChars="-37" w:left="-78" w:rightChars="-1" w:right="-2"/>
                    <w:jc w:val="center"/>
                  </w:pPr>
                  <w:r w:rsidRPr="000C72D6">
                    <w:t>课程目标</w:t>
                  </w:r>
                </w:p>
              </w:tc>
              <w:tc>
                <w:tcPr>
                  <w:tcW w:w="1842" w:type="dxa"/>
                </w:tcPr>
                <w:p w:rsidR="00FA7050" w:rsidRPr="000C72D6" w:rsidRDefault="00FA7050" w:rsidP="00FA7050">
                  <w:pPr>
                    <w:ind w:leftChars="-37" w:left="-78" w:rightChars="-1" w:right="-2"/>
                    <w:jc w:val="center"/>
                  </w:pPr>
                  <w:r>
                    <w:rPr>
                      <w:rFonts w:hint="eastAsia"/>
                    </w:rPr>
                    <w:t>优秀</w:t>
                  </w:r>
                </w:p>
              </w:tc>
              <w:tc>
                <w:tcPr>
                  <w:tcW w:w="1701" w:type="dxa"/>
                </w:tcPr>
                <w:p w:rsidR="00FA7050" w:rsidRPr="000C72D6" w:rsidRDefault="00FA7050" w:rsidP="00FA7050">
                  <w:pPr>
                    <w:ind w:leftChars="-37" w:left="-78" w:rightChars="-1" w:right="-2"/>
                    <w:jc w:val="center"/>
                  </w:pPr>
                  <w:r>
                    <w:rPr>
                      <w:rFonts w:hint="eastAsia"/>
                    </w:rPr>
                    <w:t>良好</w:t>
                  </w:r>
                </w:p>
              </w:tc>
              <w:tc>
                <w:tcPr>
                  <w:tcW w:w="1418" w:type="dxa"/>
                </w:tcPr>
                <w:p w:rsidR="00FA7050" w:rsidRPr="000C72D6" w:rsidRDefault="00FA7050" w:rsidP="00FA7050">
                  <w:pPr>
                    <w:ind w:leftChars="-37" w:left="-78" w:rightChars="-1" w:right="-2"/>
                    <w:jc w:val="center"/>
                  </w:pPr>
                  <w:r>
                    <w:rPr>
                      <w:rFonts w:hint="eastAsia"/>
                    </w:rPr>
                    <w:t>合格</w:t>
                  </w:r>
                </w:p>
              </w:tc>
              <w:tc>
                <w:tcPr>
                  <w:tcW w:w="1664" w:type="dxa"/>
                </w:tcPr>
                <w:p w:rsidR="00FA7050" w:rsidRPr="000C72D6" w:rsidRDefault="00FA7050" w:rsidP="00FA7050">
                  <w:pPr>
                    <w:ind w:leftChars="-37" w:left="-78" w:rightChars="-1" w:right="-2"/>
                    <w:jc w:val="center"/>
                  </w:pPr>
                  <w:r>
                    <w:rPr>
                      <w:rFonts w:hint="eastAsia"/>
                    </w:rPr>
                    <w:t>不合格</w:t>
                  </w:r>
                </w:p>
              </w:tc>
            </w:tr>
            <w:tr w:rsidR="00FA7050" w:rsidRPr="000C72D6" w:rsidTr="00AA1CDD">
              <w:tc>
                <w:tcPr>
                  <w:tcW w:w="553" w:type="dxa"/>
                  <w:vAlign w:val="center"/>
                </w:tcPr>
                <w:p w:rsidR="00FA7050" w:rsidRPr="000C72D6" w:rsidRDefault="00FA7050" w:rsidP="00FA7050">
                  <w:pPr>
                    <w:ind w:leftChars="-37" w:left="-78" w:rightChars="-1" w:right="-2"/>
                    <w:jc w:val="center"/>
                  </w:pPr>
                  <w:r w:rsidRPr="000C72D6">
                    <w:t>1</w:t>
                  </w:r>
                </w:p>
              </w:tc>
              <w:tc>
                <w:tcPr>
                  <w:tcW w:w="892" w:type="dxa"/>
                  <w:vAlign w:val="center"/>
                </w:tcPr>
                <w:p w:rsidR="00FA7050" w:rsidRPr="000C72D6" w:rsidRDefault="00FA7050" w:rsidP="009A7D44">
                  <w:pPr>
                    <w:ind w:leftChars="-37" w:left="-78" w:rightChars="-1" w:right="-2"/>
                  </w:pPr>
                  <w:r w:rsidRPr="0014116D">
                    <w:rPr>
                      <w:rFonts w:hint="eastAsia"/>
                      <w:b/>
                    </w:rPr>
                    <w:t>目标</w:t>
                  </w:r>
                  <w:r w:rsidRPr="0014116D">
                    <w:rPr>
                      <w:rFonts w:hint="eastAsia"/>
                      <w:b/>
                    </w:rPr>
                    <w:t xml:space="preserve"> 1</w:t>
                  </w:r>
                  <w:r>
                    <w:rPr>
                      <w:rFonts w:hint="eastAsia"/>
                      <w:b/>
                    </w:rPr>
                    <w:t>（支撑毕业要求</w:t>
                  </w:r>
                  <w:r w:rsidR="009A7D44">
                    <w:rPr>
                      <w:b/>
                    </w:rPr>
                    <w:t>4</w:t>
                  </w:r>
                  <w:r>
                    <w:rPr>
                      <w:rFonts w:hint="eastAsia"/>
                      <w:b/>
                    </w:rPr>
                    <w:t>）</w:t>
                  </w:r>
                </w:p>
              </w:tc>
              <w:tc>
                <w:tcPr>
                  <w:tcW w:w="1842" w:type="dxa"/>
                  <w:vAlign w:val="center"/>
                </w:tcPr>
                <w:p w:rsidR="00FA7050" w:rsidRPr="000C72D6" w:rsidRDefault="00FA7050" w:rsidP="009A7D44">
                  <w:pPr>
                    <w:ind w:leftChars="-37" w:left="-78" w:rightChars="-1" w:right="-2"/>
                  </w:pPr>
                  <w:r>
                    <w:rPr>
                      <w:rFonts w:hint="eastAsia"/>
                    </w:rPr>
                    <w:t>按时提交作业；概念正确、逻辑清晰、层次分明、</w:t>
                  </w:r>
                  <w:r w:rsidR="009A7D44">
                    <w:rPr>
                      <w:rFonts w:hint="eastAsia"/>
                    </w:rPr>
                    <w:t>步骤有条理、符合计算</w:t>
                  </w:r>
                  <w:r>
                    <w:rPr>
                      <w:rFonts w:hint="eastAsia"/>
                    </w:rPr>
                    <w:t>规范。</w:t>
                  </w:r>
                </w:p>
              </w:tc>
              <w:tc>
                <w:tcPr>
                  <w:tcW w:w="1701" w:type="dxa"/>
                </w:tcPr>
                <w:p w:rsidR="00FA7050" w:rsidRDefault="00FA7050" w:rsidP="00FA7050">
                  <w:pPr>
                    <w:ind w:leftChars="-37" w:left="-78" w:rightChars="-1" w:right="-2"/>
                    <w:jc w:val="center"/>
                  </w:pPr>
                  <w:r>
                    <w:rPr>
                      <w:rFonts w:hint="eastAsia"/>
                    </w:rPr>
                    <w:t>按时提交作业；基本概念正确、</w:t>
                  </w:r>
                  <w:r w:rsidR="009A7D44">
                    <w:rPr>
                      <w:rFonts w:hint="eastAsia"/>
                    </w:rPr>
                    <w:t>结果正确</w:t>
                  </w:r>
                  <w:r>
                    <w:rPr>
                      <w:rFonts w:hint="eastAsia"/>
                    </w:rPr>
                    <w:t>、</w:t>
                  </w:r>
                  <w:r w:rsidR="009A7D44">
                    <w:rPr>
                      <w:rFonts w:hint="eastAsia"/>
                    </w:rPr>
                    <w:t>计算</w:t>
                  </w:r>
                  <w:r>
                    <w:rPr>
                      <w:rFonts w:hint="eastAsia"/>
                    </w:rPr>
                    <w:t>较规范。</w:t>
                  </w:r>
                </w:p>
              </w:tc>
              <w:tc>
                <w:tcPr>
                  <w:tcW w:w="1418" w:type="dxa"/>
                </w:tcPr>
                <w:p w:rsidR="00FA7050" w:rsidRDefault="009A7D44" w:rsidP="009A7D44">
                  <w:pPr>
                    <w:ind w:leftChars="-37" w:left="-78" w:rightChars="-1" w:right="-2"/>
                    <w:jc w:val="center"/>
                  </w:pPr>
                  <w:r>
                    <w:rPr>
                      <w:rFonts w:hint="eastAsia"/>
                    </w:rPr>
                    <w:t>按时提交作业；结果正确、计算较规范。</w:t>
                  </w:r>
                </w:p>
              </w:tc>
              <w:tc>
                <w:tcPr>
                  <w:tcW w:w="1664" w:type="dxa"/>
                  <w:vAlign w:val="center"/>
                </w:tcPr>
                <w:p w:rsidR="00FA7050" w:rsidRPr="000C72D6" w:rsidRDefault="00FA7050" w:rsidP="009A7D44">
                  <w:pPr>
                    <w:ind w:leftChars="-37" w:left="-78" w:rightChars="-1" w:right="-2"/>
                    <w:jc w:val="center"/>
                  </w:pPr>
                  <w:r>
                    <w:rPr>
                      <w:rFonts w:hint="eastAsia"/>
                    </w:rPr>
                    <w:t>不能按时提交作业；有抄袭现象或者基本概念不清楚</w:t>
                  </w:r>
                </w:p>
              </w:tc>
            </w:tr>
            <w:tr w:rsidR="00FA7050" w:rsidRPr="000C72D6" w:rsidTr="00AA1CDD">
              <w:tc>
                <w:tcPr>
                  <w:tcW w:w="553" w:type="dxa"/>
                  <w:vAlign w:val="center"/>
                </w:tcPr>
                <w:p w:rsidR="00FA7050" w:rsidRPr="000C72D6" w:rsidRDefault="00FA7050" w:rsidP="00FA7050">
                  <w:pPr>
                    <w:ind w:leftChars="-37" w:left="-78" w:rightChars="-1" w:right="-2"/>
                    <w:jc w:val="center"/>
                  </w:pPr>
                  <w:r w:rsidRPr="000C72D6">
                    <w:t>2</w:t>
                  </w:r>
                </w:p>
              </w:tc>
              <w:tc>
                <w:tcPr>
                  <w:tcW w:w="892" w:type="dxa"/>
                  <w:vAlign w:val="center"/>
                </w:tcPr>
                <w:p w:rsidR="00FA7050" w:rsidRPr="000C72D6" w:rsidRDefault="00FA7050" w:rsidP="00FA7050">
                  <w:pPr>
                    <w:ind w:leftChars="-37" w:left="-78" w:rightChars="-1" w:right="-2"/>
                  </w:pPr>
                  <w:r w:rsidRPr="000C72D6">
                    <w:rPr>
                      <w:b/>
                    </w:rPr>
                    <w:t>目标</w:t>
                  </w:r>
                  <w:r w:rsidRPr="000C72D6">
                    <w:rPr>
                      <w:b/>
                    </w:rPr>
                    <w:t xml:space="preserve"> 2</w:t>
                  </w:r>
                  <w:r>
                    <w:rPr>
                      <w:rFonts w:hint="eastAsia"/>
                      <w:b/>
                    </w:rPr>
                    <w:t>（支撑毕业要求</w:t>
                  </w:r>
                  <w:r>
                    <w:rPr>
                      <w:rFonts w:hint="eastAsia"/>
                      <w:b/>
                    </w:rPr>
                    <w:t>4</w:t>
                  </w:r>
                  <w:r>
                    <w:rPr>
                      <w:rFonts w:hint="eastAsia"/>
                      <w:b/>
                    </w:rPr>
                    <w:t>）</w:t>
                  </w:r>
                </w:p>
              </w:tc>
              <w:tc>
                <w:tcPr>
                  <w:tcW w:w="1842" w:type="dxa"/>
                  <w:vAlign w:val="center"/>
                </w:tcPr>
                <w:p w:rsidR="00FA7050" w:rsidRPr="000C72D6" w:rsidRDefault="009A7D44" w:rsidP="00FA7050">
                  <w:pPr>
                    <w:ind w:leftChars="-37" w:left="-78" w:rightChars="-1" w:right="-2"/>
                  </w:pPr>
                  <w:r>
                    <w:rPr>
                      <w:rFonts w:hint="eastAsia"/>
                    </w:rPr>
                    <w:t>按时提交作业；概念正确、逻辑清晰、层次分明、步骤有条理、符合计算规范。</w:t>
                  </w:r>
                </w:p>
              </w:tc>
              <w:tc>
                <w:tcPr>
                  <w:tcW w:w="1701" w:type="dxa"/>
                </w:tcPr>
                <w:p w:rsidR="009A7D44" w:rsidRDefault="009A7D44" w:rsidP="00FA7050">
                  <w:pPr>
                    <w:ind w:leftChars="-37" w:left="-78" w:rightChars="-1" w:right="-2"/>
                  </w:pPr>
                </w:p>
                <w:p w:rsidR="009A7D44" w:rsidRDefault="009A7D44" w:rsidP="00FA7050">
                  <w:pPr>
                    <w:ind w:leftChars="-37" w:left="-78" w:rightChars="-1" w:right="-2"/>
                  </w:pPr>
                </w:p>
                <w:p w:rsidR="00FA7050" w:rsidRPr="008279C6" w:rsidRDefault="009A7D44" w:rsidP="00FA7050">
                  <w:pPr>
                    <w:ind w:leftChars="-37" w:left="-78" w:rightChars="-1" w:right="-2"/>
                  </w:pPr>
                  <w:r>
                    <w:rPr>
                      <w:rFonts w:hint="eastAsia"/>
                    </w:rPr>
                    <w:t>按时提交作业；基本概念正确、结果正确、计算较规范。</w:t>
                  </w:r>
                </w:p>
              </w:tc>
              <w:tc>
                <w:tcPr>
                  <w:tcW w:w="1418" w:type="dxa"/>
                </w:tcPr>
                <w:p w:rsidR="00FA7050" w:rsidRPr="008279C6" w:rsidRDefault="009A7D44" w:rsidP="009A7D44">
                  <w:pPr>
                    <w:ind w:leftChars="-37" w:left="-78" w:rightChars="-1" w:right="-2"/>
                  </w:pPr>
                  <w:r>
                    <w:rPr>
                      <w:rFonts w:hint="eastAsia"/>
                    </w:rPr>
                    <w:t>按时提交作业；结果正确、计算较规范。</w:t>
                  </w:r>
                </w:p>
              </w:tc>
              <w:tc>
                <w:tcPr>
                  <w:tcW w:w="1664" w:type="dxa"/>
                  <w:vAlign w:val="center"/>
                </w:tcPr>
                <w:p w:rsidR="00FA7050" w:rsidRPr="000C72D6" w:rsidRDefault="009A7D44" w:rsidP="00FA7050">
                  <w:pPr>
                    <w:ind w:leftChars="-37" w:left="-78" w:rightChars="-1" w:right="-2"/>
                    <w:jc w:val="center"/>
                  </w:pPr>
                  <w:r>
                    <w:rPr>
                      <w:rFonts w:hint="eastAsia"/>
                    </w:rPr>
                    <w:t>不能按时提交作业；有抄袭现象或者基本概念不清楚</w:t>
                  </w:r>
                </w:p>
              </w:tc>
            </w:tr>
            <w:tr w:rsidR="00FA7050" w:rsidRPr="000C72D6" w:rsidTr="00AA1CDD">
              <w:tc>
                <w:tcPr>
                  <w:tcW w:w="553" w:type="dxa"/>
                  <w:vAlign w:val="center"/>
                </w:tcPr>
                <w:p w:rsidR="00FA7050" w:rsidRPr="000C72D6" w:rsidRDefault="00FA7050" w:rsidP="00FA7050">
                  <w:pPr>
                    <w:ind w:leftChars="-37" w:left="-78" w:rightChars="-1" w:right="-2"/>
                    <w:jc w:val="center"/>
                  </w:pPr>
                  <w:r w:rsidRPr="000C72D6">
                    <w:t>3</w:t>
                  </w:r>
                </w:p>
              </w:tc>
              <w:tc>
                <w:tcPr>
                  <w:tcW w:w="892" w:type="dxa"/>
                  <w:vAlign w:val="center"/>
                </w:tcPr>
                <w:p w:rsidR="00FA7050" w:rsidRPr="000C72D6" w:rsidRDefault="00FA7050" w:rsidP="009A7D44">
                  <w:pPr>
                    <w:ind w:leftChars="-37" w:left="-78" w:rightChars="-1" w:right="-2"/>
                  </w:pPr>
                  <w:r w:rsidRPr="000C72D6">
                    <w:rPr>
                      <w:b/>
                    </w:rPr>
                    <w:t>目标</w:t>
                  </w:r>
                  <w:r w:rsidRPr="000C72D6">
                    <w:rPr>
                      <w:b/>
                    </w:rPr>
                    <w:t xml:space="preserve"> 3</w:t>
                  </w:r>
                  <w:r>
                    <w:rPr>
                      <w:rFonts w:hint="eastAsia"/>
                      <w:b/>
                    </w:rPr>
                    <w:t>（支撑毕业要求</w:t>
                  </w:r>
                  <w:r w:rsidR="009A7D44">
                    <w:rPr>
                      <w:b/>
                    </w:rPr>
                    <w:t>4</w:t>
                  </w:r>
                  <w:r>
                    <w:rPr>
                      <w:rFonts w:hint="eastAsia"/>
                      <w:b/>
                    </w:rPr>
                    <w:t>）</w:t>
                  </w:r>
                </w:p>
              </w:tc>
              <w:tc>
                <w:tcPr>
                  <w:tcW w:w="1842" w:type="dxa"/>
                  <w:vAlign w:val="center"/>
                </w:tcPr>
                <w:p w:rsidR="00FA7050" w:rsidRPr="000D5B93" w:rsidRDefault="009A7D44" w:rsidP="00FA7050">
                  <w:pPr>
                    <w:ind w:leftChars="-37" w:left="-78" w:rightChars="-1" w:right="-2"/>
                  </w:pPr>
                  <w:r>
                    <w:rPr>
                      <w:rFonts w:hint="eastAsia"/>
                    </w:rPr>
                    <w:t>按时提交作业；概念正确、逻辑清晰、层次分明、步骤有条理、符合计算规范。</w:t>
                  </w:r>
                </w:p>
              </w:tc>
              <w:tc>
                <w:tcPr>
                  <w:tcW w:w="1701" w:type="dxa"/>
                </w:tcPr>
                <w:p w:rsidR="00FA7050" w:rsidRPr="000C72D6" w:rsidRDefault="009A7D44" w:rsidP="00FA7050">
                  <w:pPr>
                    <w:ind w:leftChars="-37" w:left="-78" w:rightChars="-1" w:right="-2"/>
                    <w:jc w:val="center"/>
                  </w:pPr>
                  <w:r>
                    <w:rPr>
                      <w:rFonts w:hint="eastAsia"/>
                    </w:rPr>
                    <w:t>按时提交作业；基本概念正确、结果正确、计算较规范。</w:t>
                  </w:r>
                </w:p>
              </w:tc>
              <w:tc>
                <w:tcPr>
                  <w:tcW w:w="1418" w:type="dxa"/>
                </w:tcPr>
                <w:p w:rsidR="00FA7050" w:rsidRPr="000C72D6" w:rsidRDefault="009A7D44" w:rsidP="009A7D44">
                  <w:pPr>
                    <w:ind w:leftChars="-37" w:left="-78" w:rightChars="-1" w:right="-2"/>
                  </w:pPr>
                  <w:r>
                    <w:rPr>
                      <w:rFonts w:hint="eastAsia"/>
                    </w:rPr>
                    <w:t>按时提交作业；结果正确、计算较规范。</w:t>
                  </w:r>
                </w:p>
              </w:tc>
              <w:tc>
                <w:tcPr>
                  <w:tcW w:w="1664" w:type="dxa"/>
                  <w:vAlign w:val="center"/>
                </w:tcPr>
                <w:p w:rsidR="00FA7050" w:rsidRPr="000C72D6" w:rsidRDefault="009A7D44" w:rsidP="00FA7050">
                  <w:pPr>
                    <w:ind w:leftChars="-37" w:left="-78" w:rightChars="-1" w:right="-2"/>
                    <w:jc w:val="center"/>
                  </w:pPr>
                  <w:r>
                    <w:rPr>
                      <w:rFonts w:hint="eastAsia"/>
                    </w:rPr>
                    <w:t>不能按时提交作业；有抄袭现象或者基本概念不清楚</w:t>
                  </w:r>
                </w:p>
              </w:tc>
            </w:tr>
            <w:tr w:rsidR="00FA7050" w:rsidRPr="000C72D6" w:rsidTr="00AA1CDD">
              <w:tc>
                <w:tcPr>
                  <w:tcW w:w="553" w:type="dxa"/>
                  <w:vAlign w:val="center"/>
                </w:tcPr>
                <w:p w:rsidR="00FA7050" w:rsidRPr="000C72D6" w:rsidRDefault="00FA7050" w:rsidP="00FA7050">
                  <w:pPr>
                    <w:ind w:leftChars="-37" w:left="-78" w:rightChars="-1" w:right="-2"/>
                    <w:jc w:val="center"/>
                  </w:pPr>
                  <w:r>
                    <w:rPr>
                      <w:rFonts w:hint="eastAsia"/>
                    </w:rPr>
                    <w:t>4</w:t>
                  </w:r>
                </w:p>
              </w:tc>
              <w:tc>
                <w:tcPr>
                  <w:tcW w:w="892" w:type="dxa"/>
                  <w:vAlign w:val="center"/>
                </w:tcPr>
                <w:p w:rsidR="00FA7050" w:rsidRPr="000C72D6" w:rsidRDefault="00FA7050" w:rsidP="009A7D44">
                  <w:pPr>
                    <w:ind w:leftChars="-37" w:left="-78" w:rightChars="-1" w:right="-2"/>
                    <w:rPr>
                      <w:b/>
                    </w:rPr>
                  </w:pPr>
                  <w:r w:rsidRPr="0014116D">
                    <w:rPr>
                      <w:rFonts w:hint="eastAsia"/>
                      <w:b/>
                    </w:rPr>
                    <w:t>目标</w:t>
                  </w:r>
                  <w:r w:rsidRPr="0014116D">
                    <w:rPr>
                      <w:rFonts w:hint="eastAsia"/>
                      <w:b/>
                    </w:rPr>
                    <w:t xml:space="preserve"> 4</w:t>
                  </w:r>
                  <w:r>
                    <w:rPr>
                      <w:rFonts w:hint="eastAsia"/>
                      <w:b/>
                    </w:rPr>
                    <w:t>（支撑毕业要求</w:t>
                  </w:r>
                  <w:r w:rsidR="009A7D44">
                    <w:rPr>
                      <w:b/>
                    </w:rPr>
                    <w:t>9</w:t>
                  </w:r>
                  <w:r>
                    <w:rPr>
                      <w:rFonts w:hint="eastAsia"/>
                      <w:b/>
                    </w:rPr>
                    <w:t>）</w:t>
                  </w:r>
                </w:p>
              </w:tc>
              <w:tc>
                <w:tcPr>
                  <w:tcW w:w="1842" w:type="dxa"/>
                  <w:vAlign w:val="center"/>
                </w:tcPr>
                <w:p w:rsidR="00FA7050" w:rsidRPr="000C72D6" w:rsidRDefault="009A7D44" w:rsidP="00FA7050">
                  <w:pPr>
                    <w:ind w:leftChars="-37" w:left="-78" w:rightChars="-1" w:right="-2"/>
                  </w:pPr>
                  <w:r>
                    <w:rPr>
                      <w:rFonts w:hint="eastAsia"/>
                    </w:rPr>
                    <w:t>认真听讲，对课堂提问和交流有积极的相应，正确回答问题。</w:t>
                  </w:r>
                </w:p>
              </w:tc>
              <w:tc>
                <w:tcPr>
                  <w:tcW w:w="1701" w:type="dxa"/>
                </w:tcPr>
                <w:p w:rsidR="00FA7050" w:rsidRDefault="009A7D44" w:rsidP="00FA7050">
                  <w:pPr>
                    <w:ind w:leftChars="-37" w:left="-78" w:rightChars="-1" w:right="-2"/>
                    <w:jc w:val="center"/>
                  </w:pPr>
                  <w:r>
                    <w:rPr>
                      <w:rFonts w:hint="eastAsia"/>
                    </w:rPr>
                    <w:t>认真听讲，对课堂提问和交流表现出兴趣，正确回答问题。</w:t>
                  </w:r>
                </w:p>
              </w:tc>
              <w:tc>
                <w:tcPr>
                  <w:tcW w:w="1418" w:type="dxa"/>
                </w:tcPr>
                <w:p w:rsidR="00FA7050" w:rsidRDefault="009A7D44" w:rsidP="009A7D44">
                  <w:pPr>
                    <w:ind w:leftChars="-37" w:left="-78" w:rightChars="-1" w:right="-2"/>
                  </w:pPr>
                  <w:r>
                    <w:rPr>
                      <w:rFonts w:hint="eastAsia"/>
                    </w:rPr>
                    <w:t>遵守课堂秩序，对课堂提问和交流表现出兴趣。</w:t>
                  </w:r>
                </w:p>
              </w:tc>
              <w:tc>
                <w:tcPr>
                  <w:tcW w:w="1664" w:type="dxa"/>
                  <w:vAlign w:val="center"/>
                </w:tcPr>
                <w:p w:rsidR="00FA7050" w:rsidRPr="007B5481" w:rsidRDefault="009A7D44" w:rsidP="00FA7050">
                  <w:pPr>
                    <w:ind w:leftChars="-37" w:left="-78" w:rightChars="-1" w:right="-2"/>
                    <w:jc w:val="center"/>
                  </w:pPr>
                  <w:r>
                    <w:rPr>
                      <w:rFonts w:hint="eastAsia"/>
                    </w:rPr>
                    <w:t>缺课、不能很好遵守课堂秩序，对课堂提问和交流表现无兴趣。</w:t>
                  </w:r>
                </w:p>
              </w:tc>
            </w:tr>
            <w:tr w:rsidR="00FA7050" w:rsidRPr="000C72D6" w:rsidTr="00AA1CDD">
              <w:tc>
                <w:tcPr>
                  <w:tcW w:w="553" w:type="dxa"/>
                  <w:vAlign w:val="center"/>
                </w:tcPr>
                <w:p w:rsidR="00FA7050" w:rsidRDefault="00FA7050" w:rsidP="00FA7050">
                  <w:pPr>
                    <w:ind w:leftChars="-37" w:left="-78" w:rightChars="-1" w:right="-2"/>
                    <w:jc w:val="center"/>
                  </w:pPr>
                  <w:r>
                    <w:rPr>
                      <w:rFonts w:hint="eastAsia"/>
                    </w:rPr>
                    <w:lastRenderedPageBreak/>
                    <w:t>5</w:t>
                  </w:r>
                </w:p>
              </w:tc>
              <w:tc>
                <w:tcPr>
                  <w:tcW w:w="892" w:type="dxa"/>
                  <w:vAlign w:val="center"/>
                </w:tcPr>
                <w:p w:rsidR="00FA7050" w:rsidRPr="0014116D" w:rsidRDefault="00FA7050" w:rsidP="00FA7050">
                  <w:pPr>
                    <w:ind w:leftChars="-37" w:left="-78" w:rightChars="-1" w:right="-2"/>
                    <w:rPr>
                      <w:b/>
                    </w:rPr>
                  </w:pPr>
                  <w:r>
                    <w:rPr>
                      <w:rFonts w:hint="eastAsia"/>
                      <w:b/>
                    </w:rPr>
                    <w:t>目标</w:t>
                  </w:r>
                  <w:r>
                    <w:rPr>
                      <w:rFonts w:hint="eastAsia"/>
                      <w:b/>
                    </w:rPr>
                    <w:t>5</w:t>
                  </w:r>
                  <w:r>
                    <w:rPr>
                      <w:rFonts w:hint="eastAsia"/>
                      <w:b/>
                    </w:rPr>
                    <w:t>（支撑毕业要求</w:t>
                  </w:r>
                  <w:r>
                    <w:rPr>
                      <w:rFonts w:hint="eastAsia"/>
                      <w:b/>
                    </w:rPr>
                    <w:t>1</w:t>
                  </w:r>
                  <w:r>
                    <w:rPr>
                      <w:b/>
                    </w:rPr>
                    <w:t>2</w:t>
                  </w:r>
                  <w:r>
                    <w:rPr>
                      <w:rFonts w:hint="eastAsia"/>
                      <w:b/>
                    </w:rPr>
                    <w:t>）</w:t>
                  </w:r>
                </w:p>
              </w:tc>
              <w:tc>
                <w:tcPr>
                  <w:tcW w:w="1842" w:type="dxa"/>
                  <w:vAlign w:val="center"/>
                </w:tcPr>
                <w:p w:rsidR="00FA7050" w:rsidRPr="000C72D6" w:rsidRDefault="009A7D44" w:rsidP="00FA7050">
                  <w:pPr>
                    <w:ind w:leftChars="-37" w:left="-78" w:rightChars="-1" w:right="-2"/>
                  </w:pPr>
                  <w:r>
                    <w:rPr>
                      <w:rFonts w:hint="eastAsia"/>
                    </w:rPr>
                    <w:t>认真听讲，对课堂提问和交流有积极的相应，正确回答问题。</w:t>
                  </w:r>
                </w:p>
              </w:tc>
              <w:tc>
                <w:tcPr>
                  <w:tcW w:w="1701" w:type="dxa"/>
                </w:tcPr>
                <w:p w:rsidR="00FA7050" w:rsidRDefault="009A7D44" w:rsidP="00FA7050">
                  <w:pPr>
                    <w:ind w:leftChars="-37" w:left="-78" w:rightChars="-1" w:right="-2"/>
                    <w:jc w:val="center"/>
                  </w:pPr>
                  <w:r>
                    <w:rPr>
                      <w:rFonts w:hint="eastAsia"/>
                    </w:rPr>
                    <w:t>认真听讲，对课堂提问和交流表现出兴趣，正确回答问题。</w:t>
                  </w:r>
                </w:p>
              </w:tc>
              <w:tc>
                <w:tcPr>
                  <w:tcW w:w="1418" w:type="dxa"/>
                </w:tcPr>
                <w:p w:rsidR="00FA7050" w:rsidRDefault="009A7D44" w:rsidP="009A7D44">
                  <w:pPr>
                    <w:ind w:leftChars="-37" w:left="-78" w:rightChars="-1" w:right="-2"/>
                  </w:pPr>
                  <w:r>
                    <w:rPr>
                      <w:rFonts w:hint="eastAsia"/>
                    </w:rPr>
                    <w:t>遵守课堂秩序，对课堂提问和交流表现出兴趣。</w:t>
                  </w:r>
                </w:p>
              </w:tc>
              <w:tc>
                <w:tcPr>
                  <w:tcW w:w="1664" w:type="dxa"/>
                  <w:vAlign w:val="center"/>
                </w:tcPr>
                <w:p w:rsidR="00FA7050" w:rsidRDefault="009A7D44" w:rsidP="00FA7050">
                  <w:pPr>
                    <w:ind w:leftChars="-37" w:left="-78" w:rightChars="-1" w:right="-2"/>
                    <w:jc w:val="center"/>
                  </w:pPr>
                  <w:r>
                    <w:rPr>
                      <w:rFonts w:hint="eastAsia"/>
                    </w:rPr>
                    <w:t>缺课、不能很好遵守课堂秩序，对课堂提问和交流表现无兴趣。</w:t>
                  </w:r>
                </w:p>
              </w:tc>
            </w:tr>
          </w:tbl>
          <w:p w:rsidR="001A22F3" w:rsidRPr="00415BDE" w:rsidRDefault="001A22F3" w:rsidP="001A22F3">
            <w:pPr>
              <w:ind w:firstLineChars="200" w:firstLine="400"/>
            </w:pPr>
          </w:p>
        </w:tc>
      </w:tr>
      <w:tr w:rsidR="001A22F3" w:rsidRPr="00415BDE" w:rsidTr="004D23BD">
        <w:tc>
          <w:tcPr>
            <w:tcW w:w="8296" w:type="dxa"/>
            <w:gridSpan w:val="6"/>
          </w:tcPr>
          <w:p w:rsidR="001A22F3" w:rsidRPr="00415BDE" w:rsidRDefault="001A22F3" w:rsidP="001A22F3">
            <w:r w:rsidRPr="00415BDE">
              <w:lastRenderedPageBreak/>
              <w:t>课程能力培养说明：</w:t>
            </w:r>
          </w:p>
          <w:p w:rsidR="001A22F3" w:rsidRPr="00415BDE" w:rsidRDefault="001A22F3" w:rsidP="001A22F3">
            <w:pPr>
              <w:ind w:firstLine="420"/>
            </w:pPr>
            <w:r w:rsidRPr="00415BDE">
              <w:t>本课程是计算机及相关专业的一门重要的专业基础课。学好本课程既是为学生今后的研究与开发及进一步的深造打下必要的基础，而且是对学生的理解能力与实践能力的一次全方位的培养和训练。</w:t>
            </w:r>
          </w:p>
          <w:p w:rsidR="001A22F3" w:rsidRPr="00415BDE" w:rsidRDefault="001A22F3" w:rsidP="001A22F3">
            <w:pPr>
              <w:ind w:firstLine="420"/>
            </w:pPr>
            <w:r w:rsidRPr="00415BDE">
              <w:t>本课程对课程教学目标的具体支撑依据如下表所示：</w:t>
            </w:r>
          </w:p>
          <w:tbl>
            <w:tblPr>
              <w:tblStyle w:val="a3"/>
              <w:tblW w:w="0" w:type="auto"/>
              <w:tblLook w:val="04A0" w:firstRow="1" w:lastRow="0" w:firstColumn="1" w:lastColumn="0" w:noHBand="0" w:noVBand="1"/>
            </w:tblPr>
            <w:tblGrid>
              <w:gridCol w:w="4035"/>
              <w:gridCol w:w="4035"/>
            </w:tblGrid>
            <w:tr w:rsidR="001A22F3" w:rsidRPr="00415BDE" w:rsidTr="004D23BD">
              <w:tc>
                <w:tcPr>
                  <w:tcW w:w="4035" w:type="dxa"/>
                </w:tcPr>
                <w:p w:rsidR="001A22F3" w:rsidRPr="00415BDE" w:rsidRDefault="001A22F3" w:rsidP="001A22F3">
                  <w:pPr>
                    <w:jc w:val="center"/>
                  </w:pPr>
                  <w:r w:rsidRPr="00415BDE">
                    <w:t>课程教学目标</w:t>
                  </w:r>
                </w:p>
              </w:tc>
              <w:tc>
                <w:tcPr>
                  <w:tcW w:w="4035" w:type="dxa"/>
                </w:tcPr>
                <w:p w:rsidR="001A22F3" w:rsidRPr="00415BDE" w:rsidRDefault="001A22F3" w:rsidP="001A22F3">
                  <w:pPr>
                    <w:jc w:val="center"/>
                  </w:pPr>
                  <w:r w:rsidRPr="00415BDE">
                    <w:t>支撑依据</w:t>
                  </w:r>
                </w:p>
              </w:tc>
            </w:tr>
            <w:tr w:rsidR="001A22F3" w:rsidRPr="00415BDE" w:rsidTr="004D23BD">
              <w:tc>
                <w:tcPr>
                  <w:tcW w:w="4035" w:type="dxa"/>
                </w:tcPr>
                <w:p w:rsidR="001A22F3" w:rsidRPr="00415BDE" w:rsidRDefault="001A22F3" w:rsidP="001A22F3">
                  <w:r w:rsidRPr="00415BDE">
                    <w:t>目标</w:t>
                  </w:r>
                  <w:r w:rsidRPr="00415BDE">
                    <w:t>1</w:t>
                  </w:r>
                  <w:r>
                    <w:t xml:space="preserve"> </w:t>
                  </w:r>
                  <w:r>
                    <w:rPr>
                      <w:rFonts w:hint="eastAsia"/>
                    </w:rPr>
                    <w:t>理解数值方法解决工程问题的通常流程，掌握数学模型和数值模型之间的关联和区别</w:t>
                  </w:r>
                </w:p>
              </w:tc>
              <w:tc>
                <w:tcPr>
                  <w:tcW w:w="4035" w:type="dxa"/>
                </w:tcPr>
                <w:p w:rsidR="001A22F3" w:rsidRPr="00415BDE" w:rsidRDefault="001A22F3" w:rsidP="001A22F3">
                  <w:pPr>
                    <w:ind w:left="-3" w:firstLineChars="200" w:firstLine="400"/>
                  </w:pPr>
                  <w:r w:rsidRPr="00415BDE">
                    <w:t>通过课堂讲授和课后作业的方式，学习和</w:t>
                  </w:r>
                  <w:r>
                    <w:rPr>
                      <w:rFonts w:hint="eastAsia"/>
                    </w:rPr>
                    <w:t>数值模型求解工程问题的一般流程；理解数学理论对于数值模型的支撑。学习数据的插值与拟合的建立、执行</w:t>
                  </w:r>
                </w:p>
              </w:tc>
            </w:tr>
            <w:tr w:rsidR="001A22F3" w:rsidRPr="00415BDE" w:rsidTr="004D23BD">
              <w:tc>
                <w:tcPr>
                  <w:tcW w:w="4035" w:type="dxa"/>
                </w:tcPr>
                <w:p w:rsidR="001A22F3" w:rsidRPr="00415BDE" w:rsidRDefault="001A22F3" w:rsidP="001A22F3">
                  <w:r w:rsidRPr="00415BDE">
                    <w:t>目标</w:t>
                  </w:r>
                  <w:r w:rsidRPr="00415BDE">
                    <w:t>2</w:t>
                  </w:r>
                  <w:r>
                    <w:rPr>
                      <w:rFonts w:hint="eastAsia"/>
                    </w:rPr>
                    <w:t>理解和掌握各类数值模型的构造思想、具体格式</w:t>
                  </w:r>
                </w:p>
              </w:tc>
              <w:tc>
                <w:tcPr>
                  <w:tcW w:w="4035" w:type="dxa"/>
                </w:tcPr>
                <w:p w:rsidR="001A22F3" w:rsidRPr="00415BDE" w:rsidRDefault="001A22F3" w:rsidP="001A22F3">
                  <w:pPr>
                    <w:ind w:left="-3" w:firstLineChars="200" w:firstLine="400"/>
                  </w:pPr>
                  <w:r w:rsidRPr="00415BDE">
                    <w:t>通过课堂讲授和课后作业的方式，</w:t>
                  </w:r>
                  <w:r>
                    <w:rPr>
                      <w:rFonts w:hint="eastAsia"/>
                    </w:rPr>
                    <w:t>全面</w:t>
                  </w:r>
                  <w:r w:rsidRPr="00415BDE">
                    <w:t>学习</w:t>
                  </w:r>
                  <w:r>
                    <w:rPr>
                      <w:rFonts w:hint="eastAsia"/>
                      <w:szCs w:val="21"/>
                    </w:rPr>
                    <w:t>数据的插值模型、微分方程数值解、方程组的数值解，并对解决不同问题的数值模型之间的关系进行思考和总结</w:t>
                  </w:r>
                </w:p>
              </w:tc>
            </w:tr>
            <w:tr w:rsidR="001A22F3" w:rsidRPr="00415BDE" w:rsidTr="004D23BD">
              <w:tc>
                <w:tcPr>
                  <w:tcW w:w="4035" w:type="dxa"/>
                </w:tcPr>
                <w:p w:rsidR="001A22F3" w:rsidRPr="00415BDE" w:rsidRDefault="001A22F3" w:rsidP="001A22F3">
                  <w:r w:rsidRPr="00415BDE">
                    <w:t>目标</w:t>
                  </w:r>
                  <w:r w:rsidRPr="00415BDE">
                    <w:t>3</w:t>
                  </w:r>
                  <w:r>
                    <w:t xml:space="preserve"> </w:t>
                  </w:r>
                  <w:r>
                    <w:rPr>
                      <w:rFonts w:hint="eastAsia"/>
                    </w:rPr>
                    <w:t>理解和掌握各类数值模型的收敛性判断方法（定性）、误差估计与收敛速度分析（定量），收敛速度改进策略</w:t>
                  </w:r>
                </w:p>
              </w:tc>
              <w:tc>
                <w:tcPr>
                  <w:tcW w:w="4035" w:type="dxa"/>
                </w:tcPr>
                <w:p w:rsidR="001A22F3" w:rsidRPr="00415BDE" w:rsidRDefault="001A22F3" w:rsidP="001A22F3">
                  <w:pPr>
                    <w:ind w:firstLineChars="200" w:firstLine="400"/>
                  </w:pPr>
                  <w:r w:rsidRPr="00415BDE">
                    <w:t>通过</w:t>
                  </w:r>
                  <w:r>
                    <w:rPr>
                      <w:rFonts w:hint="eastAsia"/>
                    </w:rPr>
                    <w:t>对具体数值模型的收敛性判断误差估计与收敛速度的学习，理解</w:t>
                  </w:r>
                  <w:r>
                    <w:t>“</w:t>
                  </w:r>
                  <w:r>
                    <w:t>定性</w:t>
                  </w:r>
                  <w:r>
                    <w:t>+</w:t>
                  </w:r>
                  <w:r>
                    <w:t>定量</w:t>
                  </w:r>
                  <w:r>
                    <w:t>”</w:t>
                  </w:r>
                  <w:r>
                    <w:rPr>
                      <w:rFonts w:hint="eastAsia"/>
                    </w:rPr>
                    <w:t>分析问题的方法。</w:t>
                  </w:r>
                </w:p>
              </w:tc>
            </w:tr>
            <w:tr w:rsidR="001A22F3" w:rsidRPr="00415BDE" w:rsidTr="004D23BD">
              <w:tc>
                <w:tcPr>
                  <w:tcW w:w="4035" w:type="dxa"/>
                </w:tcPr>
                <w:p w:rsidR="001A22F3" w:rsidRPr="00415BDE" w:rsidRDefault="001A22F3" w:rsidP="001A22F3">
                  <w:r w:rsidRPr="00415BDE">
                    <w:t>目标</w:t>
                  </w:r>
                  <w:r>
                    <w:t xml:space="preserve">4 </w:t>
                  </w:r>
                  <w:r>
                    <w:rPr>
                      <w:rFonts w:hint="eastAsia"/>
                    </w:rPr>
                    <w:t>理解和掌握不同模型在多学科领域的拓展</w:t>
                  </w:r>
                </w:p>
              </w:tc>
              <w:tc>
                <w:tcPr>
                  <w:tcW w:w="4035" w:type="dxa"/>
                </w:tcPr>
                <w:p w:rsidR="001A22F3" w:rsidRPr="00415BDE" w:rsidRDefault="001A22F3" w:rsidP="001A22F3">
                  <w:pPr>
                    <w:ind w:firstLineChars="200" w:firstLine="400"/>
                  </w:pPr>
                  <w:r w:rsidRPr="00415BDE">
                    <w:t>通过</w:t>
                  </w:r>
                  <w:r>
                    <w:rPr>
                      <w:rFonts w:hint="eastAsia"/>
                    </w:rPr>
                    <w:t>对不同章节的知识结构的剖析，理解微分方程数值解对数据的插值与拟合的依赖关系，数据的插值与拟合对线性方程组的依赖关系</w:t>
                  </w:r>
                </w:p>
              </w:tc>
            </w:tr>
            <w:tr w:rsidR="001A22F3" w:rsidRPr="00415BDE" w:rsidTr="004D23BD">
              <w:tc>
                <w:tcPr>
                  <w:tcW w:w="4035" w:type="dxa"/>
                </w:tcPr>
                <w:p w:rsidR="001A22F3" w:rsidRPr="00415BDE" w:rsidRDefault="001A22F3" w:rsidP="001A22F3">
                  <w:r w:rsidRPr="00415BDE">
                    <w:t>目标</w:t>
                  </w:r>
                  <w:r>
                    <w:t xml:space="preserve">5 </w:t>
                  </w:r>
                  <w:r>
                    <w:rPr>
                      <w:rFonts w:hint="eastAsia"/>
                    </w:rPr>
                    <w:t>理解和掌握各类数值模型的构造思想，对图形学、数据挖掘、人工智能等知识点的延拓思考</w:t>
                  </w:r>
                </w:p>
              </w:tc>
              <w:tc>
                <w:tcPr>
                  <w:tcW w:w="4035" w:type="dxa"/>
                </w:tcPr>
                <w:p w:rsidR="001A22F3" w:rsidRPr="00415BDE" w:rsidRDefault="001A22F3" w:rsidP="001A22F3">
                  <w:pPr>
                    <w:ind w:firstLineChars="200" w:firstLine="400"/>
                  </w:pPr>
                  <w:r w:rsidRPr="00415BDE">
                    <w:t>通过</w:t>
                  </w:r>
                  <w:r>
                    <w:rPr>
                      <w:rFonts w:hint="eastAsia"/>
                    </w:rPr>
                    <w:t>非线性方程组的</w:t>
                  </w:r>
                  <w:r>
                    <w:rPr>
                      <w:rFonts w:hint="eastAsia"/>
                    </w:rPr>
                    <w:t>New</w:t>
                  </w:r>
                  <w:r>
                    <w:t>ton</w:t>
                  </w:r>
                  <w:r>
                    <w:rPr>
                      <w:rFonts w:hint="eastAsia"/>
                    </w:rPr>
                    <w:t>迭代法的构造、</w:t>
                  </w:r>
                  <w:r>
                    <w:t>Romberg</w:t>
                  </w:r>
                  <w:r>
                    <w:rPr>
                      <w:rFonts w:hint="eastAsia"/>
                    </w:rPr>
                    <w:t>积分法的构造、改进</w:t>
                  </w:r>
                  <w:r>
                    <w:t>Euler</w:t>
                  </w:r>
                  <w:r>
                    <w:rPr>
                      <w:rFonts w:hint="eastAsia"/>
                    </w:rPr>
                    <w:t>法的构造的思路过程的深入理解，领悟数值计算对于当前的人工智能知识点的重要性和进一步学习的自主性</w:t>
                  </w:r>
                </w:p>
              </w:tc>
            </w:tr>
          </w:tbl>
          <w:p w:rsidR="001A22F3" w:rsidRPr="00415BDE" w:rsidRDefault="001A22F3" w:rsidP="001A22F3"/>
        </w:tc>
      </w:tr>
      <w:tr w:rsidR="001A22F3" w:rsidRPr="00415BDE" w:rsidTr="00E61903">
        <w:tc>
          <w:tcPr>
            <w:tcW w:w="4170" w:type="dxa"/>
            <w:gridSpan w:val="2"/>
          </w:tcPr>
          <w:p w:rsidR="001A22F3" w:rsidRPr="00415BDE" w:rsidRDefault="001A22F3" w:rsidP="001A22F3">
            <w:r w:rsidRPr="00415BDE">
              <w:t>使用教材</w:t>
            </w:r>
          </w:p>
        </w:tc>
        <w:tc>
          <w:tcPr>
            <w:tcW w:w="4126" w:type="dxa"/>
            <w:gridSpan w:val="4"/>
          </w:tcPr>
          <w:p w:rsidR="001A22F3" w:rsidRPr="00415BDE" w:rsidRDefault="001A22F3" w:rsidP="001A22F3">
            <w:proofErr w:type="gramStart"/>
            <w:r>
              <w:rPr>
                <w:rFonts w:hint="eastAsia"/>
              </w:rPr>
              <w:t>李开宁</w:t>
            </w:r>
            <w:proofErr w:type="gramEnd"/>
            <w:r>
              <w:rPr>
                <w:rFonts w:hint="eastAsia"/>
              </w:rPr>
              <w:t>.</w:t>
            </w:r>
            <w:r>
              <w:t xml:space="preserve"> </w:t>
            </w:r>
            <w:r>
              <w:rPr>
                <w:rFonts w:hint="eastAsia"/>
              </w:rPr>
              <w:t>数字计算方法引论，航空工业出版社</w:t>
            </w:r>
          </w:p>
        </w:tc>
      </w:tr>
      <w:tr w:rsidR="001A22F3" w:rsidRPr="00415BDE" w:rsidTr="00E61903">
        <w:tc>
          <w:tcPr>
            <w:tcW w:w="4170" w:type="dxa"/>
            <w:gridSpan w:val="2"/>
          </w:tcPr>
          <w:p w:rsidR="001A22F3" w:rsidRPr="00415BDE" w:rsidRDefault="001A22F3" w:rsidP="001A22F3">
            <w:r w:rsidRPr="00415BDE">
              <w:t>参考书目</w:t>
            </w:r>
          </w:p>
        </w:tc>
        <w:tc>
          <w:tcPr>
            <w:tcW w:w="4126" w:type="dxa"/>
            <w:gridSpan w:val="4"/>
          </w:tcPr>
          <w:p w:rsidR="001A22F3" w:rsidRDefault="001A22F3" w:rsidP="001A22F3">
            <w:pPr>
              <w:pStyle w:val="a4"/>
              <w:spacing w:before="0" w:beforeAutospacing="0" w:after="0" w:afterAutospacing="0"/>
              <w:rPr>
                <w:rFonts w:ascii="Times New Roman" w:hAnsi="Times New Roman" w:cs="Times New Roman"/>
                <w:sz w:val="21"/>
                <w:szCs w:val="21"/>
              </w:rPr>
            </w:pPr>
            <w:r w:rsidRPr="0006645B">
              <w:rPr>
                <w:rFonts w:ascii="Times New Roman" w:hAnsi="Times New Roman" w:cs="Times New Roman"/>
                <w:sz w:val="21"/>
                <w:szCs w:val="21"/>
              </w:rPr>
              <w:t>1</w:t>
            </w:r>
            <w:r w:rsidRPr="0006645B">
              <w:rPr>
                <w:rFonts w:ascii="Times New Roman" w:hAnsi="Times New Roman" w:cs="Times New Roman"/>
                <w:sz w:val="21"/>
                <w:szCs w:val="21"/>
              </w:rPr>
              <w:t>．</w:t>
            </w:r>
            <w:r w:rsidRPr="0006645B">
              <w:rPr>
                <w:rFonts w:ascii="Times New Roman" w:hAnsi="Times New Roman" w:cs="Times New Roman"/>
                <w:sz w:val="21"/>
                <w:szCs w:val="21"/>
              </w:rPr>
              <w:tab/>
            </w:r>
            <w:r w:rsidRPr="0006645B">
              <w:rPr>
                <w:rFonts w:ascii="Times New Roman" w:hAnsi="Times New Roman" w:cs="Times New Roman"/>
                <w:sz w:val="21"/>
                <w:szCs w:val="21"/>
              </w:rPr>
              <w:t>数值逼近</w:t>
            </w:r>
            <w:r>
              <w:rPr>
                <w:rFonts w:ascii="Times New Roman" w:hAnsi="Times New Roman" w:cs="Times New Roman" w:hint="eastAsia"/>
                <w:sz w:val="21"/>
                <w:szCs w:val="21"/>
              </w:rPr>
              <w:t>.</w:t>
            </w:r>
            <w:r w:rsidRPr="0006645B">
              <w:rPr>
                <w:rFonts w:ascii="Times New Roman" w:hAnsi="Times New Roman" w:cs="Times New Roman"/>
                <w:sz w:val="21"/>
                <w:szCs w:val="21"/>
              </w:rPr>
              <w:t>李岳生、黄友谦编，人民教育出版社。</w:t>
            </w:r>
          </w:p>
          <w:p w:rsidR="001A22F3" w:rsidRPr="0006645B" w:rsidRDefault="001A22F3" w:rsidP="001A22F3">
            <w:pPr>
              <w:pStyle w:val="a4"/>
              <w:spacing w:before="0" w:beforeAutospacing="0" w:after="0" w:afterAutospacing="0"/>
              <w:rPr>
                <w:rFonts w:ascii="Times New Roman" w:hAnsi="Times New Roman" w:cs="Times New Roman"/>
                <w:sz w:val="21"/>
                <w:szCs w:val="21"/>
              </w:rPr>
            </w:pPr>
            <w:r w:rsidRPr="0006645B">
              <w:rPr>
                <w:rFonts w:ascii="Times New Roman" w:hAnsi="Times New Roman" w:cs="Times New Roman"/>
                <w:sz w:val="21"/>
                <w:szCs w:val="21"/>
              </w:rPr>
              <w:t>2</w:t>
            </w:r>
            <w:r w:rsidRPr="0006645B">
              <w:rPr>
                <w:rFonts w:ascii="Times New Roman" w:hAnsi="Times New Roman" w:cs="Times New Roman"/>
                <w:sz w:val="21"/>
                <w:szCs w:val="21"/>
              </w:rPr>
              <w:t>．</w:t>
            </w:r>
            <w:r w:rsidRPr="0006645B">
              <w:rPr>
                <w:rFonts w:ascii="Times New Roman" w:hAnsi="Times New Roman" w:cs="Times New Roman"/>
                <w:sz w:val="21"/>
                <w:szCs w:val="21"/>
              </w:rPr>
              <w:tab/>
            </w:r>
            <w:r w:rsidRPr="0006645B">
              <w:rPr>
                <w:rFonts w:ascii="Times New Roman" w:hAnsi="Times New Roman" w:cs="Times New Roman"/>
                <w:sz w:val="21"/>
                <w:szCs w:val="21"/>
              </w:rPr>
              <w:t>数值计算方法，冯康等编，国防工业出版社。</w:t>
            </w:r>
          </w:p>
          <w:p w:rsidR="001A22F3" w:rsidRPr="00415BDE" w:rsidRDefault="001A22F3" w:rsidP="001A22F3">
            <w:pPr>
              <w:pStyle w:val="a4"/>
              <w:spacing w:before="0" w:beforeAutospacing="0" w:after="0" w:afterAutospacing="0"/>
              <w:rPr>
                <w:rFonts w:ascii="Times New Roman" w:hAnsi="Times New Roman" w:cs="Times New Roman"/>
                <w:sz w:val="21"/>
                <w:szCs w:val="21"/>
              </w:rPr>
            </w:pPr>
            <w:r w:rsidRPr="0006645B">
              <w:rPr>
                <w:rFonts w:ascii="Times New Roman" w:hAnsi="Times New Roman" w:cs="Times New Roman"/>
                <w:sz w:val="21"/>
                <w:szCs w:val="21"/>
              </w:rPr>
              <w:t>3</w:t>
            </w:r>
            <w:r w:rsidRPr="0006645B">
              <w:rPr>
                <w:rFonts w:ascii="Times New Roman" w:hAnsi="Times New Roman" w:cs="Times New Roman"/>
                <w:sz w:val="21"/>
                <w:szCs w:val="21"/>
              </w:rPr>
              <w:t>．</w:t>
            </w:r>
            <w:r w:rsidRPr="0006645B">
              <w:rPr>
                <w:rFonts w:ascii="Times New Roman" w:hAnsi="Times New Roman" w:cs="Times New Roman"/>
                <w:sz w:val="21"/>
                <w:szCs w:val="21"/>
              </w:rPr>
              <w:tab/>
            </w:r>
            <w:r w:rsidRPr="0006645B">
              <w:rPr>
                <w:rFonts w:ascii="Times New Roman" w:hAnsi="Times New Roman" w:cs="Times New Roman"/>
                <w:sz w:val="21"/>
                <w:szCs w:val="21"/>
              </w:rPr>
              <w:t>计算方法</w:t>
            </w:r>
            <w:r>
              <w:rPr>
                <w:rFonts w:ascii="Times New Roman" w:hAnsi="Times New Roman" w:cs="Times New Roman" w:hint="eastAsia"/>
                <w:sz w:val="21"/>
                <w:szCs w:val="21"/>
              </w:rPr>
              <w:t>.</w:t>
            </w:r>
            <w:r>
              <w:rPr>
                <w:rFonts w:ascii="Times New Roman" w:hAnsi="Times New Roman" w:cs="Times New Roman"/>
                <w:sz w:val="21"/>
                <w:szCs w:val="21"/>
              </w:rPr>
              <w:t xml:space="preserve"> </w:t>
            </w:r>
            <w:r w:rsidRPr="0006645B">
              <w:rPr>
                <w:rFonts w:ascii="Times New Roman" w:hAnsi="Times New Roman" w:cs="Times New Roman"/>
                <w:sz w:val="21"/>
                <w:szCs w:val="21"/>
              </w:rPr>
              <w:t>武汉大学、山东大学，计算数学教研室编。</w:t>
            </w:r>
          </w:p>
        </w:tc>
      </w:tr>
      <w:tr w:rsidR="001A22F3" w:rsidRPr="00415BDE" w:rsidTr="00E61903">
        <w:tc>
          <w:tcPr>
            <w:tcW w:w="4170" w:type="dxa"/>
            <w:gridSpan w:val="2"/>
          </w:tcPr>
          <w:p w:rsidR="001A22F3" w:rsidRPr="00415BDE" w:rsidRDefault="001A22F3" w:rsidP="001A22F3">
            <w:r w:rsidRPr="00415BDE">
              <w:t>课程网站</w:t>
            </w:r>
          </w:p>
        </w:tc>
        <w:tc>
          <w:tcPr>
            <w:tcW w:w="4126" w:type="dxa"/>
            <w:gridSpan w:val="4"/>
          </w:tcPr>
          <w:p w:rsidR="001A22F3" w:rsidRPr="00415BDE" w:rsidRDefault="001A22F3" w:rsidP="001A22F3"/>
        </w:tc>
      </w:tr>
      <w:tr w:rsidR="001A22F3" w:rsidRPr="00415BDE" w:rsidTr="00E61903">
        <w:tc>
          <w:tcPr>
            <w:tcW w:w="5834" w:type="dxa"/>
            <w:gridSpan w:val="3"/>
          </w:tcPr>
          <w:p w:rsidR="001A22F3" w:rsidRPr="00415BDE" w:rsidRDefault="001A22F3" w:rsidP="001A22F3">
            <w:r w:rsidRPr="00415BDE">
              <w:t>专业负责人意见</w:t>
            </w:r>
          </w:p>
          <w:p w:rsidR="001A22F3" w:rsidRPr="00415BDE" w:rsidRDefault="001A22F3" w:rsidP="001A22F3"/>
          <w:p w:rsidR="001A22F3" w:rsidRPr="00415BDE" w:rsidRDefault="001A22F3" w:rsidP="001A22F3"/>
          <w:p w:rsidR="001A22F3" w:rsidRPr="00415BDE" w:rsidRDefault="001A22F3" w:rsidP="001A22F3"/>
          <w:p w:rsidR="001A22F3" w:rsidRPr="00415BDE" w:rsidRDefault="001A22F3" w:rsidP="001A22F3"/>
          <w:p w:rsidR="001A22F3" w:rsidRPr="00415BDE" w:rsidRDefault="001A22F3" w:rsidP="001A22F3">
            <w:pPr>
              <w:ind w:firstLineChars="900" w:firstLine="1800"/>
            </w:pPr>
            <w:r w:rsidRPr="00415BDE">
              <w:lastRenderedPageBreak/>
              <w:t>签名：</w:t>
            </w:r>
          </w:p>
          <w:p w:rsidR="001A22F3" w:rsidRPr="00415BDE" w:rsidRDefault="001A22F3" w:rsidP="001A22F3">
            <w:pPr>
              <w:ind w:firstLineChars="900" w:firstLine="1800"/>
            </w:pPr>
          </w:p>
          <w:p w:rsidR="001A22F3" w:rsidRPr="00415BDE" w:rsidRDefault="001A22F3" w:rsidP="001A22F3">
            <w:pPr>
              <w:jc w:val="right"/>
            </w:pPr>
            <w:r w:rsidRPr="00415BDE">
              <w:t>20</w:t>
            </w:r>
            <w:r>
              <w:t>20</w:t>
            </w:r>
            <w:r w:rsidRPr="00415BDE">
              <w:t>年</w:t>
            </w:r>
            <w:r w:rsidRPr="00415BDE">
              <w:t>8</w:t>
            </w:r>
            <w:r w:rsidRPr="00415BDE">
              <w:t>月</w:t>
            </w:r>
            <w:r w:rsidRPr="00415BDE">
              <w:t>31</w:t>
            </w:r>
            <w:r w:rsidRPr="00415BDE">
              <w:t>日</w:t>
            </w:r>
          </w:p>
        </w:tc>
        <w:tc>
          <w:tcPr>
            <w:tcW w:w="2462" w:type="dxa"/>
            <w:gridSpan w:val="3"/>
          </w:tcPr>
          <w:p w:rsidR="001A22F3" w:rsidRPr="00415BDE" w:rsidRDefault="001A22F3" w:rsidP="001A22F3">
            <w:r w:rsidRPr="00415BDE">
              <w:lastRenderedPageBreak/>
              <w:t>教学院长意见</w:t>
            </w:r>
          </w:p>
          <w:p w:rsidR="001A22F3" w:rsidRPr="00415BDE" w:rsidRDefault="001A22F3" w:rsidP="001A22F3"/>
          <w:p w:rsidR="001A22F3" w:rsidRPr="00415BDE" w:rsidRDefault="001A22F3" w:rsidP="001A22F3"/>
          <w:p w:rsidR="001A22F3" w:rsidRPr="00415BDE" w:rsidRDefault="001A22F3" w:rsidP="001A22F3"/>
          <w:p w:rsidR="001A22F3" w:rsidRPr="00415BDE" w:rsidRDefault="001A22F3" w:rsidP="001A22F3"/>
          <w:p w:rsidR="001A22F3" w:rsidRPr="00415BDE" w:rsidRDefault="001A22F3" w:rsidP="001A22F3">
            <w:pPr>
              <w:ind w:firstLineChars="900" w:firstLine="1800"/>
            </w:pPr>
            <w:r w:rsidRPr="00415BDE">
              <w:lastRenderedPageBreak/>
              <w:t>签名：</w:t>
            </w:r>
          </w:p>
          <w:p w:rsidR="001A22F3" w:rsidRPr="00415BDE" w:rsidRDefault="001A22F3" w:rsidP="001A22F3">
            <w:pPr>
              <w:ind w:firstLineChars="900" w:firstLine="1800"/>
            </w:pPr>
          </w:p>
          <w:p w:rsidR="001A22F3" w:rsidRPr="00415BDE" w:rsidRDefault="001A22F3" w:rsidP="001A22F3">
            <w:pPr>
              <w:jc w:val="right"/>
            </w:pPr>
            <w:r w:rsidRPr="00415BDE">
              <w:t>20</w:t>
            </w:r>
            <w:r>
              <w:t>20</w:t>
            </w:r>
            <w:r w:rsidRPr="00415BDE">
              <w:t>年</w:t>
            </w:r>
            <w:r w:rsidRPr="00415BDE">
              <w:t>8</w:t>
            </w:r>
            <w:r w:rsidRPr="00415BDE">
              <w:t>月</w:t>
            </w:r>
            <w:r w:rsidRPr="00415BDE">
              <w:t>31</w:t>
            </w:r>
            <w:r w:rsidRPr="00415BDE">
              <w:t>日</w:t>
            </w:r>
          </w:p>
        </w:tc>
      </w:tr>
    </w:tbl>
    <w:p w:rsidR="00726F28" w:rsidRPr="00A95A91" w:rsidRDefault="00726F28"/>
    <w:sectPr w:rsidR="00726F28" w:rsidRPr="00A95A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CC7" w:rsidRDefault="00C96CC7" w:rsidP="00E8149F">
      <w:r>
        <w:separator/>
      </w:r>
    </w:p>
  </w:endnote>
  <w:endnote w:type="continuationSeparator" w:id="0">
    <w:p w:rsidR="00C96CC7" w:rsidRDefault="00C96CC7" w:rsidP="00E8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CC7" w:rsidRDefault="00C96CC7" w:rsidP="00E8149F">
      <w:r>
        <w:separator/>
      </w:r>
    </w:p>
  </w:footnote>
  <w:footnote w:type="continuationSeparator" w:id="0">
    <w:p w:rsidR="00C96CC7" w:rsidRDefault="00C96CC7" w:rsidP="00E8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B6AB1"/>
    <w:multiLevelType w:val="hybridMultilevel"/>
    <w:tmpl w:val="92E27A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91"/>
    <w:rsid w:val="0000771C"/>
    <w:rsid w:val="0006645B"/>
    <w:rsid w:val="000A0AE8"/>
    <w:rsid w:val="000A7528"/>
    <w:rsid w:val="000B204F"/>
    <w:rsid w:val="001A22F3"/>
    <w:rsid w:val="001A6DAE"/>
    <w:rsid w:val="0020395C"/>
    <w:rsid w:val="00236B8E"/>
    <w:rsid w:val="00263324"/>
    <w:rsid w:val="0027463A"/>
    <w:rsid w:val="00283873"/>
    <w:rsid w:val="002D72A3"/>
    <w:rsid w:val="002E06AF"/>
    <w:rsid w:val="003070D0"/>
    <w:rsid w:val="003941D9"/>
    <w:rsid w:val="003A4971"/>
    <w:rsid w:val="003C0D46"/>
    <w:rsid w:val="004829BB"/>
    <w:rsid w:val="004B7CE8"/>
    <w:rsid w:val="004E7CB5"/>
    <w:rsid w:val="004F0D50"/>
    <w:rsid w:val="00555EC0"/>
    <w:rsid w:val="00583A93"/>
    <w:rsid w:val="005C411A"/>
    <w:rsid w:val="00615CF1"/>
    <w:rsid w:val="006C05C9"/>
    <w:rsid w:val="007231DE"/>
    <w:rsid w:val="00726F28"/>
    <w:rsid w:val="0073544A"/>
    <w:rsid w:val="007565CF"/>
    <w:rsid w:val="0079166F"/>
    <w:rsid w:val="0080728D"/>
    <w:rsid w:val="008F4F55"/>
    <w:rsid w:val="008F7AA2"/>
    <w:rsid w:val="00946D68"/>
    <w:rsid w:val="009A7D44"/>
    <w:rsid w:val="009D30A7"/>
    <w:rsid w:val="00A95126"/>
    <w:rsid w:val="00A95A91"/>
    <w:rsid w:val="00BA54F8"/>
    <w:rsid w:val="00C36EF5"/>
    <w:rsid w:val="00C82978"/>
    <w:rsid w:val="00C96CC7"/>
    <w:rsid w:val="00CA2E3F"/>
    <w:rsid w:val="00CE56BC"/>
    <w:rsid w:val="00D142C9"/>
    <w:rsid w:val="00DD1711"/>
    <w:rsid w:val="00E1747E"/>
    <w:rsid w:val="00E27D5F"/>
    <w:rsid w:val="00E61903"/>
    <w:rsid w:val="00E8149F"/>
    <w:rsid w:val="00E83030"/>
    <w:rsid w:val="00F005F3"/>
    <w:rsid w:val="00F244C3"/>
    <w:rsid w:val="00F35839"/>
    <w:rsid w:val="00F427D5"/>
    <w:rsid w:val="00FA7050"/>
    <w:rsid w:val="00FF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0E3A6"/>
  <w15:chartTrackingRefBased/>
  <w15:docId w15:val="{B7255D41-F2CE-4595-98B3-CF9F7E12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30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A95A9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qFormat/>
    <w:rsid w:val="00A95A9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E8149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8149F"/>
    <w:rPr>
      <w:sz w:val="18"/>
      <w:szCs w:val="18"/>
    </w:rPr>
  </w:style>
  <w:style w:type="paragraph" w:styleId="a7">
    <w:name w:val="footer"/>
    <w:basedOn w:val="a"/>
    <w:link w:val="a8"/>
    <w:uiPriority w:val="99"/>
    <w:unhideWhenUsed/>
    <w:rsid w:val="00E8149F"/>
    <w:pPr>
      <w:tabs>
        <w:tab w:val="center" w:pos="4153"/>
        <w:tab w:val="right" w:pos="8306"/>
      </w:tabs>
      <w:snapToGrid w:val="0"/>
      <w:jc w:val="left"/>
    </w:pPr>
    <w:rPr>
      <w:sz w:val="18"/>
      <w:szCs w:val="18"/>
    </w:rPr>
  </w:style>
  <w:style w:type="character" w:customStyle="1" w:styleId="a8">
    <w:name w:val="页脚 字符"/>
    <w:basedOn w:val="a0"/>
    <w:link w:val="a7"/>
    <w:uiPriority w:val="99"/>
    <w:rsid w:val="00E814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05">
      <w:bodyDiv w:val="1"/>
      <w:marLeft w:val="0"/>
      <w:marRight w:val="0"/>
      <w:marTop w:val="0"/>
      <w:marBottom w:val="0"/>
      <w:divBdr>
        <w:top w:val="none" w:sz="0" w:space="0" w:color="auto"/>
        <w:left w:val="none" w:sz="0" w:space="0" w:color="auto"/>
        <w:bottom w:val="none" w:sz="0" w:space="0" w:color="auto"/>
        <w:right w:val="none" w:sz="0" w:space="0" w:color="auto"/>
      </w:divBdr>
    </w:div>
    <w:div w:id="67846267">
      <w:bodyDiv w:val="1"/>
      <w:marLeft w:val="0"/>
      <w:marRight w:val="0"/>
      <w:marTop w:val="0"/>
      <w:marBottom w:val="0"/>
      <w:divBdr>
        <w:top w:val="none" w:sz="0" w:space="0" w:color="auto"/>
        <w:left w:val="none" w:sz="0" w:space="0" w:color="auto"/>
        <w:bottom w:val="none" w:sz="0" w:space="0" w:color="auto"/>
        <w:right w:val="none" w:sz="0" w:space="0" w:color="auto"/>
      </w:divBdr>
    </w:div>
    <w:div w:id="218905826">
      <w:bodyDiv w:val="1"/>
      <w:marLeft w:val="0"/>
      <w:marRight w:val="0"/>
      <w:marTop w:val="0"/>
      <w:marBottom w:val="0"/>
      <w:divBdr>
        <w:top w:val="none" w:sz="0" w:space="0" w:color="auto"/>
        <w:left w:val="none" w:sz="0" w:space="0" w:color="auto"/>
        <w:bottom w:val="none" w:sz="0" w:space="0" w:color="auto"/>
        <w:right w:val="none" w:sz="0" w:space="0" w:color="auto"/>
      </w:divBdr>
    </w:div>
    <w:div w:id="468740682">
      <w:bodyDiv w:val="1"/>
      <w:marLeft w:val="0"/>
      <w:marRight w:val="0"/>
      <w:marTop w:val="0"/>
      <w:marBottom w:val="0"/>
      <w:divBdr>
        <w:top w:val="none" w:sz="0" w:space="0" w:color="auto"/>
        <w:left w:val="none" w:sz="0" w:space="0" w:color="auto"/>
        <w:bottom w:val="none" w:sz="0" w:space="0" w:color="auto"/>
        <w:right w:val="none" w:sz="0" w:space="0" w:color="auto"/>
      </w:divBdr>
    </w:div>
    <w:div w:id="928658555">
      <w:bodyDiv w:val="1"/>
      <w:marLeft w:val="0"/>
      <w:marRight w:val="0"/>
      <w:marTop w:val="0"/>
      <w:marBottom w:val="0"/>
      <w:divBdr>
        <w:top w:val="none" w:sz="0" w:space="0" w:color="auto"/>
        <w:left w:val="none" w:sz="0" w:space="0" w:color="auto"/>
        <w:bottom w:val="none" w:sz="0" w:space="0" w:color="auto"/>
        <w:right w:val="none" w:sz="0" w:space="0" w:color="auto"/>
      </w:divBdr>
    </w:div>
    <w:div w:id="956594841">
      <w:bodyDiv w:val="1"/>
      <w:marLeft w:val="0"/>
      <w:marRight w:val="0"/>
      <w:marTop w:val="0"/>
      <w:marBottom w:val="0"/>
      <w:divBdr>
        <w:top w:val="none" w:sz="0" w:space="0" w:color="auto"/>
        <w:left w:val="none" w:sz="0" w:space="0" w:color="auto"/>
        <w:bottom w:val="none" w:sz="0" w:space="0" w:color="auto"/>
        <w:right w:val="none" w:sz="0" w:space="0" w:color="auto"/>
      </w:divBdr>
    </w:div>
    <w:div w:id="1068499304">
      <w:bodyDiv w:val="1"/>
      <w:marLeft w:val="0"/>
      <w:marRight w:val="0"/>
      <w:marTop w:val="0"/>
      <w:marBottom w:val="0"/>
      <w:divBdr>
        <w:top w:val="none" w:sz="0" w:space="0" w:color="auto"/>
        <w:left w:val="none" w:sz="0" w:space="0" w:color="auto"/>
        <w:bottom w:val="none" w:sz="0" w:space="0" w:color="auto"/>
        <w:right w:val="none" w:sz="0" w:space="0" w:color="auto"/>
      </w:divBdr>
    </w:div>
    <w:div w:id="1305817205">
      <w:bodyDiv w:val="1"/>
      <w:marLeft w:val="0"/>
      <w:marRight w:val="0"/>
      <w:marTop w:val="0"/>
      <w:marBottom w:val="0"/>
      <w:divBdr>
        <w:top w:val="none" w:sz="0" w:space="0" w:color="auto"/>
        <w:left w:val="none" w:sz="0" w:space="0" w:color="auto"/>
        <w:bottom w:val="none" w:sz="0" w:space="0" w:color="auto"/>
        <w:right w:val="none" w:sz="0" w:space="0" w:color="auto"/>
      </w:divBdr>
    </w:div>
    <w:div w:id="14970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cpliu</dc:creator>
  <cp:keywords/>
  <dc:description/>
  <cp:lastModifiedBy>Administrator</cp:lastModifiedBy>
  <cp:revision>4</cp:revision>
  <dcterms:created xsi:type="dcterms:W3CDTF">2021-10-21T06:54:00Z</dcterms:created>
  <dcterms:modified xsi:type="dcterms:W3CDTF">2023-11-06T01:05:00Z</dcterms:modified>
</cp:coreProperties>
</file>