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CE4B" w14:textId="46490BE9" w:rsidR="006F64C9" w:rsidRPr="005C2242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5C2242">
        <w:rPr>
          <w:rFonts w:ascii="黑体" w:eastAsia="黑体" w:hAnsi="黑体" w:hint="eastAsia"/>
          <w:sz w:val="32"/>
          <w:szCs w:val="32"/>
        </w:rPr>
        <w:t>《</w:t>
      </w:r>
      <w:r w:rsidR="00D81525" w:rsidRPr="005C2242">
        <w:rPr>
          <w:rFonts w:ascii="黑体" w:eastAsia="黑体" w:hAnsi="黑体" w:hint="eastAsia"/>
          <w:sz w:val="32"/>
          <w:szCs w:val="32"/>
        </w:rPr>
        <w:t>工程训练</w:t>
      </w:r>
      <w:r w:rsidR="00341518">
        <w:rPr>
          <w:rFonts w:ascii="黑体" w:eastAsia="黑体" w:hAnsi="黑体" w:hint="eastAsia"/>
          <w:sz w:val="32"/>
          <w:szCs w:val="32"/>
        </w:rPr>
        <w:t>》</w:t>
      </w:r>
      <w:r w:rsidRPr="005C2242">
        <w:rPr>
          <w:rFonts w:ascii="黑体" w:eastAsia="黑体" w:hAnsi="黑体" w:hint="eastAsia"/>
          <w:sz w:val="32"/>
          <w:szCs w:val="32"/>
        </w:rPr>
        <w:t>课程教学大纲</w:t>
      </w:r>
    </w:p>
    <w:p w14:paraId="5036DC00" w14:textId="02FFF452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63203B4" w14:textId="77777777" w:rsidTr="00DD7B5F">
        <w:trPr>
          <w:jc w:val="center"/>
        </w:trPr>
        <w:tc>
          <w:tcPr>
            <w:tcW w:w="1135" w:type="dxa"/>
            <w:vAlign w:val="center"/>
          </w:tcPr>
          <w:p w14:paraId="63A2D42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8B1A213" w14:textId="0F9C0082" w:rsidR="00D13271" w:rsidRPr="00DD7B5F" w:rsidRDefault="00D81525" w:rsidP="00D8152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Engineering Training</w:t>
            </w:r>
            <w:r w:rsidR="003405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A39EC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D0FE788" w14:textId="2D104C8A" w:rsidR="00D13271" w:rsidRPr="00DD7B5F" w:rsidRDefault="00F61FC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61FC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MEEW1008</w:t>
            </w:r>
            <w:r w:rsidR="00F4448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 w:rsidR="00F44481" w:rsidRPr="00F4448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MEEW1009</w:t>
            </w:r>
          </w:p>
        </w:tc>
      </w:tr>
      <w:tr w:rsidR="00D13271" w:rsidRPr="002F4D99" w14:paraId="7B8B2575" w14:textId="77777777" w:rsidTr="00DD7B5F">
        <w:trPr>
          <w:jc w:val="center"/>
        </w:trPr>
        <w:tc>
          <w:tcPr>
            <w:tcW w:w="1135" w:type="dxa"/>
            <w:vAlign w:val="center"/>
          </w:tcPr>
          <w:p w14:paraId="37C4EC2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8A567BF" w14:textId="569DCDAA" w:rsidR="00D13271" w:rsidRPr="00DD7B5F" w:rsidRDefault="00D81525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大类基础</w:t>
            </w:r>
            <w:r w:rsidR="006E3338" w:rsidRPr="006E3338">
              <w:rPr>
                <w:rFonts w:ascii="宋体" w:eastAsia="宋体" w:hAnsi="宋体" w:hint="eastAsia"/>
              </w:rPr>
              <w:t>课程</w:t>
            </w:r>
          </w:p>
        </w:tc>
        <w:tc>
          <w:tcPr>
            <w:tcW w:w="1134" w:type="dxa"/>
            <w:vAlign w:val="center"/>
          </w:tcPr>
          <w:p w14:paraId="1C89C55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C650C06" w14:textId="4B5FEE2C" w:rsidR="00D13271" w:rsidRPr="00DD7B5F" w:rsidRDefault="006E333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机械</w:t>
            </w:r>
            <w:r w:rsidR="007B06E4">
              <w:rPr>
                <w:rFonts w:ascii="宋体" w:eastAsia="宋体" w:hAnsi="宋体" w:hint="eastAsia"/>
              </w:rPr>
              <w:t>电子工程、机械</w:t>
            </w:r>
            <w:r>
              <w:rPr>
                <w:rFonts w:ascii="宋体" w:eastAsia="宋体" w:hAnsi="宋体" w:hint="eastAsia"/>
              </w:rPr>
              <w:t>工程</w:t>
            </w:r>
          </w:p>
        </w:tc>
      </w:tr>
      <w:tr w:rsidR="00D13271" w:rsidRPr="002F4D99" w14:paraId="6260A76A" w14:textId="77777777" w:rsidTr="00DD7B5F">
        <w:trPr>
          <w:jc w:val="center"/>
        </w:trPr>
        <w:tc>
          <w:tcPr>
            <w:tcW w:w="1135" w:type="dxa"/>
            <w:vAlign w:val="center"/>
          </w:tcPr>
          <w:p w14:paraId="2428ED4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1233BF8" w14:textId="1F64E536" w:rsidR="00D13271" w:rsidRPr="00DD7B5F" w:rsidRDefault="00126FD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2.00+1.00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FC0730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508EC5E" w14:textId="7E6DD802" w:rsidR="00D13271" w:rsidRPr="00DD7B5F" w:rsidRDefault="007B06E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周</w:t>
            </w:r>
            <w:r w:rsidR="00E32C6D">
              <w:rPr>
                <w:rFonts w:ascii="宋体" w:eastAsia="宋体" w:hAnsi="宋体" w:hint="eastAsia"/>
              </w:rPr>
              <w:t>+</w:t>
            </w:r>
            <w:r w:rsidR="00E32C6D">
              <w:rPr>
                <w:rFonts w:ascii="宋体" w:eastAsia="宋体" w:hAnsi="宋体"/>
              </w:rPr>
              <w:t>2</w:t>
            </w:r>
            <w:r w:rsidR="00E32C6D">
              <w:rPr>
                <w:rFonts w:ascii="宋体" w:eastAsia="宋体" w:hAnsi="宋体" w:hint="eastAsia"/>
              </w:rPr>
              <w:t>周</w:t>
            </w:r>
          </w:p>
        </w:tc>
      </w:tr>
      <w:tr w:rsidR="00D13271" w:rsidRPr="002F4D99" w14:paraId="51C3E8CE" w14:textId="77777777" w:rsidTr="00DD7B5F">
        <w:trPr>
          <w:jc w:val="center"/>
        </w:trPr>
        <w:tc>
          <w:tcPr>
            <w:tcW w:w="1135" w:type="dxa"/>
            <w:vAlign w:val="center"/>
          </w:tcPr>
          <w:p w14:paraId="3103827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EB1242F" w14:textId="4CE57513" w:rsidR="00D13271" w:rsidRPr="00DD7B5F" w:rsidRDefault="007B06E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朱刚贤、樊成</w:t>
            </w:r>
          </w:p>
        </w:tc>
        <w:tc>
          <w:tcPr>
            <w:tcW w:w="1134" w:type="dxa"/>
            <w:vAlign w:val="center"/>
          </w:tcPr>
          <w:p w14:paraId="1CC6232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84031D0" w14:textId="7FE4F858" w:rsidR="00D13271" w:rsidRPr="00DD7B5F" w:rsidRDefault="006E333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年7月1日</w:t>
            </w:r>
          </w:p>
        </w:tc>
      </w:tr>
      <w:tr w:rsidR="00D13271" w:rsidRPr="002F4D99" w14:paraId="60F45005" w14:textId="77777777" w:rsidTr="00DD7B5F">
        <w:trPr>
          <w:jc w:val="center"/>
        </w:trPr>
        <w:tc>
          <w:tcPr>
            <w:tcW w:w="1135" w:type="dxa"/>
            <w:vAlign w:val="center"/>
          </w:tcPr>
          <w:p w14:paraId="63C7049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50737CB" w14:textId="39C78A2D" w:rsidR="00D13271" w:rsidRPr="00951025" w:rsidRDefault="00951025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951025">
              <w:rPr>
                <w:rFonts w:ascii="宋体" w:eastAsia="宋体" w:hAnsi="宋体"/>
              </w:rPr>
              <w:t>[1]韩永杰 佟永祥．工程实践［M］．哈尔滨：哈尔滨工程大学出版社，2012：</w:t>
            </w:r>
          </w:p>
        </w:tc>
      </w:tr>
    </w:tbl>
    <w:p w14:paraId="17AEB187" w14:textId="2D39A1E6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3DD3620" w14:textId="088965E6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0A28DBFC" w14:textId="0303268F" w:rsidR="00D81525" w:rsidRPr="00F24748" w:rsidRDefault="00D81525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D81525">
        <w:rPr>
          <w:rFonts w:hAnsi="宋体" w:cs="宋体" w:hint="eastAsia"/>
        </w:rPr>
        <w:t>工程实践</w:t>
      </w:r>
      <w:r w:rsidR="007B4109">
        <w:rPr>
          <w:rFonts w:hAnsi="宋体" w:cs="宋体" w:hint="eastAsia"/>
        </w:rPr>
        <w:t>一</w:t>
      </w:r>
      <w:r w:rsidRPr="00D81525">
        <w:rPr>
          <w:rFonts w:hAnsi="宋体" w:cs="宋体"/>
        </w:rPr>
        <w:t>是一门实践性的技术基础课。是针对机类、</w:t>
      </w:r>
      <w:proofErr w:type="gramStart"/>
      <w:r w:rsidRPr="00D81525">
        <w:rPr>
          <w:rFonts w:hAnsi="宋体" w:cs="宋体"/>
        </w:rPr>
        <w:t>近机类</w:t>
      </w:r>
      <w:proofErr w:type="gramEnd"/>
      <w:r w:rsidRPr="00D81525">
        <w:rPr>
          <w:rFonts w:hAnsi="宋体" w:cs="宋体"/>
        </w:rPr>
        <w:t>专业本科学生，进行基本的机械制造、现代的机械制造以及其它方面制造的工艺基础教育。使学生通过亲自动手操作机床、设备加工一些简单的零件，学习基本的工艺知识，体验生产加工制造过程，增强工程实践能力，培养创新意识，提高工程综合素质。</w:t>
      </w:r>
      <w:r>
        <w:rPr>
          <w:rFonts w:hAnsi="宋体" w:cs="宋体" w:hint="eastAsia"/>
        </w:rPr>
        <w:t>为学生后续的</w:t>
      </w:r>
      <w:r w:rsidRPr="003E4CF1">
        <w:rPr>
          <w:rFonts w:hAnsi="宋体" w:cs="宋体" w:hint="eastAsia"/>
        </w:rPr>
        <w:t>科学研究</w:t>
      </w:r>
      <w:r>
        <w:rPr>
          <w:rFonts w:hAnsi="宋体" w:cs="宋体" w:hint="eastAsia"/>
        </w:rPr>
        <w:t>以及</w:t>
      </w:r>
      <w:r w:rsidRPr="00F24748">
        <w:rPr>
          <w:rFonts w:hAnsi="宋体" w:cs="宋体" w:hint="eastAsia"/>
        </w:rPr>
        <w:t>为机械领域复杂工程问题的解决打下基础。</w:t>
      </w:r>
    </w:p>
    <w:p w14:paraId="3D27BEAD" w14:textId="25C1EBBC" w:rsidR="000F054A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58E89928" w14:textId="4E1F4CF2" w:rsidR="00D81525" w:rsidRPr="00D81525" w:rsidRDefault="00B87B98" w:rsidP="00D81525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B87B98">
        <w:rPr>
          <w:rFonts w:hAnsi="宋体" w:cs="宋体" w:hint="eastAsia"/>
          <w:b/>
        </w:rPr>
        <w:t>课程</w:t>
      </w:r>
      <w:r w:rsidR="00D81525" w:rsidRPr="00B87B98">
        <w:rPr>
          <w:rFonts w:hAnsi="宋体" w:cs="宋体" w:hint="eastAsia"/>
          <w:b/>
        </w:rPr>
        <w:t>目标1：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培养学生能够根据零件图纸选择、使用恰当的加工设备及工艺完成零件加工。</w:t>
      </w:r>
      <w:r w:rsidR="00D81525" w:rsidRPr="00AF15C3">
        <w:rPr>
          <w:rFonts w:ascii="Times New Roman" w:hAnsi="Times New Roman"/>
          <w:kern w:val="0"/>
          <w:szCs w:val="24"/>
        </w:rPr>
        <w:t>能够针对机械系统复杂零部件，设计机械加工、装配工艺规程，并在设计中体现创新意识；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（对应指标点</w:t>
      </w:r>
      <w:r w:rsidR="00D81525" w:rsidRPr="00AF15C3">
        <w:rPr>
          <w:rFonts w:ascii="Times New Roman" w:hAnsi="Times New Roman"/>
          <w:kern w:val="0"/>
          <w:szCs w:val="24"/>
        </w:rPr>
        <w:t xml:space="preserve">3-3 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）</w:t>
      </w:r>
    </w:p>
    <w:p w14:paraId="6E48674C" w14:textId="21D7BC3A" w:rsidR="00D81525" w:rsidRPr="00D81525" w:rsidRDefault="00B87B98" w:rsidP="00D81525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0C2D1F">
        <w:rPr>
          <w:rFonts w:hAnsi="宋体" w:cs="宋体" w:hint="eastAsia"/>
          <w:b/>
        </w:rPr>
        <w:t>课程</w:t>
      </w:r>
      <w:r w:rsidR="00D81525" w:rsidRPr="00B87B98">
        <w:rPr>
          <w:rFonts w:hAnsi="宋体" w:cs="宋体" w:hint="eastAsia"/>
          <w:b/>
        </w:rPr>
        <w:t>目标2：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培养学生能够在考虑安全、生产条件的影响下</w:t>
      </w:r>
      <w:r>
        <w:rPr>
          <w:rFonts w:asciiTheme="minorEastAsia" w:hAnsiTheme="minorEastAsia" w:cs="Times New Roman" w:hint="eastAsia"/>
          <w:bCs/>
          <w:szCs w:val="21"/>
        </w:rPr>
        <w:t>考虑</w:t>
      </w:r>
      <w:r w:rsidRPr="00AF15C3">
        <w:rPr>
          <w:rFonts w:ascii="Times New Roman" w:hAnsi="Times New Roman"/>
          <w:kern w:val="0"/>
          <w:szCs w:val="24"/>
        </w:rPr>
        <w:t>环境保护的社会责任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。</w:t>
      </w:r>
      <w:r w:rsidRPr="00AF15C3">
        <w:rPr>
          <w:rFonts w:ascii="Times New Roman" w:hAnsi="Times New Roman"/>
          <w:kern w:val="0"/>
          <w:szCs w:val="24"/>
        </w:rPr>
        <w:t>理解机械工程师对公众的安全、健康和福祉，以及环境保护的社会责任，能够在机械工程实践中自觉履行责任。</w:t>
      </w:r>
      <w:r w:rsidRPr="00D81525">
        <w:rPr>
          <w:rFonts w:asciiTheme="minorEastAsia" w:hAnsiTheme="minorEastAsia" w:cs="Times New Roman" w:hint="eastAsia"/>
          <w:bCs/>
          <w:szCs w:val="21"/>
        </w:rPr>
        <w:t>（对应指标点</w:t>
      </w:r>
      <w:r>
        <w:rPr>
          <w:rFonts w:ascii="Times New Roman" w:hAnsi="Times New Roman"/>
          <w:kern w:val="0"/>
          <w:szCs w:val="24"/>
        </w:rPr>
        <w:t>8</w:t>
      </w:r>
      <w:r w:rsidRPr="00AF15C3">
        <w:rPr>
          <w:rFonts w:ascii="Times New Roman" w:hAnsi="Times New Roman"/>
          <w:kern w:val="0"/>
          <w:szCs w:val="24"/>
        </w:rPr>
        <w:t xml:space="preserve">-3 </w:t>
      </w:r>
      <w:r w:rsidRPr="00D81525">
        <w:rPr>
          <w:rFonts w:asciiTheme="minorEastAsia" w:hAnsiTheme="minorEastAsia" w:cs="Times New Roman" w:hint="eastAsia"/>
          <w:bCs/>
          <w:szCs w:val="21"/>
        </w:rPr>
        <w:t>）</w:t>
      </w:r>
    </w:p>
    <w:p w14:paraId="6AAFD1A8" w14:textId="6C5CCE84" w:rsidR="00D81525" w:rsidRPr="00D81525" w:rsidRDefault="00B87B98" w:rsidP="00D81525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0C2D1F">
        <w:rPr>
          <w:rFonts w:hAnsi="宋体" w:cs="宋体" w:hint="eastAsia"/>
          <w:b/>
        </w:rPr>
        <w:t>课程</w:t>
      </w:r>
      <w:r w:rsidR="00D81525" w:rsidRPr="00B87B98">
        <w:rPr>
          <w:rFonts w:hAnsi="宋体" w:cs="宋体" w:hint="eastAsia"/>
          <w:b/>
        </w:rPr>
        <w:t>目标3：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培养学生在进行加工、浇铸、焊接零件时，能够考虑制造过程中对环境的影响。</w:t>
      </w:r>
      <w:r w:rsidRPr="00AF15C3">
        <w:rPr>
          <w:rFonts w:ascii="Times New Roman" w:hAnsi="Times New Roman"/>
          <w:kern w:val="0"/>
          <w:szCs w:val="24"/>
        </w:rPr>
        <w:t>能够从环境保护和可持续发展的角度，</w:t>
      </w:r>
      <w:r>
        <w:rPr>
          <w:rFonts w:ascii="Times New Roman" w:hAnsi="Times New Roman" w:hint="eastAsia"/>
          <w:kern w:val="0"/>
          <w:szCs w:val="24"/>
        </w:rPr>
        <w:t>理解</w:t>
      </w:r>
      <w:r w:rsidRPr="00AF15C3">
        <w:rPr>
          <w:rFonts w:ascii="Times New Roman" w:hAnsi="Times New Roman"/>
          <w:kern w:val="0"/>
          <w:szCs w:val="24"/>
        </w:rPr>
        <w:t>复杂机械工程</w:t>
      </w:r>
      <w:r>
        <w:rPr>
          <w:rFonts w:ascii="Times New Roman" w:hAnsi="Times New Roman" w:hint="eastAsia"/>
          <w:kern w:val="0"/>
          <w:szCs w:val="24"/>
        </w:rPr>
        <w:t>实践问题</w:t>
      </w:r>
      <w:r w:rsidRPr="00AF15C3">
        <w:rPr>
          <w:rFonts w:ascii="Times New Roman" w:hAnsi="Times New Roman"/>
          <w:kern w:val="0"/>
          <w:szCs w:val="24"/>
        </w:rPr>
        <w:t>对人类和环境造成的损害和隐患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（对应指标点7-</w:t>
      </w:r>
      <w:r>
        <w:rPr>
          <w:rFonts w:asciiTheme="minorEastAsia" w:hAnsiTheme="minorEastAsia" w:cs="Times New Roman"/>
          <w:bCs/>
          <w:szCs w:val="21"/>
        </w:rPr>
        <w:t>2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）</w:t>
      </w:r>
    </w:p>
    <w:p w14:paraId="760B0E64" w14:textId="3F6B88CD" w:rsidR="00D81525" w:rsidRPr="00D81525" w:rsidRDefault="00B87B98" w:rsidP="00D81525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0C2D1F">
        <w:rPr>
          <w:rFonts w:hAnsi="宋体" w:cs="宋体" w:hint="eastAsia"/>
          <w:b/>
        </w:rPr>
        <w:t>课程</w:t>
      </w:r>
      <w:r w:rsidR="00D81525" w:rsidRPr="00B87B98">
        <w:rPr>
          <w:rFonts w:hAnsi="宋体" w:cs="宋体" w:hint="eastAsia"/>
          <w:b/>
        </w:rPr>
        <w:t>目标4：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培养学生能够在车间现场加工时，遵守相关规范、履行相应的安全责任。</w:t>
      </w:r>
      <w:r w:rsidR="00D81525" w:rsidRPr="00AF15C3">
        <w:rPr>
          <w:rFonts w:ascii="Times New Roman" w:hAnsi="Times New Roman"/>
          <w:kern w:val="0"/>
          <w:szCs w:val="24"/>
        </w:rPr>
        <w:t>理解诚实公正、诚信守则的工程职业道德和规范，并能在工程实践中自觉遵守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（对应指标点8-2）</w:t>
      </w:r>
      <w:r w:rsidR="00D81525">
        <w:rPr>
          <w:rFonts w:asciiTheme="minorEastAsia" w:hAnsiTheme="minorEastAsia" w:cs="Times New Roman" w:hint="eastAsia"/>
          <w:bCs/>
          <w:szCs w:val="21"/>
        </w:rPr>
        <w:t>。</w:t>
      </w:r>
    </w:p>
    <w:p w14:paraId="213415E8" w14:textId="1B6BFB37" w:rsidR="00D81525" w:rsidRDefault="00B87B98" w:rsidP="00D81525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0C2D1F">
        <w:rPr>
          <w:rFonts w:hAnsi="宋体" w:cs="宋体" w:hint="eastAsia"/>
          <w:b/>
        </w:rPr>
        <w:t>课程</w:t>
      </w:r>
      <w:r w:rsidR="00D81525" w:rsidRPr="00B87B98">
        <w:rPr>
          <w:rFonts w:hAnsi="宋体" w:cs="宋体" w:hint="eastAsia"/>
          <w:b/>
        </w:rPr>
        <w:t>目标5：</w:t>
      </w:r>
      <w:r w:rsidR="00D81525">
        <w:rPr>
          <w:rFonts w:asciiTheme="minorEastAsia" w:hAnsiTheme="minorEastAsia" w:cs="Times New Roman" w:hint="eastAsia"/>
          <w:bCs/>
          <w:szCs w:val="21"/>
        </w:rPr>
        <w:t>培养学生具备团队协作能力，</w:t>
      </w:r>
      <w:r w:rsidR="00D81525" w:rsidRPr="00AF15C3">
        <w:rPr>
          <w:rFonts w:ascii="Times New Roman" w:hAnsi="Times New Roman"/>
          <w:kern w:val="0"/>
          <w:szCs w:val="24"/>
        </w:rPr>
        <w:t>能够在团队中独立或合作开展工作；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（对应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lastRenderedPageBreak/>
        <w:t>指标点</w:t>
      </w:r>
      <w:r w:rsidR="00D81525" w:rsidRPr="00AF15C3">
        <w:rPr>
          <w:rFonts w:ascii="Times New Roman" w:hAnsi="Times New Roman"/>
          <w:kern w:val="0"/>
          <w:szCs w:val="24"/>
        </w:rPr>
        <w:t>9-2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）</w:t>
      </w:r>
      <w:r w:rsidR="00D81525">
        <w:rPr>
          <w:rFonts w:asciiTheme="minorEastAsia" w:hAnsiTheme="minorEastAsia" w:cs="Times New Roman" w:hint="eastAsia"/>
          <w:bCs/>
          <w:szCs w:val="21"/>
        </w:rPr>
        <w:t>。</w:t>
      </w:r>
    </w:p>
    <w:p w14:paraId="3DADA32C" w14:textId="18911F2F" w:rsidR="001D508A" w:rsidRDefault="00B87B98" w:rsidP="00B87B98">
      <w:pPr>
        <w:spacing w:line="400" w:lineRule="exact"/>
        <w:ind w:firstLineChars="200" w:firstLine="420"/>
        <w:rPr>
          <w:rFonts w:hAnsi="宋体" w:cs="宋体"/>
        </w:rPr>
      </w:pPr>
      <w:r w:rsidRPr="000C2D1F">
        <w:rPr>
          <w:rFonts w:hAnsi="宋体" w:cs="宋体" w:hint="eastAsia"/>
          <w:b/>
        </w:rPr>
        <w:t>课程</w:t>
      </w:r>
      <w:r w:rsidR="00D81525" w:rsidRPr="00B87B98">
        <w:rPr>
          <w:rFonts w:hAnsi="宋体" w:cs="宋体" w:hint="eastAsia"/>
          <w:b/>
        </w:rPr>
        <w:t>目标</w:t>
      </w:r>
      <w:r w:rsidR="00D81525" w:rsidRPr="00B87B98">
        <w:rPr>
          <w:rFonts w:hAnsi="宋体" w:cs="宋体"/>
          <w:b/>
        </w:rPr>
        <w:t>6</w:t>
      </w:r>
      <w:r w:rsidR="00D81525" w:rsidRPr="00B87B98">
        <w:rPr>
          <w:rFonts w:hAnsi="宋体" w:cs="宋体" w:hint="eastAsia"/>
          <w:b/>
        </w:rPr>
        <w:t>：</w:t>
      </w:r>
      <w:r w:rsidR="00D81525" w:rsidRPr="00AF15C3">
        <w:rPr>
          <w:rFonts w:ascii="Times New Roman" w:hAnsi="Times New Roman"/>
          <w:kern w:val="0"/>
          <w:szCs w:val="24"/>
        </w:rPr>
        <w:t>具有组织与协作能力，能够担当团队负责人角色，带领团队开展工作。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（对应指标点</w:t>
      </w:r>
      <w:r w:rsidR="00D81525" w:rsidRPr="00AF15C3">
        <w:rPr>
          <w:rFonts w:ascii="Times New Roman" w:hAnsi="Times New Roman"/>
          <w:kern w:val="0"/>
          <w:szCs w:val="24"/>
        </w:rPr>
        <w:t>9-</w:t>
      </w:r>
      <w:r w:rsidR="00D81525">
        <w:rPr>
          <w:rFonts w:ascii="Times New Roman" w:hAnsi="Times New Roman"/>
          <w:kern w:val="0"/>
          <w:szCs w:val="24"/>
        </w:rPr>
        <w:t>3</w:t>
      </w:r>
      <w:r w:rsidR="00D81525" w:rsidRPr="00D81525">
        <w:rPr>
          <w:rFonts w:asciiTheme="minorEastAsia" w:hAnsiTheme="minorEastAsia" w:cs="Times New Roman" w:hint="eastAsia"/>
          <w:bCs/>
          <w:szCs w:val="21"/>
        </w:rPr>
        <w:t>）</w:t>
      </w:r>
    </w:p>
    <w:p w14:paraId="043E0459" w14:textId="4959A035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A397EEE" w14:textId="0E63E733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3118"/>
        <w:gridCol w:w="2688"/>
      </w:tblGrid>
      <w:tr w:rsidR="00636077" w14:paraId="6CAC3D1B" w14:textId="77777777" w:rsidTr="00636077">
        <w:trPr>
          <w:jc w:val="center"/>
        </w:trPr>
        <w:tc>
          <w:tcPr>
            <w:tcW w:w="1302" w:type="dxa"/>
            <w:vAlign w:val="center"/>
          </w:tcPr>
          <w:p w14:paraId="6AC75DEE" w14:textId="77777777" w:rsidR="00636077" w:rsidRDefault="00636077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1AAC1BB0" w14:textId="77777777" w:rsidR="00636077" w:rsidRDefault="00636077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7AEEC4D" w14:textId="77777777" w:rsidR="00636077" w:rsidRDefault="00636077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636077" w14:paraId="66EEA943" w14:textId="77777777" w:rsidTr="00636077">
        <w:trPr>
          <w:trHeight w:val="1570"/>
          <w:jc w:val="center"/>
        </w:trPr>
        <w:tc>
          <w:tcPr>
            <w:tcW w:w="1302" w:type="dxa"/>
            <w:vAlign w:val="center"/>
          </w:tcPr>
          <w:p w14:paraId="26B12DAB" w14:textId="77777777" w:rsidR="00636077" w:rsidRDefault="0063607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7065B9D0" w14:textId="42AB7332" w:rsidR="00636077" w:rsidRDefault="00636077" w:rsidP="00DA70D3">
            <w:pPr>
              <w:pStyle w:val="a3"/>
              <w:jc w:val="left"/>
              <w:rPr>
                <w:rFonts w:hAnsi="宋体" w:cs="宋体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了解机械制造基本的工艺知识和工艺过程。</w:t>
            </w:r>
          </w:p>
        </w:tc>
        <w:tc>
          <w:tcPr>
            <w:tcW w:w="2688" w:type="dxa"/>
            <w:vAlign w:val="center"/>
          </w:tcPr>
          <w:p w14:paraId="099652AF" w14:textId="7EF0D0C8" w:rsidR="00636077" w:rsidRPr="00DD5C66" w:rsidRDefault="00636077" w:rsidP="00DA70D3">
            <w:pPr>
              <w:pStyle w:val="a3"/>
              <w:jc w:val="left"/>
              <w:rPr>
                <w:rFonts w:hAnsi="宋体" w:cs="宋体"/>
                <w:color w:val="FF0000"/>
              </w:rPr>
            </w:pP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 xml:space="preserve">3-3 </w:t>
            </w: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能够针对机械系统复杂零部件，设计机械加工、装配工艺规程，并在设计中体现创新意识；</w:t>
            </w:r>
          </w:p>
        </w:tc>
      </w:tr>
      <w:tr w:rsidR="00636077" w14:paraId="08A86D07" w14:textId="77777777" w:rsidTr="00636077">
        <w:trPr>
          <w:trHeight w:val="1258"/>
          <w:jc w:val="center"/>
        </w:trPr>
        <w:tc>
          <w:tcPr>
            <w:tcW w:w="1302" w:type="dxa"/>
            <w:vAlign w:val="center"/>
          </w:tcPr>
          <w:p w14:paraId="1E49F610" w14:textId="77777777" w:rsidR="00636077" w:rsidRDefault="0063607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AB21B48" w14:textId="324994B4" w:rsidR="00636077" w:rsidRDefault="00636077" w:rsidP="00DA70D3">
            <w:pPr>
              <w:pStyle w:val="a3"/>
              <w:jc w:val="left"/>
              <w:rPr>
                <w:rFonts w:hAnsi="宋体" w:cs="宋体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了解机械制造中的新工艺、新技术、新设备的应用。</w:t>
            </w:r>
          </w:p>
        </w:tc>
        <w:tc>
          <w:tcPr>
            <w:tcW w:w="2688" w:type="dxa"/>
            <w:vAlign w:val="center"/>
          </w:tcPr>
          <w:p w14:paraId="3DCD50FA" w14:textId="5F7C2A39" w:rsidR="00636077" w:rsidRPr="00DD5C66" w:rsidRDefault="00636077" w:rsidP="00DA70D3">
            <w:pPr>
              <w:pStyle w:val="a3"/>
              <w:jc w:val="left"/>
              <w:rPr>
                <w:rFonts w:hAnsi="宋体" w:cs="宋体"/>
                <w:color w:val="FF0000"/>
              </w:rPr>
            </w:pP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8-3</w:t>
            </w: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理解机械工程师对公众的安全、健康和福祉，以及环境保护的社会责任，能够在机械工程实践中自觉履行责任。</w:t>
            </w:r>
          </w:p>
        </w:tc>
      </w:tr>
      <w:tr w:rsidR="00636077" w14:paraId="0C854D1B" w14:textId="77777777" w:rsidTr="00636077">
        <w:trPr>
          <w:jc w:val="center"/>
        </w:trPr>
        <w:tc>
          <w:tcPr>
            <w:tcW w:w="1302" w:type="dxa"/>
            <w:vAlign w:val="center"/>
          </w:tcPr>
          <w:p w14:paraId="79410C1F" w14:textId="77777777" w:rsidR="00636077" w:rsidRDefault="00636077" w:rsidP="0063607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3DC01ADF" w14:textId="2C9D674A" w:rsidR="00636077" w:rsidRDefault="00636077" w:rsidP="00636077">
            <w:pPr>
              <w:pStyle w:val="a3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进一步加强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市场、质量、成本、效益、安全和环保等工程意识。</w:t>
            </w:r>
          </w:p>
        </w:tc>
        <w:tc>
          <w:tcPr>
            <w:tcW w:w="2688" w:type="dxa"/>
            <w:vAlign w:val="center"/>
          </w:tcPr>
          <w:p w14:paraId="0DD3AC4A" w14:textId="0BAE51FA" w:rsidR="00636077" w:rsidRPr="00DD5C66" w:rsidRDefault="00636077" w:rsidP="00636077">
            <w:pPr>
              <w:pStyle w:val="a3"/>
              <w:jc w:val="left"/>
              <w:rPr>
                <w:rFonts w:hAnsi="宋体" w:cs="宋体"/>
                <w:color w:val="FF0000"/>
              </w:rPr>
            </w:pP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7-2</w:t>
            </w: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能够从环境保护和可持续发展的角度，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理解</w:t>
            </w: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复杂机械工程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实践问题</w:t>
            </w: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对人类和环境造成的损害和隐患。</w:t>
            </w:r>
          </w:p>
        </w:tc>
      </w:tr>
      <w:tr w:rsidR="00636077" w14:paraId="2176988A" w14:textId="77777777" w:rsidTr="00636077">
        <w:trPr>
          <w:jc w:val="center"/>
        </w:trPr>
        <w:tc>
          <w:tcPr>
            <w:tcW w:w="1302" w:type="dxa"/>
            <w:vAlign w:val="center"/>
          </w:tcPr>
          <w:p w14:paraId="6D8C1677" w14:textId="24857AF0" w:rsidR="00636077" w:rsidRDefault="00636077" w:rsidP="0063607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3118" w:type="dxa"/>
            <w:vAlign w:val="center"/>
          </w:tcPr>
          <w:p w14:paraId="600DB362" w14:textId="5015AB2D" w:rsidR="00636077" w:rsidRDefault="00636077" w:rsidP="00636077">
            <w:pPr>
              <w:pStyle w:val="a3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能够具备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对简单零件初步进行工艺分析和选择加工方法的能力。</w:t>
            </w:r>
          </w:p>
        </w:tc>
        <w:tc>
          <w:tcPr>
            <w:tcW w:w="2688" w:type="dxa"/>
            <w:vAlign w:val="center"/>
          </w:tcPr>
          <w:p w14:paraId="08A79E75" w14:textId="631B9339" w:rsidR="00636077" w:rsidRPr="00DD5C66" w:rsidRDefault="00636077" w:rsidP="00636077">
            <w:pPr>
              <w:pStyle w:val="a3"/>
              <w:jc w:val="left"/>
              <w:rPr>
                <w:rFonts w:hAnsi="宋体" w:cs="宋体"/>
                <w:color w:val="FF0000"/>
              </w:rPr>
            </w:pP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8-2:</w:t>
            </w: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理解诚实公正、诚信守则的工程职业道德和规范，并能在工程实践中自觉遵守；</w:t>
            </w:r>
          </w:p>
        </w:tc>
      </w:tr>
      <w:tr w:rsidR="00636077" w14:paraId="24189027" w14:textId="77777777" w:rsidTr="00636077">
        <w:trPr>
          <w:jc w:val="center"/>
        </w:trPr>
        <w:tc>
          <w:tcPr>
            <w:tcW w:w="1302" w:type="dxa"/>
            <w:vAlign w:val="center"/>
          </w:tcPr>
          <w:p w14:paraId="2869502A" w14:textId="75EB7507" w:rsidR="00636077" w:rsidRDefault="00636077" w:rsidP="0063607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5</w:t>
            </w:r>
          </w:p>
        </w:tc>
        <w:tc>
          <w:tcPr>
            <w:tcW w:w="3118" w:type="dxa"/>
            <w:vAlign w:val="center"/>
          </w:tcPr>
          <w:p w14:paraId="7370CFAF" w14:textId="0FA717BD" w:rsidR="00636077" w:rsidRDefault="00636077" w:rsidP="00636077">
            <w:pPr>
              <w:pStyle w:val="a3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能够独立和协调他人完成一些简单零件的加工制造。</w:t>
            </w:r>
          </w:p>
        </w:tc>
        <w:tc>
          <w:tcPr>
            <w:tcW w:w="2688" w:type="dxa"/>
            <w:vAlign w:val="center"/>
          </w:tcPr>
          <w:p w14:paraId="49DC50E7" w14:textId="24179869" w:rsidR="00636077" w:rsidRPr="00DD5C66" w:rsidRDefault="00636077" w:rsidP="00636077">
            <w:pPr>
              <w:pStyle w:val="a3"/>
              <w:jc w:val="left"/>
              <w:rPr>
                <w:rFonts w:hAnsi="宋体" w:cs="宋体"/>
                <w:color w:val="FF0000"/>
              </w:rPr>
            </w:pP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9-2</w:t>
            </w: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能够在团队中独立或合作开展工作；</w:t>
            </w:r>
          </w:p>
        </w:tc>
      </w:tr>
      <w:tr w:rsidR="00636077" w14:paraId="69DA72DE" w14:textId="77777777" w:rsidTr="00636077">
        <w:trPr>
          <w:jc w:val="center"/>
        </w:trPr>
        <w:tc>
          <w:tcPr>
            <w:tcW w:w="1302" w:type="dxa"/>
            <w:vAlign w:val="center"/>
          </w:tcPr>
          <w:p w14:paraId="005D6122" w14:textId="37ED50EF" w:rsidR="00636077" w:rsidRDefault="00636077" w:rsidP="0063607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6</w:t>
            </w:r>
          </w:p>
        </w:tc>
        <w:tc>
          <w:tcPr>
            <w:tcW w:w="3118" w:type="dxa"/>
            <w:vAlign w:val="center"/>
          </w:tcPr>
          <w:p w14:paraId="2BB3D5B6" w14:textId="58CB098C" w:rsidR="00636077" w:rsidRDefault="00636077" w:rsidP="00636077">
            <w:pPr>
              <w:pStyle w:val="a3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能组织或协作他人完成一些简单零件的加工制造。</w:t>
            </w:r>
          </w:p>
        </w:tc>
        <w:tc>
          <w:tcPr>
            <w:tcW w:w="2688" w:type="dxa"/>
            <w:vAlign w:val="center"/>
          </w:tcPr>
          <w:p w14:paraId="2D1A6D28" w14:textId="5F246795" w:rsidR="00636077" w:rsidRPr="00DD5C66" w:rsidRDefault="00636077" w:rsidP="00636077">
            <w:pPr>
              <w:pStyle w:val="a3"/>
              <w:jc w:val="left"/>
              <w:rPr>
                <w:rFonts w:hAnsi="宋体" w:cs="宋体"/>
                <w:color w:val="FF0000"/>
              </w:rPr>
            </w:pP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9-3</w:t>
            </w:r>
            <w:r w:rsidRPr="00AF15C3">
              <w:rPr>
                <w:rFonts w:ascii="Times New Roman" w:eastAsiaTheme="minorEastAsia" w:hAnsi="Times New Roman"/>
                <w:kern w:val="0"/>
                <w:szCs w:val="24"/>
              </w:rPr>
              <w:t>具有组织与协作能力，能够担当团队负责人角色，带领团队开展工作。</w:t>
            </w:r>
          </w:p>
        </w:tc>
      </w:tr>
    </w:tbl>
    <w:p w14:paraId="591F468D" w14:textId="4FDAC5C7" w:rsidR="00636077" w:rsidRPr="00636077" w:rsidRDefault="00636077" w:rsidP="00636077">
      <w:pPr>
        <w:pStyle w:val="a3"/>
        <w:spacing w:beforeLines="50" w:before="156" w:afterLines="50" w:after="156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  <w:r w:rsidRPr="00636077">
        <w:rPr>
          <w:rFonts w:ascii="黑体" w:eastAsia="黑体" w:hAnsi="黑体" w:cs="宋体" w:hint="eastAsia"/>
          <w:b/>
          <w:sz w:val="28"/>
          <w:szCs w:val="28"/>
        </w:rPr>
        <w:t>三、教学内容与学时分配</w:t>
      </w:r>
    </w:p>
    <w:p w14:paraId="1FE272BB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本课程由12个训练单元组成，每个单元相对独立完整。必选单元的教学内容必须完成，此外，还应选择部分任选单元，使总学时数达到规定要求（4周）。</w:t>
      </w:r>
    </w:p>
    <w:p w14:paraId="4D582BCD" w14:textId="77777777" w:rsidR="00636077" w:rsidRPr="00636077" w:rsidRDefault="00636077" w:rsidP="00636077">
      <w:pPr>
        <w:spacing w:line="360" w:lineRule="auto"/>
        <w:jc w:val="center"/>
        <w:rPr>
          <w:rFonts w:asciiTheme="minorEastAsia" w:hAnsiTheme="minorEastAsia" w:cs="Times New Roman"/>
          <w:b/>
          <w:bCs/>
          <w:szCs w:val="21"/>
        </w:rPr>
      </w:pPr>
      <w:r w:rsidRPr="00636077">
        <w:rPr>
          <w:rFonts w:asciiTheme="minorEastAsia" w:hAnsiTheme="minorEastAsia" w:cs="Times New Roman" w:hint="eastAsia"/>
          <w:b/>
          <w:bCs/>
          <w:szCs w:val="21"/>
        </w:rPr>
        <w:t>单元一览表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1517"/>
        <w:gridCol w:w="3127"/>
        <w:gridCol w:w="1427"/>
      </w:tblGrid>
      <w:tr w:rsidR="00636077" w:rsidRPr="00636077" w14:paraId="19111EBC" w14:textId="77777777" w:rsidTr="008C68BE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3655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必</w:t>
            </w:r>
            <w:proofErr w:type="gramStart"/>
            <w:r w:rsidRPr="00636077">
              <w:rPr>
                <w:rFonts w:asciiTheme="minorEastAsia" w:hAnsiTheme="minorEastAsia" w:cs="Times New Roman" w:hint="eastAsia"/>
                <w:b/>
                <w:bCs/>
                <w:szCs w:val="21"/>
              </w:rPr>
              <w:t>选单元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3311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学时（天）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0B5C" w14:textId="77777777" w:rsidR="00636077" w:rsidRPr="00636077" w:rsidRDefault="00636077" w:rsidP="00636077">
            <w:pPr>
              <w:spacing w:line="360" w:lineRule="auto"/>
              <w:ind w:leftChars="-51" w:left="-107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/>
                <w:bCs/>
                <w:szCs w:val="21"/>
              </w:rPr>
              <w:t>任选单元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AFC0" w14:textId="77777777" w:rsidR="00636077" w:rsidRPr="00636077" w:rsidRDefault="00636077" w:rsidP="00636077">
            <w:pPr>
              <w:spacing w:line="360" w:lineRule="auto"/>
              <w:ind w:leftChars="-51" w:left="-107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学时（天）</w:t>
            </w:r>
          </w:p>
        </w:tc>
      </w:tr>
      <w:tr w:rsidR="00636077" w:rsidRPr="00636077" w14:paraId="7B356C96" w14:textId="77777777" w:rsidTr="008C68BE">
        <w:trPr>
          <w:trHeight w:val="31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DECD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车削训练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2368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2AD2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锻压与塑料成形训练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6C30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1</w:t>
            </w:r>
          </w:p>
        </w:tc>
      </w:tr>
      <w:tr w:rsidR="00636077" w:rsidRPr="00636077" w14:paraId="682464B6" w14:textId="77777777" w:rsidTr="008C68BE">
        <w:trPr>
          <w:trHeight w:val="31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C023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lastRenderedPageBreak/>
              <w:t>钳工训练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CC1D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66BA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焊接训练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084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1</w:t>
            </w:r>
          </w:p>
        </w:tc>
      </w:tr>
      <w:tr w:rsidR="00636077" w:rsidRPr="00636077" w14:paraId="0969C34B" w14:textId="77777777" w:rsidTr="008C68BE">
        <w:trPr>
          <w:trHeight w:val="31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9560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铣刨</w:t>
            </w:r>
            <w:proofErr w:type="gramStart"/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磨训练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55FF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F478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电子技术与工艺B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A1D1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</w:p>
        </w:tc>
      </w:tr>
      <w:tr w:rsidR="00636077" w:rsidRPr="00636077" w14:paraId="49615E94" w14:textId="77777777" w:rsidTr="008C68BE">
        <w:trPr>
          <w:trHeight w:val="31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CB2B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proofErr w:type="gramStart"/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铸热训练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0FED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F919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特种加工训练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139D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</w:p>
        </w:tc>
      </w:tr>
      <w:tr w:rsidR="00636077" w:rsidRPr="00636077" w14:paraId="287D3008" w14:textId="77777777" w:rsidTr="008C68BE">
        <w:trPr>
          <w:trHeight w:val="31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26DD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数控加工训练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B09F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9069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CAD/CAM技术训练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0560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1</w:t>
            </w:r>
          </w:p>
        </w:tc>
      </w:tr>
      <w:tr w:rsidR="00636077" w:rsidRPr="00636077" w14:paraId="062A95F2" w14:textId="77777777" w:rsidTr="008C68BE">
        <w:trPr>
          <w:trHeight w:val="31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7BFE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工艺设计训练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BE5B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5EF0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控制技术训练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C14E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1</w:t>
            </w:r>
          </w:p>
        </w:tc>
      </w:tr>
      <w:tr w:rsidR="00636077" w:rsidRPr="00636077" w14:paraId="6753A92E" w14:textId="77777777" w:rsidTr="008C68BE">
        <w:trPr>
          <w:trHeight w:val="31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18C4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合计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E55B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12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8D8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6692" w14:textId="77777777" w:rsidR="00636077" w:rsidRPr="00636077" w:rsidRDefault="00636077" w:rsidP="006360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bCs/>
                <w:szCs w:val="21"/>
              </w:rPr>
              <w:t>8</w:t>
            </w:r>
          </w:p>
        </w:tc>
      </w:tr>
    </w:tbl>
    <w:p w14:paraId="0F8E481E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详细的教学内容与学时分配如下：</w:t>
      </w:r>
    </w:p>
    <w:p w14:paraId="60716AC8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1车削训练（3天）</w:t>
      </w:r>
    </w:p>
    <w:p w14:paraId="7A1A6A39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1.1车削加工基本知识。</w:t>
      </w:r>
    </w:p>
    <w:p w14:paraId="6269F84D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1.2车床的型号及种类，卧式车床主要组成、</w:t>
      </w:r>
      <w:r w:rsidRPr="00636077">
        <w:rPr>
          <w:rFonts w:asciiTheme="minorEastAsia" w:hAnsiTheme="minorEastAsia" w:cs="Times New Roman" w:hint="eastAsia"/>
          <w:szCs w:val="21"/>
        </w:rPr>
        <w:t>运动</w:t>
      </w:r>
      <w:r w:rsidRPr="00636077">
        <w:rPr>
          <w:rFonts w:asciiTheme="minorEastAsia" w:hAnsiTheme="minorEastAsia" w:cs="Times New Roman" w:hint="eastAsia"/>
          <w:bCs/>
          <w:szCs w:val="21"/>
        </w:rPr>
        <w:t>及用途。</w:t>
      </w:r>
    </w:p>
    <w:p w14:paraId="16679BE2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1.3常用车刀的结构、</w:t>
      </w:r>
      <w:r w:rsidRPr="00636077">
        <w:rPr>
          <w:rFonts w:asciiTheme="minorEastAsia" w:hAnsiTheme="minorEastAsia" w:cs="Times New Roman" w:hint="eastAsia"/>
          <w:szCs w:val="21"/>
        </w:rPr>
        <w:t>组成，车刀的主要角度，常用车刀的材料。</w:t>
      </w:r>
    </w:p>
    <w:p w14:paraId="1FD3F4E3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1.4零件</w:t>
      </w:r>
      <w:proofErr w:type="gramStart"/>
      <w:r w:rsidRPr="00636077">
        <w:rPr>
          <w:rFonts w:asciiTheme="minorEastAsia" w:hAnsiTheme="minorEastAsia" w:cs="Times New Roman" w:hint="eastAsia"/>
          <w:szCs w:val="21"/>
        </w:rPr>
        <w:t>装夹方法</w:t>
      </w:r>
      <w:proofErr w:type="gramEnd"/>
      <w:r w:rsidRPr="00636077">
        <w:rPr>
          <w:rFonts w:asciiTheme="minorEastAsia" w:hAnsiTheme="minorEastAsia" w:cs="Times New Roman" w:hint="eastAsia"/>
          <w:szCs w:val="21"/>
        </w:rPr>
        <w:t>和</w:t>
      </w:r>
      <w:r w:rsidRPr="00636077">
        <w:rPr>
          <w:rFonts w:asciiTheme="minorEastAsia" w:hAnsiTheme="minorEastAsia" w:cs="Times New Roman" w:hint="eastAsia"/>
          <w:bCs/>
          <w:szCs w:val="21"/>
        </w:rPr>
        <w:t>车床</w:t>
      </w:r>
      <w:r w:rsidRPr="00636077">
        <w:rPr>
          <w:rFonts w:asciiTheme="minorEastAsia" w:hAnsiTheme="minorEastAsia" w:cs="Times New Roman" w:hint="eastAsia"/>
          <w:szCs w:val="21"/>
        </w:rPr>
        <w:t>常用附件的结构和用途，</w:t>
      </w:r>
      <w:r w:rsidRPr="00636077">
        <w:rPr>
          <w:rFonts w:asciiTheme="minorEastAsia" w:hAnsiTheme="minorEastAsia" w:cs="Times New Roman" w:hint="eastAsia"/>
          <w:bCs/>
          <w:szCs w:val="21"/>
        </w:rPr>
        <w:t>工具、量具的使用方法。</w:t>
      </w:r>
    </w:p>
    <w:p w14:paraId="21665C64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1.5外圆、端面、内孔、切槽、锥面、螺纹等常用车削加工方法的训练</w:t>
      </w:r>
      <w:r w:rsidRPr="00636077">
        <w:rPr>
          <w:rFonts w:asciiTheme="minorEastAsia" w:hAnsiTheme="minorEastAsia" w:cs="Times New Roman" w:hint="eastAsia"/>
          <w:szCs w:val="21"/>
        </w:rPr>
        <w:t>。</w:t>
      </w:r>
    </w:p>
    <w:p w14:paraId="6EF33D72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1.6独立完成考核件的加工。</w:t>
      </w:r>
    </w:p>
    <w:p w14:paraId="04892572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1.7自主创新设计与制作。</w:t>
      </w:r>
    </w:p>
    <w:p w14:paraId="1C6E309A" w14:textId="77777777" w:rsidR="00636077" w:rsidRPr="00636077" w:rsidRDefault="00636077" w:rsidP="00636077">
      <w:pPr>
        <w:tabs>
          <w:tab w:val="left" w:pos="42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2钳工训练　（2天）</w:t>
      </w:r>
    </w:p>
    <w:p w14:paraId="4A4B4189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2.1钳工知识及其常用工具、量具的操作方法。</w:t>
      </w:r>
    </w:p>
    <w:p w14:paraId="441E0A73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2.2钳工划线、锯削、锉削、钻孔、攻螺纹的操作方法</w:t>
      </w:r>
      <w:r w:rsidRPr="00636077">
        <w:rPr>
          <w:rFonts w:asciiTheme="minorEastAsia" w:hAnsiTheme="minorEastAsia" w:cs="Times New Roman" w:hint="eastAsia"/>
          <w:szCs w:val="21"/>
        </w:rPr>
        <w:t>和应用</w:t>
      </w:r>
      <w:r w:rsidRPr="00636077">
        <w:rPr>
          <w:rFonts w:asciiTheme="minorEastAsia" w:hAnsiTheme="minorEastAsia" w:cs="Times New Roman" w:hint="eastAsia"/>
          <w:bCs/>
          <w:szCs w:val="21"/>
        </w:rPr>
        <w:t>。</w:t>
      </w:r>
    </w:p>
    <w:p w14:paraId="4F83A3E9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2.3钻床</w:t>
      </w:r>
      <w:r w:rsidRPr="00636077">
        <w:rPr>
          <w:rFonts w:asciiTheme="minorEastAsia" w:hAnsiTheme="minorEastAsia" w:cs="Times New Roman" w:hint="eastAsia"/>
          <w:szCs w:val="21"/>
        </w:rPr>
        <w:t>的组成、运动、用途、</w:t>
      </w:r>
      <w:r w:rsidRPr="00636077">
        <w:rPr>
          <w:rFonts w:asciiTheme="minorEastAsia" w:hAnsiTheme="minorEastAsia" w:cs="Times New Roman" w:hint="eastAsia"/>
          <w:bCs/>
          <w:szCs w:val="21"/>
        </w:rPr>
        <w:t>使用方法和安全操作规程。</w:t>
      </w:r>
    </w:p>
    <w:p w14:paraId="0833FC16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2.4独自操作完成考核件的加工。</w:t>
      </w:r>
    </w:p>
    <w:p w14:paraId="4D5A94AF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2.5自主创新设计与制作。</w:t>
      </w:r>
    </w:p>
    <w:p w14:paraId="2706DC5C" w14:textId="77777777" w:rsidR="00636077" w:rsidRPr="00636077" w:rsidRDefault="00636077" w:rsidP="00636077">
      <w:pPr>
        <w:tabs>
          <w:tab w:val="left" w:pos="42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3铣刨磨训练（2天）</w:t>
      </w:r>
    </w:p>
    <w:p w14:paraId="4D4086A5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3.1铣削、刨削、磨削加工基本知识。</w:t>
      </w:r>
    </w:p>
    <w:p w14:paraId="3F7A3DE2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3.2常用铣床、刨床和磨床的组成、运动和用途。常用铣刀及附件的结构、用途，简单分度的方法。</w:t>
      </w:r>
    </w:p>
    <w:p w14:paraId="4FA4EE0D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3.3铣床刀具、量具、工具的正确选用。</w:t>
      </w:r>
    </w:p>
    <w:p w14:paraId="054D5898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3.4铣床、刨床、磨床操作，工件和刀具安装方法。</w:t>
      </w:r>
    </w:p>
    <w:p w14:paraId="034C79F7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3.5铣削基本加工方法和常用测量方法训练</w:t>
      </w:r>
      <w:r w:rsidRPr="00636077">
        <w:rPr>
          <w:rFonts w:asciiTheme="minorEastAsia" w:hAnsiTheme="minorEastAsia" w:cs="Times New Roman" w:hint="eastAsia"/>
          <w:szCs w:val="21"/>
        </w:rPr>
        <w:t>。</w:t>
      </w:r>
    </w:p>
    <w:p w14:paraId="27EFBBCB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3.6独立完成考核件加工。</w:t>
      </w:r>
    </w:p>
    <w:p w14:paraId="33042408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4</w:t>
      </w:r>
      <w:proofErr w:type="gramStart"/>
      <w:r w:rsidRPr="00636077">
        <w:rPr>
          <w:rFonts w:asciiTheme="minorEastAsia" w:hAnsiTheme="minorEastAsia" w:cs="Times New Roman" w:hint="eastAsia"/>
          <w:bCs/>
          <w:szCs w:val="21"/>
        </w:rPr>
        <w:t>铸热训练</w:t>
      </w:r>
      <w:proofErr w:type="gramEnd"/>
      <w:r w:rsidRPr="00636077">
        <w:rPr>
          <w:rFonts w:asciiTheme="minorEastAsia" w:hAnsiTheme="minorEastAsia" w:cs="Times New Roman" w:hint="eastAsia"/>
          <w:bCs/>
          <w:szCs w:val="21"/>
        </w:rPr>
        <w:t xml:space="preserve"> （2天）</w:t>
      </w:r>
    </w:p>
    <w:p w14:paraId="40E703C0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4.1铸造工艺过程、特点和应用。</w:t>
      </w:r>
    </w:p>
    <w:p w14:paraId="7987A31B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4.2铸型（砂型）的结构，零件、模样和铸件之间的关系。</w:t>
      </w:r>
    </w:p>
    <w:p w14:paraId="63893226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4.3型（芯）砂的组成、性能及对铸件质量的影响。</w:t>
      </w:r>
    </w:p>
    <w:p w14:paraId="2155D903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lastRenderedPageBreak/>
        <w:t>4.4识别铸造工艺图，了解其制定原则。</w:t>
      </w:r>
    </w:p>
    <w:p w14:paraId="75730F92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4.5了解三箱、刮板、地坑造型的特点和应用。</w:t>
      </w:r>
    </w:p>
    <w:p w14:paraId="5A2938D1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4.6特种铸造的种类、特点及应用。</w:t>
      </w:r>
    </w:p>
    <w:p w14:paraId="7A758F9A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4.7熔炼设备、浇注工艺及安全技术规程。</w:t>
      </w:r>
    </w:p>
    <w:p w14:paraId="0B12F372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4.8操作训练手工两箱造型（整模、分模、挖砂、</w:t>
      </w:r>
      <w:proofErr w:type="gramStart"/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活块等</w:t>
      </w:r>
      <w:proofErr w:type="gramEnd"/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）。</w:t>
      </w:r>
    </w:p>
    <w:p w14:paraId="7112107D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4.9</w:t>
      </w:r>
      <w:r w:rsidRPr="00636077">
        <w:rPr>
          <w:rFonts w:asciiTheme="minorEastAsia" w:hAnsiTheme="minorEastAsia" w:cs="Times New Roman" w:hint="eastAsia"/>
          <w:szCs w:val="21"/>
        </w:rPr>
        <w:t>独立完成考核件的制作。</w:t>
      </w:r>
    </w:p>
    <w:p w14:paraId="5D0F6E77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4.10</w:t>
      </w:r>
      <w:r w:rsidRPr="00636077">
        <w:rPr>
          <w:rFonts w:asciiTheme="minorEastAsia" w:hAnsiTheme="minorEastAsia" w:cs="Times New Roman" w:hint="eastAsia"/>
          <w:bCs/>
          <w:szCs w:val="21"/>
        </w:rPr>
        <w:t>自主创新设计与制作。</w:t>
      </w:r>
    </w:p>
    <w:p w14:paraId="340DAA2A" w14:textId="77777777" w:rsidR="00636077" w:rsidRPr="00636077" w:rsidRDefault="00636077" w:rsidP="00636077">
      <w:pPr>
        <w:tabs>
          <w:tab w:val="left" w:pos="63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4.11</w:t>
      </w: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金属热处理原理、作用、常用热处理方法和设备。</w:t>
      </w:r>
    </w:p>
    <w:p w14:paraId="0B45EC6C" w14:textId="77777777" w:rsidR="00636077" w:rsidRPr="00636077" w:rsidRDefault="00636077" w:rsidP="00636077">
      <w:pPr>
        <w:tabs>
          <w:tab w:val="left" w:pos="63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4.12普通热处理的工艺过程及对钢组织性能的影响。</w:t>
      </w:r>
    </w:p>
    <w:p w14:paraId="148B9293" w14:textId="77777777" w:rsidR="00636077" w:rsidRPr="00636077" w:rsidRDefault="00636077" w:rsidP="00636077">
      <w:pPr>
        <w:tabs>
          <w:tab w:val="left" w:pos="63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4.13淬火、回火操作练习。</w:t>
      </w:r>
    </w:p>
    <w:p w14:paraId="4982D2BD" w14:textId="77777777" w:rsidR="00636077" w:rsidRPr="00636077" w:rsidRDefault="00636077" w:rsidP="00636077">
      <w:pPr>
        <w:widowControl/>
        <w:tabs>
          <w:tab w:val="left" w:pos="90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4.14测定45钢退火、正火、淬火、回火及调质后的硬度，分析其硬度变化规律。</w:t>
      </w:r>
    </w:p>
    <w:p w14:paraId="3ADB857C" w14:textId="77777777" w:rsidR="00636077" w:rsidRPr="00636077" w:rsidRDefault="00636077" w:rsidP="00636077">
      <w:pPr>
        <w:spacing w:beforeAutospacing="1" w:after="100" w:afterAutospacing="1"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/>
          <w:szCs w:val="21"/>
        </w:rPr>
        <w:t>5锻压与塑料成形训练（1天）</w:t>
      </w:r>
    </w:p>
    <w:p w14:paraId="129CC44F" w14:textId="77777777" w:rsidR="00636077" w:rsidRPr="00636077" w:rsidRDefault="00636077" w:rsidP="00636077">
      <w:pPr>
        <w:tabs>
          <w:tab w:val="left" w:pos="885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5.1金属材料成型工艺特点、主要成型方法及常用设备。</w:t>
      </w:r>
    </w:p>
    <w:p w14:paraId="2323D182" w14:textId="77777777" w:rsidR="00636077" w:rsidRPr="00636077" w:rsidRDefault="00636077" w:rsidP="00636077">
      <w:pPr>
        <w:tabs>
          <w:tab w:val="left" w:pos="885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5.2锻压生产工艺过程、特点和应用。</w:t>
      </w:r>
    </w:p>
    <w:p w14:paraId="302934A8" w14:textId="77777777" w:rsidR="00636077" w:rsidRPr="00636077" w:rsidRDefault="00636077" w:rsidP="00636077">
      <w:pPr>
        <w:tabs>
          <w:tab w:val="left" w:pos="885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5.3自由锻的实践操作训练。</w:t>
      </w:r>
    </w:p>
    <w:p w14:paraId="37D5CEFF" w14:textId="77777777" w:rsidR="00636077" w:rsidRPr="00636077" w:rsidRDefault="00636077" w:rsidP="00636077">
      <w:pPr>
        <w:tabs>
          <w:tab w:val="left" w:pos="885"/>
        </w:tabs>
        <w:spacing w:line="400" w:lineRule="exact"/>
        <w:ind w:firstLineChars="150" w:firstLine="315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 xml:space="preserve"> 5.4工程塑料的工艺性能及成型方法。</w:t>
      </w:r>
    </w:p>
    <w:p w14:paraId="2072EECC" w14:textId="77777777" w:rsidR="00636077" w:rsidRPr="00636077" w:rsidRDefault="00636077" w:rsidP="00636077">
      <w:pPr>
        <w:tabs>
          <w:tab w:val="left" w:pos="885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5.5工程塑料注射成型的原理、设备各部分作用及成型工艺过程。</w:t>
      </w:r>
    </w:p>
    <w:p w14:paraId="743FB9A2" w14:textId="77777777" w:rsidR="00636077" w:rsidRPr="00636077" w:rsidRDefault="00636077" w:rsidP="00636077">
      <w:pPr>
        <w:tabs>
          <w:tab w:val="left" w:pos="885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5.6工程材料成型的新工艺、新技术及其发展。</w:t>
      </w:r>
    </w:p>
    <w:p w14:paraId="4BC17E87" w14:textId="77777777" w:rsidR="00636077" w:rsidRPr="00636077" w:rsidRDefault="00636077" w:rsidP="00636077">
      <w:pPr>
        <w:tabs>
          <w:tab w:val="left" w:pos="885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5.7冲压模具的结构分析。</w:t>
      </w:r>
    </w:p>
    <w:p w14:paraId="591FD27D" w14:textId="77777777" w:rsidR="00636077" w:rsidRPr="00636077" w:rsidRDefault="00636077" w:rsidP="00636077">
      <w:pPr>
        <w:tabs>
          <w:tab w:val="left" w:pos="885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5.8实践操作金属板材的切板、折弯、拉伸。</w:t>
      </w:r>
    </w:p>
    <w:p w14:paraId="34DAF042" w14:textId="77777777" w:rsidR="00636077" w:rsidRPr="00636077" w:rsidRDefault="00636077" w:rsidP="00636077">
      <w:pPr>
        <w:spacing w:beforeAutospacing="1" w:after="100" w:afterAutospacing="1"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/>
          <w:szCs w:val="21"/>
        </w:rPr>
        <w:t>6 焊接训练 （1天）</w:t>
      </w:r>
    </w:p>
    <w:p w14:paraId="4E3FEE90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6.1焊接基本知识、特点及在工程中的应用。</w:t>
      </w:r>
    </w:p>
    <w:p w14:paraId="05AFFB4F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6.2手弧焊种类、基本原理、焊接设备、焊条（焊丝）的组成及作用，常用电焊条牌号及选用原则,。</w:t>
      </w:r>
    </w:p>
    <w:p w14:paraId="4B48B5E1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6.3焊接工艺过程及</w:t>
      </w:r>
      <w:r w:rsidRPr="00636077">
        <w:rPr>
          <w:rFonts w:asciiTheme="minorEastAsia" w:hAnsiTheme="minorEastAsia" w:cs="Times New Roman" w:hint="eastAsia"/>
          <w:kern w:val="0"/>
          <w:szCs w:val="21"/>
        </w:rPr>
        <w:t>安全操作规程。</w:t>
      </w:r>
    </w:p>
    <w:p w14:paraId="3F764AB6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6.4气焊（气割）的设备及应用，</w:t>
      </w:r>
    </w:p>
    <w:p w14:paraId="381CF704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6.5</w:t>
      </w:r>
      <w:r w:rsidRPr="00636077">
        <w:rPr>
          <w:rFonts w:asciiTheme="minorEastAsia" w:hAnsiTheme="minorEastAsia" w:cs="Times New Roman" w:hint="eastAsia"/>
          <w:kern w:val="0"/>
          <w:szCs w:val="21"/>
        </w:rPr>
        <w:t>气割</w:t>
      </w: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工艺过程及</w:t>
      </w:r>
      <w:r w:rsidRPr="00636077">
        <w:rPr>
          <w:rFonts w:asciiTheme="minorEastAsia" w:hAnsiTheme="minorEastAsia" w:cs="Times New Roman" w:hint="eastAsia"/>
          <w:kern w:val="0"/>
          <w:szCs w:val="21"/>
        </w:rPr>
        <w:t>安全操作规程。</w:t>
      </w:r>
    </w:p>
    <w:p w14:paraId="4A3D388F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6.6分析焊接质量缺陷,提出保证质量措施。</w:t>
      </w:r>
    </w:p>
    <w:p w14:paraId="29AF9334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kern w:val="0"/>
          <w:szCs w:val="21"/>
        </w:rPr>
        <w:t>6.7</w:t>
      </w: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独自操作完成考核件。</w:t>
      </w:r>
    </w:p>
    <w:p w14:paraId="4FAEEFC8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6.8自主创新设计与制作。</w:t>
      </w:r>
    </w:p>
    <w:p w14:paraId="0531A6D9" w14:textId="77777777" w:rsidR="00636077" w:rsidRPr="00636077" w:rsidRDefault="00636077" w:rsidP="00636077">
      <w:pPr>
        <w:widowControl/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7 数控加工训练 （2天）</w:t>
      </w:r>
    </w:p>
    <w:p w14:paraId="5CDA887B" w14:textId="77777777" w:rsidR="00636077" w:rsidRPr="00636077" w:rsidRDefault="00636077" w:rsidP="00636077">
      <w:pPr>
        <w:tabs>
          <w:tab w:val="left" w:pos="63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7.1</w:t>
      </w:r>
      <w:r w:rsidRPr="00636077">
        <w:rPr>
          <w:rFonts w:asciiTheme="minorEastAsia" w:hAnsiTheme="minorEastAsia" w:cs="Times New Roman" w:hint="eastAsia"/>
          <w:szCs w:val="21"/>
        </w:rPr>
        <w:t>数控机床的组成、加工特点及应用</w:t>
      </w:r>
      <w:r w:rsidRPr="00636077">
        <w:rPr>
          <w:rFonts w:asciiTheme="minorEastAsia" w:hAnsiTheme="minorEastAsia" w:cs="Times New Roman" w:hint="eastAsia"/>
          <w:bCs/>
          <w:szCs w:val="21"/>
        </w:rPr>
        <w:t>。</w:t>
      </w:r>
    </w:p>
    <w:p w14:paraId="46B2B29F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lastRenderedPageBreak/>
        <w:t>7.2数控机床标准国际代码和</w:t>
      </w:r>
      <w:r w:rsidRPr="00636077">
        <w:rPr>
          <w:rFonts w:asciiTheme="minorEastAsia" w:hAnsiTheme="minorEastAsia" w:cs="Times New Roman" w:hint="eastAsia"/>
          <w:szCs w:val="21"/>
        </w:rPr>
        <w:t>指令编程系统，</w:t>
      </w:r>
      <w:r w:rsidRPr="00636077">
        <w:rPr>
          <w:rFonts w:asciiTheme="minorEastAsia" w:hAnsiTheme="minorEastAsia" w:cs="Times New Roman" w:hint="eastAsia"/>
          <w:bCs/>
          <w:szCs w:val="21"/>
        </w:rPr>
        <w:t>对简单零件进行手工编程</w:t>
      </w:r>
      <w:r w:rsidRPr="00636077">
        <w:rPr>
          <w:rFonts w:asciiTheme="minorEastAsia" w:hAnsiTheme="minorEastAsia" w:cs="Times New Roman" w:hint="eastAsia"/>
          <w:szCs w:val="21"/>
        </w:rPr>
        <w:t>。</w:t>
      </w:r>
    </w:p>
    <w:p w14:paraId="507B52BB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7.3</w:t>
      </w: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独自操作完成考核件。</w:t>
      </w:r>
    </w:p>
    <w:p w14:paraId="2621A906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7.4自主创新设计与制作。</w:t>
      </w:r>
    </w:p>
    <w:p w14:paraId="745E23E4" w14:textId="77777777" w:rsidR="00636077" w:rsidRPr="00636077" w:rsidRDefault="00636077" w:rsidP="00636077">
      <w:pPr>
        <w:tabs>
          <w:tab w:val="left" w:pos="630"/>
        </w:tabs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8工艺设计训练（1天）</w:t>
      </w:r>
    </w:p>
    <w:p w14:paraId="5A93E46D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8.1材料成型工艺和机械加工工艺基础知识简介。</w:t>
      </w:r>
    </w:p>
    <w:p w14:paraId="76AF1A83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8.2典型零件材料成型工艺和机械加工工艺设计方法讲解与训练。</w:t>
      </w:r>
    </w:p>
    <w:p w14:paraId="36990987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8.3独立选择或设计一个零件，并完成该零件的工艺过程设计。</w:t>
      </w:r>
    </w:p>
    <w:p w14:paraId="280F564A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9电子技术与工艺B （2天）</w:t>
      </w:r>
    </w:p>
    <w:p w14:paraId="6F6E0AFA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9.1常用电子元器件的基本知识。</w:t>
      </w:r>
    </w:p>
    <w:p w14:paraId="6BA81E91" w14:textId="77777777" w:rsidR="00636077" w:rsidRPr="00636077" w:rsidRDefault="00636077" w:rsidP="00636077">
      <w:pPr>
        <w:spacing w:beforeAutospacing="1" w:after="100" w:afterAutospacing="1"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36077">
        <w:rPr>
          <w:rFonts w:asciiTheme="minorEastAsia" w:hAnsiTheme="minorEastAsia" w:cs="Times New Roman" w:hint="eastAsia"/>
          <w:b/>
          <w:bCs/>
          <w:szCs w:val="21"/>
        </w:rPr>
        <w:t>9.2焊接工艺、布线工艺、电气装配工艺的训练。</w:t>
      </w:r>
    </w:p>
    <w:p w14:paraId="2BA9835C" w14:textId="77777777" w:rsidR="00636077" w:rsidRPr="00636077" w:rsidRDefault="00636077" w:rsidP="00636077">
      <w:pPr>
        <w:spacing w:beforeAutospacing="1" w:after="100" w:afterAutospacing="1" w:line="400" w:lineRule="exact"/>
        <w:ind w:firstLineChars="200" w:firstLine="420"/>
        <w:rPr>
          <w:rFonts w:asciiTheme="minorEastAsia" w:hAnsiTheme="minorEastAsia" w:cs="Times New Roman"/>
          <w:b/>
          <w:bCs/>
          <w:szCs w:val="21"/>
        </w:rPr>
      </w:pPr>
      <w:r w:rsidRPr="00636077">
        <w:rPr>
          <w:rFonts w:asciiTheme="minorEastAsia" w:hAnsiTheme="minorEastAsia" w:cs="Times New Roman" w:hint="eastAsia"/>
          <w:b/>
          <w:bCs/>
          <w:szCs w:val="21"/>
        </w:rPr>
        <w:t>9.3电子整机装配的工艺流程和工艺要求。</w:t>
      </w:r>
    </w:p>
    <w:p w14:paraId="21211C71" w14:textId="77777777" w:rsidR="00636077" w:rsidRPr="00636077" w:rsidRDefault="00636077" w:rsidP="00636077">
      <w:pPr>
        <w:spacing w:beforeAutospacing="1" w:after="100" w:afterAutospacing="1" w:line="400" w:lineRule="exact"/>
        <w:ind w:firstLineChars="200" w:firstLine="420"/>
        <w:rPr>
          <w:rFonts w:asciiTheme="minorEastAsia" w:hAnsiTheme="minorEastAsia" w:cs="Times New Roman"/>
          <w:b/>
          <w:bCs/>
          <w:szCs w:val="21"/>
        </w:rPr>
      </w:pPr>
      <w:r w:rsidRPr="00636077">
        <w:rPr>
          <w:rFonts w:asciiTheme="minorEastAsia" w:hAnsiTheme="minorEastAsia" w:cs="Times New Roman" w:hint="eastAsia"/>
          <w:b/>
          <w:bCs/>
          <w:szCs w:val="21"/>
        </w:rPr>
        <w:t>9.4完成简单电子产品的装配。</w:t>
      </w:r>
    </w:p>
    <w:p w14:paraId="0E4CE17D" w14:textId="77777777" w:rsidR="00636077" w:rsidRPr="00636077" w:rsidRDefault="00636077" w:rsidP="00636077">
      <w:pPr>
        <w:spacing w:beforeAutospacing="1" w:after="100" w:afterAutospacing="1" w:line="400" w:lineRule="exact"/>
        <w:ind w:firstLineChars="200" w:firstLine="420"/>
        <w:rPr>
          <w:rFonts w:asciiTheme="minorEastAsia" w:hAnsiTheme="minorEastAsia" w:cs="Times New Roman"/>
          <w:b/>
          <w:bCs/>
          <w:szCs w:val="21"/>
        </w:rPr>
      </w:pPr>
      <w:r w:rsidRPr="00636077">
        <w:rPr>
          <w:rFonts w:asciiTheme="minorEastAsia" w:hAnsiTheme="minorEastAsia" w:cs="Times New Roman" w:hint="eastAsia"/>
          <w:b/>
          <w:bCs/>
          <w:szCs w:val="21"/>
        </w:rPr>
        <w:t>10</w:t>
      </w:r>
      <w:r w:rsidRPr="00636077">
        <w:rPr>
          <w:rFonts w:asciiTheme="minorEastAsia" w:hAnsiTheme="minorEastAsia" w:cs="Times New Roman" w:hint="eastAsia"/>
          <w:b/>
          <w:szCs w:val="21"/>
        </w:rPr>
        <w:t xml:space="preserve"> 特种加工训练 （2天）</w:t>
      </w:r>
    </w:p>
    <w:p w14:paraId="367321FF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10.1特种加工设备（数控电火花线切割机、数控电火花成型机、激光雕刻机及超声研磨机等）的组成和原理。</w:t>
      </w:r>
    </w:p>
    <w:p w14:paraId="79EC0634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10.2</w:t>
      </w:r>
      <w:r w:rsidRPr="00636077">
        <w:rPr>
          <w:rFonts w:asciiTheme="minorEastAsia" w:hAnsiTheme="minorEastAsia" w:cs="Times New Roman" w:hint="eastAsia"/>
          <w:szCs w:val="21"/>
        </w:rPr>
        <w:t>常用特种加工方法的特点和应用。</w:t>
      </w:r>
    </w:p>
    <w:p w14:paraId="6EB6FF89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10.3特种加工的机器指令及编程方法。</w:t>
      </w:r>
    </w:p>
    <w:p w14:paraId="7D761457" w14:textId="77777777" w:rsidR="00636077" w:rsidRPr="00636077" w:rsidRDefault="00636077" w:rsidP="00636077">
      <w:pPr>
        <w:tabs>
          <w:tab w:val="left" w:pos="63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10.4数控电火花线切割训练</w:t>
      </w:r>
    </w:p>
    <w:p w14:paraId="35F74B43" w14:textId="77777777" w:rsidR="00636077" w:rsidRPr="00636077" w:rsidRDefault="00636077" w:rsidP="00636077">
      <w:pPr>
        <w:tabs>
          <w:tab w:val="left" w:pos="63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kern w:val="0"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10.5</w:t>
      </w:r>
      <w:r w:rsidRPr="00636077">
        <w:rPr>
          <w:rFonts w:asciiTheme="minorEastAsia" w:hAnsiTheme="minorEastAsia" w:cs="Times New Roman" w:hint="eastAsia"/>
          <w:bCs/>
          <w:kern w:val="0"/>
          <w:szCs w:val="21"/>
        </w:rPr>
        <w:t>独自操作数控电火花线切割机床完成考核件加工。</w:t>
      </w:r>
    </w:p>
    <w:p w14:paraId="6B0F1457" w14:textId="77777777" w:rsidR="00636077" w:rsidRPr="00636077" w:rsidRDefault="00636077" w:rsidP="00636077">
      <w:pPr>
        <w:tabs>
          <w:tab w:val="left" w:pos="63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10.6自主创新设计与制作。</w:t>
      </w:r>
    </w:p>
    <w:p w14:paraId="3C8C46FD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10.7 了解3D打印技术的发展背景概念、原理及工艺特点。</w:t>
      </w:r>
    </w:p>
    <w:p w14:paraId="6C8C3BA3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10.8 了解3D打印技术的主要类型、工作原理、加工范围。</w:t>
      </w:r>
    </w:p>
    <w:p w14:paraId="5AD8D359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10.9 了解常见3D 打印方法的加工设备组成与技术指标。</w:t>
      </w:r>
    </w:p>
    <w:p w14:paraId="4B30F657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10.10 利用3D打印机制作模型。</w:t>
      </w:r>
    </w:p>
    <w:p w14:paraId="30674EDC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11  CAD/CAM技术训练（1天）</w:t>
      </w:r>
    </w:p>
    <w:p w14:paraId="06490CF1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11.1 CAD/CAM的基本概念、原理、工作流程及其在工程实践中的应用。</w:t>
      </w:r>
    </w:p>
    <w:p w14:paraId="3B8223D0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11.2 CAD/CAM软件功能介绍及基本造型（CAD）功能。</w:t>
      </w:r>
    </w:p>
    <w:p w14:paraId="0AA4A720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11.3 CAD/CAM软件的CAM制造功能介绍。</w:t>
      </w:r>
    </w:p>
    <w:p w14:paraId="69AC31D1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11.4 学生应用CAD/CAM软件完成指定设计内容或自主设计。</w:t>
      </w:r>
    </w:p>
    <w:p w14:paraId="0E000BCD" w14:textId="77777777" w:rsidR="00636077" w:rsidRPr="00636077" w:rsidRDefault="00636077" w:rsidP="00636077">
      <w:pPr>
        <w:tabs>
          <w:tab w:val="left" w:pos="420"/>
        </w:tabs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12 控制技术训练 （1天）</w:t>
      </w:r>
    </w:p>
    <w:p w14:paraId="32D16807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12.1控制技术的发展历史及应用。</w:t>
      </w:r>
    </w:p>
    <w:p w14:paraId="2690A2FF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lastRenderedPageBreak/>
        <w:t>12.2学习控制技术基础知识。</w:t>
      </w:r>
    </w:p>
    <w:p w14:paraId="15C9CAEF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12.3过程控制系统的组成、原理和常用元器件。</w:t>
      </w:r>
    </w:p>
    <w:p w14:paraId="797AF26F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12.4控制系统实际操作演练。</w:t>
      </w:r>
    </w:p>
    <w:p w14:paraId="7CB394B1" w14:textId="49C9033E" w:rsidR="00636077" w:rsidRPr="00636077" w:rsidRDefault="00636077" w:rsidP="00636077">
      <w:pPr>
        <w:pStyle w:val="a3"/>
        <w:spacing w:beforeLines="50" w:before="156" w:afterLines="50" w:after="156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  <w:r w:rsidRPr="00636077">
        <w:rPr>
          <w:rFonts w:ascii="黑体" w:eastAsia="黑体" w:hAnsi="黑体" w:cs="宋体" w:hint="eastAsia"/>
          <w:b/>
          <w:sz w:val="28"/>
          <w:szCs w:val="28"/>
        </w:rPr>
        <w:t>四、教学方法及手段</w:t>
      </w:r>
    </w:p>
    <w:p w14:paraId="105C3A9F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/>
          <w:bCs/>
          <w:szCs w:val="21"/>
        </w:rPr>
      </w:pPr>
      <w:r w:rsidRPr="00636077">
        <w:rPr>
          <w:rFonts w:asciiTheme="minorEastAsia" w:hAnsiTheme="minorEastAsia" w:cs="Times New Roman" w:hint="eastAsia"/>
          <w:szCs w:val="21"/>
        </w:rPr>
        <w:t>由挂图、展柜、实物、教学设备组成立体化教学环境，运用讲授、演示、示范操作、现场指导、讨论、实践操作、自主创新等教学方法，以及网络在线学习、多媒体教学等现代化教学手段。</w:t>
      </w:r>
    </w:p>
    <w:p w14:paraId="402319A2" w14:textId="224F7F2C" w:rsidR="00636077" w:rsidRPr="00636077" w:rsidRDefault="00636077" w:rsidP="00636077">
      <w:pPr>
        <w:pStyle w:val="a3"/>
        <w:spacing w:beforeLines="50" w:before="156" w:afterLines="50" w:after="156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  <w:r w:rsidRPr="00636077">
        <w:rPr>
          <w:rFonts w:ascii="黑体" w:eastAsia="黑体" w:hAnsi="黑体" w:cs="宋体" w:hint="eastAsia"/>
          <w:b/>
          <w:sz w:val="28"/>
          <w:szCs w:val="28"/>
        </w:rPr>
        <w:t>五、参考教材及学习资源</w:t>
      </w:r>
    </w:p>
    <w:p w14:paraId="1D9B4102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[1]韩永杰 佟永祥．工程实践［M］．哈尔滨：哈尔滨工程大学出版社，2012：</w:t>
      </w:r>
    </w:p>
    <w:p w14:paraId="6819A571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[2]佟永祥 韩永杰．工程实践报告［M］．哈尔滨：哈尔滨工程大学出版社，2012：</w:t>
      </w:r>
    </w:p>
    <w:p w14:paraId="3AECD756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[3]龚仲华．数控技术［M］．北京：机械工业出版社，2004：</w:t>
      </w:r>
    </w:p>
    <w:p w14:paraId="2B0DDEAD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[4]曹凤国．电火花加工技术［M］．北京：化学工业出版社，2005：</w:t>
      </w:r>
    </w:p>
    <w:p w14:paraId="4E2463EB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[5]晏初宏．数控加工工艺与编程［M］．北京：化学工业出版社，2004：</w:t>
      </w:r>
    </w:p>
    <w:p w14:paraId="651A1CBD" w14:textId="77777777" w:rsidR="00636077" w:rsidRPr="00636077" w:rsidRDefault="00636077" w:rsidP="00636077">
      <w:pPr>
        <w:spacing w:line="400" w:lineRule="exact"/>
        <w:ind w:firstLineChars="200" w:firstLine="420"/>
        <w:rPr>
          <w:rFonts w:asciiTheme="minorEastAsia" w:hAnsiTheme="minorEastAsia" w:cs="Times New Roman"/>
          <w:bCs/>
          <w:szCs w:val="21"/>
        </w:rPr>
      </w:pPr>
      <w:r w:rsidRPr="00636077">
        <w:rPr>
          <w:rFonts w:asciiTheme="minorEastAsia" w:hAnsiTheme="minorEastAsia" w:cs="Times New Roman" w:hint="eastAsia"/>
          <w:bCs/>
          <w:szCs w:val="21"/>
        </w:rPr>
        <w:t>[6]</w:t>
      </w:r>
      <w:r w:rsidRPr="00636077">
        <w:rPr>
          <w:rFonts w:asciiTheme="minorEastAsia" w:hAnsiTheme="minorEastAsia" w:cs="Times New Roman" w:hint="eastAsia"/>
          <w:szCs w:val="21"/>
        </w:rPr>
        <w:t>朱世范．机械工程训练［M］．哈尔滨：哈尔滨工程大学出版社，2003：</w:t>
      </w:r>
    </w:p>
    <w:p w14:paraId="35CD6DDB" w14:textId="37CD2CD1" w:rsidR="00636077" w:rsidRPr="00636077" w:rsidRDefault="00636077" w:rsidP="00636077">
      <w:pPr>
        <w:pStyle w:val="a3"/>
        <w:spacing w:beforeLines="50" w:before="156" w:afterLines="50" w:after="156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  <w:r w:rsidRPr="00636077">
        <w:rPr>
          <w:rFonts w:ascii="黑体" w:eastAsia="黑体" w:hAnsi="黑体" w:cs="宋体" w:hint="eastAsia"/>
          <w:b/>
          <w:sz w:val="28"/>
          <w:szCs w:val="28"/>
        </w:rPr>
        <w:t>六、考核方式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196"/>
        <w:gridCol w:w="4823"/>
        <w:gridCol w:w="1729"/>
      </w:tblGrid>
      <w:tr w:rsidR="00636077" w:rsidRPr="00636077" w14:paraId="3A503FC9" w14:textId="77777777" w:rsidTr="008C68BE">
        <w:trPr>
          <w:trHeight w:val="354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3351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教学目标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6C36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目标值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3FE3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考核形式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D36F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占总成绩的比例</w:t>
            </w:r>
          </w:p>
        </w:tc>
      </w:tr>
      <w:tr w:rsidR="00636077" w:rsidRPr="00636077" w14:paraId="4C833139" w14:textId="77777777" w:rsidTr="008C68BE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E287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目标3、5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2D15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0.2、0.25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68E0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根据出勤、表现、安全意识等事项评分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48F1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30%</w:t>
            </w:r>
          </w:p>
        </w:tc>
      </w:tr>
      <w:tr w:rsidR="00636077" w:rsidRPr="00636077" w14:paraId="06D7A852" w14:textId="77777777" w:rsidTr="008C68BE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3238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目标1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785F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0.15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88CF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根据报告内容评分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652A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10%</w:t>
            </w:r>
          </w:p>
        </w:tc>
      </w:tr>
      <w:tr w:rsidR="00636077" w:rsidRPr="00636077" w14:paraId="0095ED68" w14:textId="77777777" w:rsidTr="008C68BE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FDC7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目标2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6BD0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0.15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C258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根据操作规范和操作熟练程度评分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9FDF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20%</w:t>
            </w:r>
          </w:p>
        </w:tc>
      </w:tr>
      <w:tr w:rsidR="00636077" w:rsidRPr="00636077" w14:paraId="652B1975" w14:textId="77777777" w:rsidTr="008C68BE">
        <w:trPr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5586" w14:textId="5FE7A4D9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目标4</w:t>
            </w:r>
            <w:r w:rsidR="007620DA">
              <w:rPr>
                <w:rFonts w:asciiTheme="minorEastAsia" w:hAnsiTheme="minorEastAsia" w:cs="Times New Roman" w:hint="eastAsia"/>
                <w:szCs w:val="21"/>
              </w:rPr>
              <w:t>、6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BCA2" w14:textId="5B3AC56A" w:rsidR="00636077" w:rsidRPr="00636077" w:rsidRDefault="00636077" w:rsidP="007620DA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0.</w:t>
            </w:r>
            <w:r w:rsidR="007620DA">
              <w:rPr>
                <w:rFonts w:asciiTheme="minorEastAsia" w:hAnsiTheme="minorEastAsia" w:cs="Times New Roman"/>
                <w:szCs w:val="21"/>
              </w:rPr>
              <w:t>15</w:t>
            </w:r>
            <w:r w:rsidR="007620DA">
              <w:rPr>
                <w:rFonts w:asciiTheme="minorEastAsia" w:hAnsiTheme="minorEastAsia" w:cs="Times New Roman" w:hint="eastAsia"/>
                <w:szCs w:val="21"/>
              </w:rPr>
              <w:t>、0</w:t>
            </w:r>
            <w:r w:rsidR="007620DA">
              <w:rPr>
                <w:rFonts w:asciiTheme="minorEastAsia" w:hAnsiTheme="minorEastAsia" w:cs="Times New Roman"/>
                <w:szCs w:val="21"/>
              </w:rPr>
              <w:t>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A17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根据考核件（或其它考核）的具体要求评分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FC18" w14:textId="77777777" w:rsidR="00636077" w:rsidRPr="00636077" w:rsidRDefault="00636077" w:rsidP="00636077">
            <w:pPr>
              <w:spacing w:line="360" w:lineRule="auto"/>
              <w:ind w:leftChars="-13" w:hangingChars="13" w:hanging="27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6077">
              <w:rPr>
                <w:rFonts w:asciiTheme="minorEastAsia" w:hAnsiTheme="minorEastAsia" w:cs="Times New Roman" w:hint="eastAsia"/>
                <w:szCs w:val="21"/>
              </w:rPr>
              <w:t>40%</w:t>
            </w:r>
          </w:p>
        </w:tc>
      </w:tr>
    </w:tbl>
    <w:p w14:paraId="1E93D3B8" w14:textId="77777777" w:rsidR="00BE0DF8" w:rsidRPr="00F56396" w:rsidRDefault="00BE0DF8" w:rsidP="00636077">
      <w:pPr>
        <w:spacing w:beforeLines="50" w:before="156" w:afterLines="50" w:after="156"/>
        <w:ind w:firstLineChars="200" w:firstLine="420"/>
        <w:rPr>
          <w:rFonts w:ascii="宋体" w:eastAsia="宋体" w:hAnsi="宋体"/>
        </w:rPr>
      </w:pPr>
    </w:p>
    <w:sectPr w:rsidR="00BE0DF8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B816A" w14:textId="77777777" w:rsidR="00F652E0" w:rsidRDefault="00F652E0" w:rsidP="00AA630A">
      <w:r>
        <w:separator/>
      </w:r>
    </w:p>
  </w:endnote>
  <w:endnote w:type="continuationSeparator" w:id="0">
    <w:p w14:paraId="35DF9FEC" w14:textId="77777777" w:rsidR="00F652E0" w:rsidRDefault="00F652E0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68F0D" w14:textId="77777777" w:rsidR="00F652E0" w:rsidRDefault="00F652E0" w:rsidP="00AA630A">
      <w:r>
        <w:separator/>
      </w:r>
    </w:p>
  </w:footnote>
  <w:footnote w:type="continuationSeparator" w:id="0">
    <w:p w14:paraId="17E4411D" w14:textId="77777777" w:rsidR="00F652E0" w:rsidRDefault="00F652E0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311F4"/>
    <w:multiLevelType w:val="multilevel"/>
    <w:tmpl w:val="30B311F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1134E"/>
    <w:rsid w:val="000128D0"/>
    <w:rsid w:val="00022CBB"/>
    <w:rsid w:val="00055304"/>
    <w:rsid w:val="00077A5F"/>
    <w:rsid w:val="000927BA"/>
    <w:rsid w:val="000A400B"/>
    <w:rsid w:val="000A4B36"/>
    <w:rsid w:val="000B1988"/>
    <w:rsid w:val="000E5DEE"/>
    <w:rsid w:val="000E7284"/>
    <w:rsid w:val="000F054A"/>
    <w:rsid w:val="00103B1C"/>
    <w:rsid w:val="00104242"/>
    <w:rsid w:val="00126FD8"/>
    <w:rsid w:val="0014527D"/>
    <w:rsid w:val="0017351A"/>
    <w:rsid w:val="00177DB5"/>
    <w:rsid w:val="00180EC5"/>
    <w:rsid w:val="0018338C"/>
    <w:rsid w:val="00193538"/>
    <w:rsid w:val="001A6E36"/>
    <w:rsid w:val="001D508A"/>
    <w:rsid w:val="001E49E4"/>
    <w:rsid w:val="001E5724"/>
    <w:rsid w:val="001F5968"/>
    <w:rsid w:val="001F6F46"/>
    <w:rsid w:val="00202648"/>
    <w:rsid w:val="00204400"/>
    <w:rsid w:val="002356A8"/>
    <w:rsid w:val="00242673"/>
    <w:rsid w:val="002726B1"/>
    <w:rsid w:val="00285327"/>
    <w:rsid w:val="00293FB0"/>
    <w:rsid w:val="002A7568"/>
    <w:rsid w:val="003005C6"/>
    <w:rsid w:val="00313A87"/>
    <w:rsid w:val="003206BD"/>
    <w:rsid w:val="00322986"/>
    <w:rsid w:val="003405CD"/>
    <w:rsid w:val="00341518"/>
    <w:rsid w:val="0034254B"/>
    <w:rsid w:val="00363A70"/>
    <w:rsid w:val="003725F5"/>
    <w:rsid w:val="0038665C"/>
    <w:rsid w:val="00390BF3"/>
    <w:rsid w:val="003A0D15"/>
    <w:rsid w:val="003D2319"/>
    <w:rsid w:val="003E4CF1"/>
    <w:rsid w:val="003F02E0"/>
    <w:rsid w:val="00400068"/>
    <w:rsid w:val="004070CF"/>
    <w:rsid w:val="004110E7"/>
    <w:rsid w:val="0041315F"/>
    <w:rsid w:val="00425D5B"/>
    <w:rsid w:val="00441870"/>
    <w:rsid w:val="00443C38"/>
    <w:rsid w:val="00484C7F"/>
    <w:rsid w:val="004A2E2A"/>
    <w:rsid w:val="004D7D62"/>
    <w:rsid w:val="004E36BC"/>
    <w:rsid w:val="004F1565"/>
    <w:rsid w:val="005173CE"/>
    <w:rsid w:val="00523775"/>
    <w:rsid w:val="00532292"/>
    <w:rsid w:val="0058125F"/>
    <w:rsid w:val="005852F7"/>
    <w:rsid w:val="005A0378"/>
    <w:rsid w:val="005A6FCB"/>
    <w:rsid w:val="005B0FE5"/>
    <w:rsid w:val="005C2242"/>
    <w:rsid w:val="005D5F8B"/>
    <w:rsid w:val="005E18F8"/>
    <w:rsid w:val="0060564C"/>
    <w:rsid w:val="00636077"/>
    <w:rsid w:val="0063617D"/>
    <w:rsid w:val="006464E9"/>
    <w:rsid w:val="00665621"/>
    <w:rsid w:val="00684994"/>
    <w:rsid w:val="006D367B"/>
    <w:rsid w:val="006E3338"/>
    <w:rsid w:val="006E4F82"/>
    <w:rsid w:val="006F64C9"/>
    <w:rsid w:val="007000C3"/>
    <w:rsid w:val="00711342"/>
    <w:rsid w:val="00716EEB"/>
    <w:rsid w:val="0072635D"/>
    <w:rsid w:val="007523E6"/>
    <w:rsid w:val="007620DA"/>
    <w:rsid w:val="007639A2"/>
    <w:rsid w:val="0077005D"/>
    <w:rsid w:val="007B06E4"/>
    <w:rsid w:val="007B0743"/>
    <w:rsid w:val="007B4109"/>
    <w:rsid w:val="007C379D"/>
    <w:rsid w:val="007C62ED"/>
    <w:rsid w:val="007E39E3"/>
    <w:rsid w:val="007E590F"/>
    <w:rsid w:val="008128AD"/>
    <w:rsid w:val="008560E2"/>
    <w:rsid w:val="0086233A"/>
    <w:rsid w:val="00886EBF"/>
    <w:rsid w:val="00890E28"/>
    <w:rsid w:val="008A61F3"/>
    <w:rsid w:val="008F60F0"/>
    <w:rsid w:val="008F6C67"/>
    <w:rsid w:val="00915814"/>
    <w:rsid w:val="009209B3"/>
    <w:rsid w:val="009256AF"/>
    <w:rsid w:val="00926D69"/>
    <w:rsid w:val="00951025"/>
    <w:rsid w:val="00972FA8"/>
    <w:rsid w:val="009A1B9A"/>
    <w:rsid w:val="009D7163"/>
    <w:rsid w:val="00A03BBD"/>
    <w:rsid w:val="00A14EB9"/>
    <w:rsid w:val="00A60377"/>
    <w:rsid w:val="00A61EFD"/>
    <w:rsid w:val="00A7257C"/>
    <w:rsid w:val="00AA4570"/>
    <w:rsid w:val="00AA630A"/>
    <w:rsid w:val="00AD2160"/>
    <w:rsid w:val="00AE3D1A"/>
    <w:rsid w:val="00B03909"/>
    <w:rsid w:val="00B0779B"/>
    <w:rsid w:val="00B10760"/>
    <w:rsid w:val="00B14ABB"/>
    <w:rsid w:val="00B15EDC"/>
    <w:rsid w:val="00B243D1"/>
    <w:rsid w:val="00B40ECD"/>
    <w:rsid w:val="00B47312"/>
    <w:rsid w:val="00B52B97"/>
    <w:rsid w:val="00B57A03"/>
    <w:rsid w:val="00B60EDE"/>
    <w:rsid w:val="00B87B98"/>
    <w:rsid w:val="00BA23F0"/>
    <w:rsid w:val="00BE0DF8"/>
    <w:rsid w:val="00BE1494"/>
    <w:rsid w:val="00C00798"/>
    <w:rsid w:val="00C54636"/>
    <w:rsid w:val="00C708D5"/>
    <w:rsid w:val="00C75F91"/>
    <w:rsid w:val="00CA252E"/>
    <w:rsid w:val="00CA53B2"/>
    <w:rsid w:val="00CC0B48"/>
    <w:rsid w:val="00CC212E"/>
    <w:rsid w:val="00CD720A"/>
    <w:rsid w:val="00CF424D"/>
    <w:rsid w:val="00CF55AC"/>
    <w:rsid w:val="00D02F99"/>
    <w:rsid w:val="00D04438"/>
    <w:rsid w:val="00D11F63"/>
    <w:rsid w:val="00D13271"/>
    <w:rsid w:val="00D14471"/>
    <w:rsid w:val="00D417A1"/>
    <w:rsid w:val="00D4256B"/>
    <w:rsid w:val="00D504B7"/>
    <w:rsid w:val="00D715F7"/>
    <w:rsid w:val="00D81525"/>
    <w:rsid w:val="00D84FF6"/>
    <w:rsid w:val="00DA70D3"/>
    <w:rsid w:val="00DD5C66"/>
    <w:rsid w:val="00DD7B5F"/>
    <w:rsid w:val="00DE7849"/>
    <w:rsid w:val="00DF1D0B"/>
    <w:rsid w:val="00E05E8B"/>
    <w:rsid w:val="00E1364C"/>
    <w:rsid w:val="00E32C6D"/>
    <w:rsid w:val="00E366AB"/>
    <w:rsid w:val="00E41ADA"/>
    <w:rsid w:val="00E44E50"/>
    <w:rsid w:val="00E57EB8"/>
    <w:rsid w:val="00E75579"/>
    <w:rsid w:val="00E76E34"/>
    <w:rsid w:val="00EA374D"/>
    <w:rsid w:val="00ED7F81"/>
    <w:rsid w:val="00F23A31"/>
    <w:rsid w:val="00F24748"/>
    <w:rsid w:val="00F274B5"/>
    <w:rsid w:val="00F351D7"/>
    <w:rsid w:val="00F44481"/>
    <w:rsid w:val="00F56396"/>
    <w:rsid w:val="00F61FCB"/>
    <w:rsid w:val="00F652E0"/>
    <w:rsid w:val="00F73C6F"/>
    <w:rsid w:val="00F96A50"/>
    <w:rsid w:val="00FB713E"/>
    <w:rsid w:val="00FB77A1"/>
    <w:rsid w:val="00FC24B5"/>
    <w:rsid w:val="00FE2B8E"/>
    <w:rsid w:val="00FE6717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59A15"/>
  <w15:docId w15:val="{F131C751-6D10-42D2-B301-8833AF68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character" w:styleId="ac">
    <w:name w:val="Hyperlink"/>
    <w:uiPriority w:val="99"/>
    <w:unhideWhenUsed/>
    <w:qFormat/>
    <w:rsid w:val="00DF1D0B"/>
    <w:rPr>
      <w:color w:val="0563C1"/>
      <w:u w:val="single"/>
    </w:rPr>
  </w:style>
  <w:style w:type="paragraph" w:styleId="ad">
    <w:name w:val="List Paragraph"/>
    <w:basedOn w:val="a"/>
    <w:uiPriority w:val="1"/>
    <w:qFormat/>
    <w:rsid w:val="00D84FF6"/>
    <w:pPr>
      <w:ind w:firstLineChars="200" w:firstLine="420"/>
    </w:pPr>
    <w:rPr>
      <w:rFonts w:ascii="等线" w:eastAsia="等线" w:hAnsi="等线" w:cs="Times New Roman"/>
    </w:rPr>
  </w:style>
  <w:style w:type="paragraph" w:customStyle="1" w:styleId="1">
    <w:name w:val="列出段落1"/>
    <w:basedOn w:val="a"/>
    <w:uiPriority w:val="1"/>
    <w:qFormat/>
    <w:rsid w:val="00B52B97"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607</Words>
  <Characters>3460</Characters>
  <Application>Microsoft Office Word</Application>
  <DocSecurity>0</DocSecurity>
  <Lines>28</Lines>
  <Paragraphs>8</Paragraphs>
  <ScaleCrop>false</ScaleCrop>
  <Company>P R C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33</cp:revision>
  <cp:lastPrinted>2020-12-24T07:17:00Z</cp:lastPrinted>
  <dcterms:created xsi:type="dcterms:W3CDTF">2023-07-10T00:44:00Z</dcterms:created>
  <dcterms:modified xsi:type="dcterms:W3CDTF">2023-11-06T01:51:00Z</dcterms:modified>
</cp:coreProperties>
</file>