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70207" w14:textId="6D655AEA" w:rsidR="005343D4" w:rsidRPr="005343D4" w:rsidRDefault="005343D4" w:rsidP="005343D4">
      <w:pPr>
        <w:keepNext/>
        <w:keepLines/>
        <w:spacing w:beforeLines="50" w:before="156" w:afterLines="50" w:after="156" w:line="360" w:lineRule="auto"/>
        <w:jc w:val="center"/>
        <w:outlineLvl w:val="0"/>
        <w:rPr>
          <w:rFonts w:eastAsia="黑体"/>
          <w:bCs/>
          <w:color w:val="000000"/>
          <w:kern w:val="44"/>
          <w:sz w:val="32"/>
          <w:szCs w:val="32"/>
        </w:rPr>
      </w:pPr>
      <w:bookmarkStart w:id="0" w:name="_Toc471226407"/>
      <w:r w:rsidRPr="005343D4">
        <w:rPr>
          <w:rFonts w:eastAsia="黑体" w:hint="eastAsia"/>
          <w:bCs/>
          <w:color w:val="000000"/>
          <w:kern w:val="44"/>
          <w:sz w:val="32"/>
          <w:szCs w:val="32"/>
        </w:rPr>
        <w:t>未来科学与工程学院机械工程</w:t>
      </w:r>
      <w:r w:rsidR="00A40DEF" w:rsidRPr="005343D4">
        <w:rPr>
          <w:rFonts w:eastAsia="黑体" w:hint="eastAsia"/>
          <w:bCs/>
          <w:color w:val="000000"/>
          <w:kern w:val="44"/>
          <w:sz w:val="32"/>
          <w:szCs w:val="32"/>
        </w:rPr>
        <w:t>专业学位型</w:t>
      </w:r>
    </w:p>
    <w:p w14:paraId="3E552E41" w14:textId="3116F30D" w:rsidR="00A40DEF" w:rsidRPr="005343D4" w:rsidRDefault="00A40DEF" w:rsidP="005343D4">
      <w:pPr>
        <w:keepNext/>
        <w:keepLines/>
        <w:spacing w:beforeLines="50" w:before="156" w:afterLines="50" w:after="156" w:line="360" w:lineRule="auto"/>
        <w:jc w:val="center"/>
        <w:outlineLvl w:val="0"/>
        <w:rPr>
          <w:rFonts w:eastAsia="黑体"/>
          <w:bCs/>
          <w:color w:val="000000"/>
          <w:kern w:val="44"/>
          <w:sz w:val="32"/>
          <w:szCs w:val="32"/>
        </w:rPr>
      </w:pPr>
      <w:r w:rsidRPr="005343D4">
        <w:rPr>
          <w:rFonts w:eastAsia="黑体" w:hint="eastAsia"/>
          <w:bCs/>
          <w:color w:val="000000"/>
          <w:kern w:val="44"/>
          <w:sz w:val="32"/>
          <w:szCs w:val="32"/>
        </w:rPr>
        <w:t>硕士研究生培养方案</w:t>
      </w:r>
      <w:bookmarkEnd w:id="0"/>
    </w:p>
    <w:p w14:paraId="64DC4CED" w14:textId="77777777" w:rsidR="00342068" w:rsidRPr="00F353CF" w:rsidRDefault="00342068" w:rsidP="00A40DEF">
      <w:pPr>
        <w:spacing w:line="360" w:lineRule="auto"/>
        <w:jc w:val="center"/>
        <w:rPr>
          <w:rFonts w:ascii="宋体" w:hAnsi="宋体" w:hint="eastAsia"/>
          <w:sz w:val="28"/>
          <w:szCs w:val="28"/>
        </w:rPr>
      </w:pPr>
      <w:r w:rsidRPr="00F353CF">
        <w:rPr>
          <w:rFonts w:ascii="宋体" w:hAnsi="宋体" w:hint="eastAsia"/>
          <w:sz w:val="28"/>
          <w:szCs w:val="28"/>
        </w:rPr>
        <w:t>（专业代码</w:t>
      </w:r>
      <w:r w:rsidR="00270400" w:rsidRPr="00F353CF">
        <w:rPr>
          <w:rFonts w:ascii="宋体" w:hAnsi="宋体" w:hint="eastAsia"/>
          <w:sz w:val="28"/>
          <w:szCs w:val="28"/>
        </w:rPr>
        <w:t>085501</w:t>
      </w:r>
      <w:r w:rsidRPr="00F353CF">
        <w:rPr>
          <w:rFonts w:ascii="宋体" w:hAnsi="宋体" w:hint="eastAsia"/>
          <w:sz w:val="28"/>
          <w:szCs w:val="28"/>
        </w:rPr>
        <w:t>）</w:t>
      </w:r>
    </w:p>
    <w:p w14:paraId="72800DB7" w14:textId="77777777" w:rsidR="00C947E0" w:rsidRPr="0006672E" w:rsidRDefault="00C947E0" w:rsidP="00C947E0">
      <w:pPr>
        <w:adjustRightInd w:val="0"/>
        <w:snapToGrid w:val="0"/>
        <w:spacing w:line="360" w:lineRule="auto"/>
        <w:rPr>
          <w:rFonts w:ascii="宋体" w:hAnsi="宋体" w:hint="eastAsia"/>
          <w:b/>
          <w:bCs/>
          <w:sz w:val="24"/>
        </w:rPr>
      </w:pPr>
      <w:r w:rsidRPr="0006672E">
        <w:rPr>
          <w:rFonts w:ascii="宋体" w:hAnsi="宋体" w:hint="eastAsia"/>
          <w:b/>
          <w:bCs/>
          <w:sz w:val="24"/>
        </w:rPr>
        <w:t>一、专业领域简介</w:t>
      </w:r>
    </w:p>
    <w:p w14:paraId="359B1BB8" w14:textId="2E4EA098" w:rsidR="00C947E0" w:rsidRPr="0006672E" w:rsidRDefault="00230F2B" w:rsidP="00C947E0">
      <w:pPr>
        <w:adjustRightInd w:val="0"/>
        <w:snapToGrid w:val="0"/>
        <w:spacing w:line="360" w:lineRule="auto"/>
        <w:ind w:firstLineChars="200" w:firstLine="480"/>
        <w:rPr>
          <w:rFonts w:ascii="宋体" w:hAnsi="宋体" w:hint="eastAsia"/>
          <w:sz w:val="24"/>
        </w:rPr>
      </w:pPr>
      <w:r w:rsidRPr="0006672E">
        <w:rPr>
          <w:rFonts w:ascii="宋体" w:hAnsi="宋体" w:hint="eastAsia"/>
          <w:sz w:val="24"/>
        </w:rPr>
        <w:t>苏州大学</w:t>
      </w:r>
      <w:r w:rsidR="00C947E0" w:rsidRPr="0006672E">
        <w:rPr>
          <w:rFonts w:ascii="宋体" w:hAnsi="宋体"/>
          <w:sz w:val="24"/>
        </w:rPr>
        <w:t>机械工程专业为江苏省特色专业；机械类专业（机械工程、机械电子工程）为江苏省“十二五”高等学校重点建设专业</w:t>
      </w:r>
      <w:r w:rsidR="0006672E">
        <w:rPr>
          <w:rFonts w:ascii="宋体" w:hAnsi="宋体" w:hint="eastAsia"/>
          <w:sz w:val="24"/>
        </w:rPr>
        <w:t>。</w:t>
      </w:r>
    </w:p>
    <w:p w14:paraId="1A832D99" w14:textId="7F1C5EE0" w:rsidR="00C947E0" w:rsidRPr="0006672E" w:rsidRDefault="00C947E0" w:rsidP="0006672E">
      <w:pPr>
        <w:adjustRightInd w:val="0"/>
        <w:snapToGrid w:val="0"/>
        <w:spacing w:line="360" w:lineRule="auto"/>
        <w:ind w:firstLineChars="200" w:firstLine="480"/>
        <w:rPr>
          <w:rFonts w:ascii="宋体" w:hAnsi="宋体" w:hint="eastAsia"/>
          <w:sz w:val="24"/>
        </w:rPr>
      </w:pPr>
      <w:r w:rsidRPr="0006672E">
        <w:rPr>
          <w:rFonts w:ascii="宋体" w:hAnsi="宋体" w:hint="eastAsia"/>
          <w:sz w:val="24"/>
        </w:rPr>
        <w:t>本学科现有</w:t>
      </w:r>
      <w:r w:rsidRPr="0006672E">
        <w:rPr>
          <w:rFonts w:ascii="宋体" w:hAnsi="宋体"/>
          <w:sz w:val="24"/>
        </w:rPr>
        <w:t>机械基础实验室、激光加工与快速成型实验室、动态测试与分析实验室、电机拖动实验室、PLC控制实验室、创新设计实验室、生物制造实验室、</w:t>
      </w:r>
      <w:proofErr w:type="gramStart"/>
      <w:r w:rsidRPr="0006672E">
        <w:rPr>
          <w:rFonts w:ascii="宋体" w:hAnsi="宋体"/>
          <w:sz w:val="24"/>
        </w:rPr>
        <w:t>微纳制造</w:t>
      </w:r>
      <w:proofErr w:type="gramEnd"/>
      <w:r w:rsidRPr="0006672E">
        <w:rPr>
          <w:rFonts w:ascii="宋体" w:hAnsi="宋体"/>
          <w:sz w:val="24"/>
        </w:rPr>
        <w:t>实验室、先进机器人技术实验室、智能制造实验室、机电一体化实验室</w:t>
      </w:r>
      <w:r w:rsidR="00FB3577" w:rsidRPr="0006672E">
        <w:rPr>
          <w:rFonts w:ascii="宋体" w:hAnsi="宋体" w:hint="eastAsia"/>
          <w:sz w:val="24"/>
        </w:rPr>
        <w:t>及风洞实验室</w:t>
      </w:r>
      <w:r w:rsidRPr="0006672E">
        <w:rPr>
          <w:rFonts w:ascii="宋体" w:hAnsi="宋体"/>
          <w:sz w:val="24"/>
        </w:rPr>
        <w:t>等。2014年成立苏州大学先进制造技术研究院，建有机器人与微系统研究中心、</w:t>
      </w:r>
      <w:r w:rsidR="00FB3577" w:rsidRPr="0006672E">
        <w:rPr>
          <w:rFonts w:ascii="宋体" w:hAnsi="宋体" w:hint="eastAsia"/>
          <w:sz w:val="24"/>
        </w:rPr>
        <w:t>高速精密加工技术与装备研究所、</w:t>
      </w:r>
      <w:r w:rsidR="00FB3577" w:rsidRPr="0006672E">
        <w:rPr>
          <w:rFonts w:ascii="宋体" w:hAnsi="宋体"/>
          <w:sz w:val="24"/>
        </w:rPr>
        <w:t>现代机械设计与制造</w:t>
      </w:r>
      <w:r w:rsidR="00FB3577" w:rsidRPr="0006672E">
        <w:rPr>
          <w:rFonts w:ascii="宋体" w:hAnsi="宋体" w:hint="eastAsia"/>
          <w:sz w:val="24"/>
        </w:rPr>
        <w:t>研究所</w:t>
      </w:r>
      <w:r w:rsidRPr="0006672E">
        <w:rPr>
          <w:rFonts w:ascii="宋体" w:hAnsi="宋体"/>
          <w:sz w:val="24"/>
        </w:rPr>
        <w:t>、激光制造技术研究所等科研平台。拥有2011纳米协同创新中心—纳米机电制造工程中心、江苏省先进机器人技术重点实验室、江苏省机器人技术及智能制造装备工程实验室、江苏省高等学校实验教学示范中心、苏州市</w:t>
      </w:r>
      <w:r w:rsidR="00FB3577" w:rsidRPr="0006672E">
        <w:rPr>
          <w:rFonts w:ascii="宋体" w:hAnsi="宋体" w:hint="eastAsia"/>
          <w:sz w:val="24"/>
        </w:rPr>
        <w:t>先进制造技术</w:t>
      </w:r>
      <w:r w:rsidRPr="0006672E">
        <w:rPr>
          <w:rFonts w:ascii="宋体" w:hAnsi="宋体"/>
          <w:sz w:val="24"/>
        </w:rPr>
        <w:t>重点实验室、苏大-张家港工业技术研究院先进制造技术工程中心等平台。</w:t>
      </w:r>
    </w:p>
    <w:p w14:paraId="3579128F" w14:textId="7E70BD6B" w:rsidR="00C947E0" w:rsidRPr="0006672E" w:rsidRDefault="00D670EA" w:rsidP="0006672E">
      <w:pPr>
        <w:adjustRightInd w:val="0"/>
        <w:snapToGrid w:val="0"/>
        <w:spacing w:line="360" w:lineRule="auto"/>
        <w:ind w:firstLineChars="200" w:firstLine="480"/>
        <w:rPr>
          <w:rFonts w:ascii="宋体" w:hAnsi="宋体" w:hint="eastAsia"/>
          <w:sz w:val="24"/>
        </w:rPr>
      </w:pPr>
      <w:r w:rsidRPr="0006672E">
        <w:rPr>
          <w:rFonts w:ascii="宋体" w:hAnsi="宋体" w:hint="eastAsia"/>
          <w:sz w:val="24"/>
        </w:rPr>
        <w:t>本学科</w:t>
      </w:r>
      <w:r w:rsidR="00C947E0" w:rsidRPr="0006672E">
        <w:rPr>
          <w:rFonts w:ascii="宋体" w:hAnsi="宋体" w:hint="eastAsia"/>
          <w:sz w:val="24"/>
        </w:rPr>
        <w:t>现有</w:t>
      </w:r>
      <w:r w:rsidR="00C947E0" w:rsidRPr="0006672E">
        <w:rPr>
          <w:rFonts w:ascii="宋体" w:hAnsi="宋体"/>
          <w:sz w:val="24"/>
        </w:rPr>
        <w:t>专任教师135人，在岗正高职25人、副高职75人，苏州大学特聘教授9人。拥有中组部 “千人计划”1人，中组部“青年千人计划”1人，长江学者特聘教授、国家杰出青年基金获得者、“万人计划”科技创新领军人才1人，教育部“新世纪优秀人才支持计划”2人，享受国家政府津贴2人，江苏省333工程第一层次1人、第三层次3人，江苏省有突出贡献中青年专家1人，江苏省双创人才5人，江苏省杰出青年基金获得者1人，江苏省青蓝工程中青年学术带头人2人，江苏省六大人才高峰行动计划4人。获得江苏省创新团队、国家科技部先进机器人技术重点领域创新团队等团队称号。</w:t>
      </w:r>
    </w:p>
    <w:p w14:paraId="00C9D8D6" w14:textId="77777777" w:rsidR="00AD43DF" w:rsidRPr="005343D4" w:rsidRDefault="00AD43DF" w:rsidP="005343D4">
      <w:pPr>
        <w:adjustRightInd w:val="0"/>
        <w:snapToGrid w:val="0"/>
        <w:spacing w:line="360" w:lineRule="auto"/>
        <w:rPr>
          <w:rFonts w:ascii="宋体" w:hAnsi="宋体" w:hint="eastAsia"/>
          <w:b/>
          <w:sz w:val="24"/>
        </w:rPr>
      </w:pPr>
      <w:r w:rsidRPr="005343D4">
        <w:rPr>
          <w:rFonts w:ascii="宋体" w:hAnsi="宋体" w:hint="eastAsia"/>
          <w:b/>
          <w:sz w:val="24"/>
        </w:rPr>
        <w:t>二、培养目标及</w:t>
      </w:r>
      <w:r w:rsidRPr="005343D4">
        <w:rPr>
          <w:rFonts w:ascii="宋体" w:hAnsi="宋体"/>
          <w:b/>
          <w:sz w:val="24"/>
        </w:rPr>
        <w:t>基本要求</w:t>
      </w:r>
    </w:p>
    <w:p w14:paraId="5A9037E6" w14:textId="77777777" w:rsidR="00DF7BFF" w:rsidRPr="005343D4" w:rsidRDefault="00AD43DF" w:rsidP="005343D4">
      <w:pPr>
        <w:adjustRightInd w:val="0"/>
        <w:snapToGrid w:val="0"/>
        <w:spacing w:line="360" w:lineRule="auto"/>
        <w:ind w:firstLineChars="200" w:firstLine="480"/>
        <w:rPr>
          <w:rFonts w:ascii="宋体" w:hAnsi="宋体" w:hint="eastAsia"/>
          <w:sz w:val="24"/>
        </w:rPr>
      </w:pPr>
      <w:r w:rsidRPr="005343D4">
        <w:rPr>
          <w:rFonts w:ascii="宋体" w:hAnsi="宋体" w:hint="eastAsia"/>
          <w:sz w:val="24"/>
        </w:rPr>
        <w:t>（1）掌握马克思列宁主义、毛泽东思想、邓小平理论、“三个代表”重要思想、科学发展观和习近平新时代中国特色社会主义思想，坚持四项基本原则，坚持改革开放方针，坚决贯彻执行党和国家的路线、方针、政策和法律、法规，热爱祖国和人民，具有良好的政治素质和职业道德，具有开放和创新意识。</w:t>
      </w:r>
    </w:p>
    <w:p w14:paraId="69BD4832" w14:textId="77777777" w:rsidR="00AD43DF" w:rsidRPr="005343D4" w:rsidRDefault="00AD43DF" w:rsidP="005343D4">
      <w:pPr>
        <w:adjustRightInd w:val="0"/>
        <w:snapToGrid w:val="0"/>
        <w:spacing w:line="360" w:lineRule="auto"/>
        <w:ind w:firstLineChars="200" w:firstLine="480"/>
        <w:rPr>
          <w:rFonts w:ascii="宋体" w:hAnsi="宋体" w:hint="eastAsia"/>
          <w:sz w:val="24"/>
        </w:rPr>
      </w:pPr>
      <w:r w:rsidRPr="005343D4">
        <w:rPr>
          <w:rFonts w:ascii="宋体" w:hAnsi="宋体" w:hint="eastAsia"/>
          <w:sz w:val="24"/>
        </w:rPr>
        <w:lastRenderedPageBreak/>
        <w:t>（</w:t>
      </w:r>
      <w:r w:rsidR="00DF7BFF" w:rsidRPr="005343D4">
        <w:rPr>
          <w:rFonts w:ascii="宋体" w:hAnsi="宋体" w:hint="eastAsia"/>
          <w:sz w:val="24"/>
        </w:rPr>
        <w:t>2）掌握本</w:t>
      </w:r>
      <w:r w:rsidRPr="005343D4">
        <w:rPr>
          <w:rFonts w:ascii="宋体" w:hAnsi="宋体" w:hint="eastAsia"/>
          <w:sz w:val="24"/>
        </w:rPr>
        <w:t>学科</w:t>
      </w:r>
      <w:r w:rsidRPr="005343D4">
        <w:rPr>
          <w:rFonts w:ascii="宋体" w:hAnsi="宋体"/>
          <w:sz w:val="24"/>
        </w:rPr>
        <w:t>必备的基础理论和专业知识</w:t>
      </w:r>
      <w:r w:rsidRPr="005343D4">
        <w:rPr>
          <w:rFonts w:ascii="宋体" w:hAnsi="宋体" w:hint="eastAsia"/>
          <w:sz w:val="24"/>
        </w:rPr>
        <w:t>，具有较强的工程技术水平和解决实际工程问题的能力；</w:t>
      </w:r>
    </w:p>
    <w:p w14:paraId="1D87A312" w14:textId="77777777" w:rsidR="00AD43DF" w:rsidRPr="005343D4" w:rsidRDefault="00AD43DF" w:rsidP="005343D4">
      <w:pPr>
        <w:adjustRightInd w:val="0"/>
        <w:snapToGrid w:val="0"/>
        <w:spacing w:line="360" w:lineRule="auto"/>
        <w:ind w:firstLineChars="200" w:firstLine="480"/>
        <w:rPr>
          <w:rFonts w:ascii="宋体" w:hAnsi="宋体" w:hint="eastAsia"/>
          <w:sz w:val="24"/>
        </w:rPr>
      </w:pPr>
      <w:r w:rsidRPr="005343D4">
        <w:rPr>
          <w:rFonts w:ascii="宋体" w:hAnsi="宋体"/>
          <w:sz w:val="24"/>
        </w:rPr>
        <w:t>（</w:t>
      </w:r>
      <w:r w:rsidR="00DF7BFF" w:rsidRPr="005343D4">
        <w:rPr>
          <w:rFonts w:ascii="宋体" w:hAnsi="宋体" w:hint="eastAsia"/>
          <w:sz w:val="24"/>
        </w:rPr>
        <w:t>3</w:t>
      </w:r>
      <w:r w:rsidRPr="005343D4">
        <w:rPr>
          <w:rFonts w:ascii="宋体" w:hAnsi="宋体" w:hint="eastAsia"/>
          <w:sz w:val="24"/>
        </w:rPr>
        <w:t>）掌握一门外国语，具有熟练阅读、撰写本学科科技论文的能力；</w:t>
      </w:r>
    </w:p>
    <w:p w14:paraId="7787BB82" w14:textId="77777777" w:rsidR="00DF7BFF" w:rsidRPr="005343D4" w:rsidRDefault="00DF7BFF" w:rsidP="005343D4">
      <w:pPr>
        <w:adjustRightInd w:val="0"/>
        <w:snapToGrid w:val="0"/>
        <w:spacing w:line="360" w:lineRule="auto"/>
        <w:ind w:firstLineChars="200" w:firstLine="480"/>
        <w:rPr>
          <w:rFonts w:ascii="宋体" w:hAnsi="宋体" w:hint="eastAsia"/>
          <w:sz w:val="24"/>
        </w:rPr>
      </w:pPr>
      <w:r w:rsidRPr="005343D4">
        <w:rPr>
          <w:rFonts w:ascii="宋体" w:hAnsi="宋体" w:hint="eastAsia"/>
          <w:sz w:val="24"/>
        </w:rPr>
        <w:t>（4）</w:t>
      </w:r>
      <w:r w:rsidRPr="005343D4">
        <w:rPr>
          <w:rFonts w:ascii="宋体" w:hAnsi="宋体"/>
          <w:sz w:val="24"/>
        </w:rPr>
        <w:t>具有从工程实践、学术论文、研究报告、实验探索中挖掘和发现本领域的相关问题和研究课题的能力；具有一定的应用创新能力，能够灵活运用所学理论，开展专门技术工作的研发，并能够将所学到的专业知识运用到实践中去，学以致用，设计新的</w:t>
      </w:r>
      <w:r w:rsidRPr="005343D4">
        <w:rPr>
          <w:rFonts w:ascii="宋体" w:hAnsi="宋体" w:hint="eastAsia"/>
          <w:sz w:val="24"/>
        </w:rPr>
        <w:t>机械</w:t>
      </w:r>
      <w:r w:rsidRPr="005343D4">
        <w:rPr>
          <w:rFonts w:ascii="宋体" w:hAnsi="宋体"/>
          <w:sz w:val="24"/>
        </w:rPr>
        <w:t>产品、研究新工艺。</w:t>
      </w:r>
    </w:p>
    <w:p w14:paraId="2D315F7E" w14:textId="77777777" w:rsidR="00A40DEF" w:rsidRPr="005343D4" w:rsidRDefault="00A40DEF" w:rsidP="005343D4">
      <w:pPr>
        <w:adjustRightInd w:val="0"/>
        <w:snapToGrid w:val="0"/>
        <w:spacing w:line="360" w:lineRule="auto"/>
        <w:rPr>
          <w:rFonts w:ascii="宋体" w:hAnsi="宋体" w:hint="eastAsia"/>
          <w:b/>
          <w:sz w:val="24"/>
        </w:rPr>
      </w:pPr>
      <w:r w:rsidRPr="005343D4">
        <w:rPr>
          <w:rFonts w:ascii="宋体" w:hAnsi="宋体"/>
          <w:b/>
          <w:sz w:val="24"/>
        </w:rPr>
        <w:t>三、培养年限与培养方式</w:t>
      </w:r>
    </w:p>
    <w:p w14:paraId="5A292297" w14:textId="77777777" w:rsidR="00A40DEF" w:rsidRPr="005343D4" w:rsidRDefault="00A40DEF" w:rsidP="005343D4">
      <w:pPr>
        <w:adjustRightInd w:val="0"/>
        <w:snapToGrid w:val="0"/>
        <w:spacing w:line="360" w:lineRule="auto"/>
        <w:ind w:firstLineChars="200" w:firstLine="480"/>
        <w:rPr>
          <w:rFonts w:ascii="宋体" w:hAnsi="宋体" w:hint="eastAsia"/>
          <w:sz w:val="24"/>
        </w:rPr>
      </w:pPr>
      <w:r w:rsidRPr="005343D4">
        <w:rPr>
          <w:rFonts w:ascii="宋体" w:hAnsi="宋体"/>
          <w:sz w:val="24"/>
        </w:rPr>
        <w:t>1、培养年限。硕士生学制为3年，学习年限最长不超过5年。</w:t>
      </w:r>
    </w:p>
    <w:p w14:paraId="7720CF12" w14:textId="77777777" w:rsidR="00A40DEF" w:rsidRPr="005343D4" w:rsidRDefault="00A40DEF" w:rsidP="005343D4">
      <w:pPr>
        <w:adjustRightInd w:val="0"/>
        <w:snapToGrid w:val="0"/>
        <w:spacing w:line="360" w:lineRule="auto"/>
        <w:ind w:firstLineChars="200" w:firstLine="480"/>
        <w:rPr>
          <w:rFonts w:ascii="宋体" w:hAnsi="宋体" w:hint="eastAsia"/>
          <w:sz w:val="24"/>
        </w:rPr>
      </w:pPr>
      <w:r w:rsidRPr="005343D4">
        <w:rPr>
          <w:rFonts w:ascii="宋体" w:hAnsi="宋体"/>
          <w:sz w:val="24"/>
        </w:rPr>
        <w:t>2、培养方式。硕士生培养采取课程学习和论文研究工作相结合的方式。通过课程学习和论文研究工作，系统掌握所在学科领域的理论知识，以及培养分析问题和解决问题的能力。硕士生的培养采取指导教师个别指导或指导教师负责与指导小组集体培养相结合的方式。</w:t>
      </w:r>
    </w:p>
    <w:p w14:paraId="40B4EC09" w14:textId="77777777" w:rsidR="00A40DEF" w:rsidRPr="005343D4" w:rsidRDefault="00A40DEF" w:rsidP="005343D4">
      <w:pPr>
        <w:adjustRightInd w:val="0"/>
        <w:snapToGrid w:val="0"/>
        <w:spacing w:line="360" w:lineRule="auto"/>
        <w:rPr>
          <w:rFonts w:ascii="宋体" w:hAnsi="宋体" w:hint="eastAsia"/>
          <w:b/>
          <w:sz w:val="24"/>
        </w:rPr>
      </w:pPr>
      <w:r w:rsidRPr="005343D4">
        <w:rPr>
          <w:rFonts w:ascii="宋体" w:hAnsi="宋体"/>
          <w:b/>
          <w:sz w:val="24"/>
        </w:rPr>
        <w:t>四、学分要求和课程设置</w:t>
      </w:r>
    </w:p>
    <w:p w14:paraId="77CFF0E7" w14:textId="231408B3" w:rsidR="00E83728" w:rsidRPr="005343D4" w:rsidRDefault="007A7F2F" w:rsidP="005343D4">
      <w:pPr>
        <w:adjustRightInd w:val="0"/>
        <w:snapToGrid w:val="0"/>
        <w:spacing w:line="360" w:lineRule="auto"/>
        <w:ind w:firstLineChars="200" w:firstLine="480"/>
        <w:rPr>
          <w:rFonts w:ascii="宋体" w:hAnsi="宋体" w:hint="eastAsia"/>
          <w:sz w:val="24"/>
        </w:rPr>
      </w:pPr>
      <w:r w:rsidRPr="005343D4">
        <w:rPr>
          <w:rFonts w:ascii="宋体" w:hAnsi="宋体" w:hint="eastAsia"/>
          <w:sz w:val="24"/>
        </w:rPr>
        <w:t>课程结构及总学分：</w:t>
      </w:r>
      <w:r w:rsidR="00497732" w:rsidRPr="005343D4">
        <w:rPr>
          <w:rFonts w:ascii="宋体" w:hAnsi="宋体" w:hint="eastAsia"/>
          <w:sz w:val="24"/>
        </w:rPr>
        <w:t>硕士生在课程完成的课程学分不少于35学分，其中公共课程7学分，专业核心课程9学分，培养环节</w:t>
      </w:r>
      <w:r w:rsidR="00427E6D" w:rsidRPr="005343D4">
        <w:rPr>
          <w:rFonts w:ascii="宋体" w:hAnsi="宋体" w:hint="eastAsia"/>
          <w:sz w:val="24"/>
        </w:rPr>
        <w:t>7</w:t>
      </w:r>
      <w:r w:rsidR="00497732" w:rsidRPr="005343D4">
        <w:rPr>
          <w:rFonts w:ascii="宋体" w:hAnsi="宋体" w:hint="eastAsia"/>
          <w:sz w:val="24"/>
        </w:rPr>
        <w:t>学分</w:t>
      </w:r>
      <w:r w:rsidR="009C4755" w:rsidRPr="005343D4">
        <w:rPr>
          <w:rFonts w:ascii="宋体" w:hAnsi="宋体" w:hint="eastAsia"/>
          <w:sz w:val="24"/>
        </w:rPr>
        <w:t>学位选修课</w:t>
      </w:r>
      <w:r w:rsidR="005C15B9" w:rsidRPr="005343D4">
        <w:rPr>
          <w:rFonts w:ascii="宋体" w:hAnsi="宋体" w:hint="eastAsia"/>
          <w:sz w:val="24"/>
        </w:rPr>
        <w:t>不少于12学分（在满足学分的要求下不少于4门）。</w:t>
      </w:r>
    </w:p>
    <w:p w14:paraId="39873F94" w14:textId="77777777" w:rsidR="009C4755" w:rsidRPr="009C4755" w:rsidRDefault="009C4755" w:rsidP="009C4755">
      <w:pPr>
        <w:widowControl/>
        <w:adjustRightInd w:val="0"/>
        <w:snapToGrid w:val="0"/>
        <w:spacing w:line="336" w:lineRule="auto"/>
        <w:ind w:firstLineChars="200" w:firstLine="482"/>
        <w:jc w:val="left"/>
        <w:rPr>
          <w:rFonts w:ascii="宋体" w:hAnsi="宋体" w:hint="eastAsia"/>
          <w:b/>
          <w:kern w:val="0"/>
          <w:sz w:val="24"/>
        </w:rPr>
      </w:pPr>
      <w:r w:rsidRPr="009C4755">
        <w:rPr>
          <w:rFonts w:ascii="宋体" w:hAnsi="宋体" w:hint="eastAsia"/>
          <w:b/>
          <w:kern w:val="0"/>
          <w:sz w:val="24"/>
        </w:rPr>
        <w:t>公共课程（7学分）</w:t>
      </w:r>
    </w:p>
    <w:tbl>
      <w:tblPr>
        <w:tblStyle w:val="a8"/>
        <w:tblW w:w="9782" w:type="dxa"/>
        <w:tblInd w:w="-176" w:type="dxa"/>
        <w:tblLook w:val="04A0" w:firstRow="1" w:lastRow="0" w:firstColumn="1" w:lastColumn="0" w:noHBand="0" w:noVBand="1"/>
      </w:tblPr>
      <w:tblGrid>
        <w:gridCol w:w="3545"/>
        <w:gridCol w:w="708"/>
        <w:gridCol w:w="709"/>
        <w:gridCol w:w="1134"/>
        <w:gridCol w:w="3686"/>
      </w:tblGrid>
      <w:tr w:rsidR="009C4755" w14:paraId="0C03C3B1" w14:textId="77777777" w:rsidTr="009C4755">
        <w:trPr>
          <w:trHeight w:val="441"/>
        </w:trPr>
        <w:tc>
          <w:tcPr>
            <w:tcW w:w="3545" w:type="dxa"/>
            <w:tcBorders>
              <w:top w:val="single" w:sz="4" w:space="0" w:color="auto"/>
              <w:left w:val="single" w:sz="4" w:space="0" w:color="auto"/>
              <w:bottom w:val="single" w:sz="4" w:space="0" w:color="auto"/>
              <w:right w:val="single" w:sz="4" w:space="0" w:color="auto"/>
            </w:tcBorders>
            <w:vAlign w:val="center"/>
            <w:hideMark/>
          </w:tcPr>
          <w:p w14:paraId="149EDDA5" w14:textId="77777777" w:rsidR="009C4755" w:rsidRDefault="009C4755">
            <w:pPr>
              <w:jc w:val="center"/>
              <w:rPr>
                <w:rFonts w:ascii="宋体" w:hAnsi="宋体" w:hint="eastAsia"/>
                <w:b/>
                <w:sz w:val="18"/>
                <w:szCs w:val="18"/>
              </w:rPr>
            </w:pPr>
            <w:r>
              <w:rPr>
                <w:rFonts w:ascii="宋体" w:hAnsi="宋体" w:hint="eastAsia"/>
                <w:b/>
                <w:sz w:val="18"/>
                <w:szCs w:val="18"/>
              </w:rPr>
              <w:t>课程名称</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A9C45B" w14:textId="77777777" w:rsidR="009C4755" w:rsidRDefault="009C4755">
            <w:pPr>
              <w:jc w:val="center"/>
              <w:rPr>
                <w:rFonts w:ascii="宋体" w:hAnsi="宋体" w:hint="eastAsia"/>
                <w:b/>
                <w:sz w:val="18"/>
                <w:szCs w:val="18"/>
              </w:rPr>
            </w:pPr>
            <w:r>
              <w:rPr>
                <w:rFonts w:ascii="宋体" w:hAnsi="宋体" w:hint="eastAsia"/>
                <w:b/>
                <w:sz w:val="18"/>
                <w:szCs w:val="18"/>
              </w:rPr>
              <w:t>学时</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DEA07D" w14:textId="77777777" w:rsidR="009C4755" w:rsidRDefault="009C4755">
            <w:pPr>
              <w:jc w:val="center"/>
              <w:rPr>
                <w:rFonts w:ascii="宋体" w:hAnsi="宋体" w:hint="eastAsia"/>
                <w:b/>
                <w:sz w:val="18"/>
                <w:szCs w:val="18"/>
              </w:rPr>
            </w:pPr>
            <w:r>
              <w:rPr>
                <w:rFonts w:ascii="宋体" w:hAnsi="宋体" w:hint="eastAsia"/>
                <w:b/>
                <w:sz w:val="18"/>
                <w:szCs w:val="18"/>
              </w:rPr>
              <w:t>学分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FB58C" w14:textId="77777777" w:rsidR="009C4755" w:rsidRDefault="009C4755">
            <w:pPr>
              <w:jc w:val="center"/>
              <w:rPr>
                <w:rFonts w:ascii="宋体" w:hAnsi="宋体" w:hint="eastAsia"/>
                <w:b/>
                <w:sz w:val="18"/>
                <w:szCs w:val="18"/>
              </w:rPr>
            </w:pPr>
            <w:r>
              <w:rPr>
                <w:rFonts w:ascii="宋体" w:hAnsi="宋体" w:hint="eastAsia"/>
                <w:b/>
                <w:sz w:val="18"/>
                <w:szCs w:val="18"/>
              </w:rPr>
              <w:t>开设时间</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A4A968" w14:textId="77777777" w:rsidR="009C4755" w:rsidRDefault="009C4755">
            <w:pPr>
              <w:jc w:val="center"/>
              <w:rPr>
                <w:rFonts w:ascii="宋体" w:hAnsi="宋体" w:hint="eastAsia"/>
                <w:b/>
                <w:sz w:val="18"/>
                <w:szCs w:val="18"/>
              </w:rPr>
            </w:pPr>
            <w:r>
              <w:rPr>
                <w:rFonts w:ascii="宋体" w:hAnsi="宋体" w:hint="eastAsia"/>
                <w:b/>
                <w:sz w:val="18"/>
                <w:szCs w:val="18"/>
              </w:rPr>
              <w:t>开课单位</w:t>
            </w:r>
          </w:p>
        </w:tc>
      </w:tr>
      <w:tr w:rsidR="009C4755" w14:paraId="53CA2CCC" w14:textId="77777777" w:rsidTr="009C4755">
        <w:trPr>
          <w:trHeight w:val="403"/>
        </w:trPr>
        <w:tc>
          <w:tcPr>
            <w:tcW w:w="3545" w:type="dxa"/>
            <w:tcBorders>
              <w:top w:val="single" w:sz="4" w:space="0" w:color="auto"/>
              <w:left w:val="single" w:sz="4" w:space="0" w:color="auto"/>
              <w:bottom w:val="single" w:sz="4" w:space="0" w:color="auto"/>
              <w:right w:val="single" w:sz="4" w:space="0" w:color="auto"/>
            </w:tcBorders>
            <w:vAlign w:val="center"/>
            <w:hideMark/>
          </w:tcPr>
          <w:p w14:paraId="077706AA" w14:textId="77777777" w:rsidR="009C4755" w:rsidRDefault="009C4755">
            <w:pPr>
              <w:jc w:val="center"/>
              <w:rPr>
                <w:rFonts w:ascii="宋体" w:hAnsi="宋体" w:hint="eastAsia"/>
                <w:sz w:val="18"/>
                <w:szCs w:val="18"/>
              </w:rPr>
            </w:pPr>
            <w:r>
              <w:rPr>
                <w:rFonts w:ascii="宋体" w:hAnsi="宋体" w:hint="eastAsia"/>
                <w:sz w:val="18"/>
                <w:szCs w:val="18"/>
              </w:rPr>
              <w:t>中国特色社会主义理论与实践研究</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47656C" w14:textId="77777777" w:rsidR="009C4755" w:rsidRDefault="009C4755">
            <w:pPr>
              <w:jc w:val="center"/>
              <w:rPr>
                <w:rFonts w:ascii="宋体" w:hAnsi="宋体" w:hint="eastAsia"/>
                <w:sz w:val="18"/>
                <w:szCs w:val="18"/>
              </w:rPr>
            </w:pPr>
            <w:r>
              <w:rPr>
                <w:rFonts w:ascii="宋体" w:hAnsi="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0ACCE1" w14:textId="77777777" w:rsidR="009C4755" w:rsidRDefault="009C4755">
            <w:pPr>
              <w:jc w:val="center"/>
              <w:rPr>
                <w:rFonts w:ascii="宋体" w:hAnsi="宋体" w:hint="eastAsia"/>
                <w:sz w:val="18"/>
                <w:szCs w:val="18"/>
              </w:rPr>
            </w:pPr>
            <w:r>
              <w:rPr>
                <w:rFonts w:ascii="宋体" w:hAnsi="宋体" w:hint="eastAsia"/>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62BC43" w14:textId="77777777" w:rsidR="009C4755" w:rsidRDefault="009C4755">
            <w:pPr>
              <w:jc w:val="center"/>
              <w:rPr>
                <w:rFonts w:ascii="宋体" w:hAnsi="宋体" w:hint="eastAsia"/>
                <w:sz w:val="18"/>
                <w:szCs w:val="18"/>
              </w:rPr>
            </w:pPr>
            <w:r>
              <w:rPr>
                <w:rFonts w:ascii="宋体" w:hAnsi="宋体" w:hint="eastAsia"/>
                <w:sz w:val="18"/>
                <w:szCs w:val="18"/>
              </w:rPr>
              <w:t>第一学期</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DD3F17" w14:textId="77777777" w:rsidR="009C4755" w:rsidRDefault="009C4755">
            <w:pPr>
              <w:jc w:val="center"/>
              <w:rPr>
                <w:rFonts w:ascii="宋体" w:hAnsi="宋体" w:hint="eastAsia"/>
                <w:sz w:val="18"/>
                <w:szCs w:val="18"/>
              </w:rPr>
            </w:pPr>
            <w:r>
              <w:rPr>
                <w:rFonts w:ascii="宋体" w:hAnsi="宋体" w:hint="eastAsia"/>
                <w:sz w:val="18"/>
                <w:szCs w:val="18"/>
              </w:rPr>
              <w:t>马克思主义学院</w:t>
            </w:r>
          </w:p>
        </w:tc>
      </w:tr>
      <w:tr w:rsidR="009C4755" w14:paraId="1B4C3F30" w14:textId="77777777" w:rsidTr="009C4755">
        <w:trPr>
          <w:trHeight w:val="423"/>
        </w:trPr>
        <w:tc>
          <w:tcPr>
            <w:tcW w:w="3545" w:type="dxa"/>
            <w:tcBorders>
              <w:top w:val="single" w:sz="4" w:space="0" w:color="auto"/>
              <w:left w:val="single" w:sz="4" w:space="0" w:color="auto"/>
              <w:bottom w:val="single" w:sz="4" w:space="0" w:color="auto"/>
              <w:right w:val="single" w:sz="4" w:space="0" w:color="auto"/>
            </w:tcBorders>
            <w:vAlign w:val="center"/>
            <w:hideMark/>
          </w:tcPr>
          <w:p w14:paraId="0E2566FA" w14:textId="77777777" w:rsidR="009C4755" w:rsidRDefault="009C4755">
            <w:pPr>
              <w:jc w:val="center"/>
              <w:rPr>
                <w:rFonts w:ascii="宋体" w:hAnsi="宋体" w:hint="eastAsia"/>
                <w:sz w:val="18"/>
                <w:szCs w:val="18"/>
              </w:rPr>
            </w:pPr>
            <w:r>
              <w:rPr>
                <w:rFonts w:ascii="宋体" w:hAnsi="宋体" w:hint="eastAsia"/>
                <w:sz w:val="18"/>
                <w:szCs w:val="18"/>
              </w:rPr>
              <w:t>自然辩证法</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EC48A1" w14:textId="77777777" w:rsidR="009C4755" w:rsidRDefault="009C4755">
            <w:pPr>
              <w:jc w:val="center"/>
              <w:rPr>
                <w:rFonts w:ascii="宋体" w:hAnsi="宋体" w:hint="eastAsia"/>
                <w:sz w:val="18"/>
                <w:szCs w:val="18"/>
              </w:rPr>
            </w:pPr>
            <w:r>
              <w:rPr>
                <w:rFonts w:ascii="宋体" w:hAnsi="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AB3117" w14:textId="77777777" w:rsidR="009C4755" w:rsidRDefault="009C4755">
            <w:pPr>
              <w:jc w:val="center"/>
              <w:rPr>
                <w:rFonts w:ascii="宋体" w:hAnsi="宋体" w:hint="eastAsia"/>
                <w:sz w:val="18"/>
                <w:szCs w:val="18"/>
              </w:rPr>
            </w:pPr>
            <w:r>
              <w:rPr>
                <w:rFonts w:ascii="宋体" w:hAnsi="宋体" w:hint="eastAsia"/>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8708B6" w14:textId="77777777" w:rsidR="009C4755" w:rsidRDefault="009C4755">
            <w:pPr>
              <w:jc w:val="center"/>
              <w:rPr>
                <w:rFonts w:ascii="宋体" w:hAnsi="宋体" w:hint="eastAsia"/>
                <w:sz w:val="18"/>
                <w:szCs w:val="18"/>
              </w:rPr>
            </w:pPr>
            <w:r>
              <w:rPr>
                <w:rFonts w:ascii="宋体" w:hAnsi="宋体" w:hint="eastAsia"/>
                <w:sz w:val="18"/>
                <w:szCs w:val="18"/>
              </w:rPr>
              <w:t>第一学期</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66014A" w14:textId="77777777" w:rsidR="009C4755" w:rsidRDefault="009C4755">
            <w:pPr>
              <w:jc w:val="center"/>
              <w:rPr>
                <w:rFonts w:ascii="宋体" w:hAnsi="宋体" w:hint="eastAsia"/>
                <w:sz w:val="18"/>
                <w:szCs w:val="18"/>
              </w:rPr>
            </w:pPr>
            <w:r>
              <w:rPr>
                <w:rFonts w:ascii="宋体" w:hAnsi="宋体" w:hint="eastAsia"/>
                <w:sz w:val="18"/>
                <w:szCs w:val="18"/>
              </w:rPr>
              <w:t>马克思主义学院</w:t>
            </w:r>
          </w:p>
        </w:tc>
      </w:tr>
      <w:tr w:rsidR="009C4755" w14:paraId="5CD05159" w14:textId="77777777" w:rsidTr="009C4755">
        <w:trPr>
          <w:trHeight w:val="414"/>
        </w:trPr>
        <w:tc>
          <w:tcPr>
            <w:tcW w:w="3545" w:type="dxa"/>
            <w:tcBorders>
              <w:top w:val="single" w:sz="4" w:space="0" w:color="auto"/>
              <w:left w:val="single" w:sz="4" w:space="0" w:color="auto"/>
              <w:bottom w:val="single" w:sz="4" w:space="0" w:color="auto"/>
              <w:right w:val="single" w:sz="4" w:space="0" w:color="auto"/>
            </w:tcBorders>
            <w:vAlign w:val="center"/>
            <w:hideMark/>
          </w:tcPr>
          <w:p w14:paraId="5720DCF8" w14:textId="77777777" w:rsidR="009C4755" w:rsidRDefault="009C4755">
            <w:pPr>
              <w:jc w:val="center"/>
              <w:rPr>
                <w:rFonts w:ascii="宋体" w:hAnsi="宋体" w:hint="eastAsia"/>
                <w:sz w:val="18"/>
                <w:szCs w:val="18"/>
              </w:rPr>
            </w:pPr>
            <w:r>
              <w:rPr>
                <w:rFonts w:ascii="宋体" w:hAnsi="宋体" w:hint="eastAsia"/>
                <w:sz w:val="18"/>
                <w:szCs w:val="18"/>
              </w:rPr>
              <w:t>工程伦理</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C9E957" w14:textId="77777777" w:rsidR="009C4755" w:rsidRDefault="009C4755">
            <w:pPr>
              <w:jc w:val="center"/>
              <w:rPr>
                <w:rFonts w:ascii="宋体" w:hAnsi="宋体" w:hint="eastAsia"/>
                <w:sz w:val="18"/>
                <w:szCs w:val="18"/>
              </w:rPr>
            </w:pPr>
            <w:r>
              <w:rPr>
                <w:rFonts w:ascii="宋体" w:hAnsi="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0980E1" w14:textId="77777777" w:rsidR="009C4755" w:rsidRDefault="009C4755">
            <w:pPr>
              <w:jc w:val="center"/>
              <w:rPr>
                <w:rFonts w:ascii="宋体" w:hAnsi="宋体" w:hint="eastAsia"/>
                <w:sz w:val="18"/>
                <w:szCs w:val="18"/>
              </w:rPr>
            </w:pPr>
            <w:r>
              <w:rPr>
                <w:rFonts w:ascii="宋体" w:hAnsi="宋体" w:hint="eastAsia"/>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1FC27" w14:textId="77777777" w:rsidR="009C4755" w:rsidRDefault="009C4755">
            <w:pPr>
              <w:jc w:val="center"/>
              <w:rPr>
                <w:rFonts w:ascii="宋体" w:hAnsi="宋体" w:hint="eastAsia"/>
                <w:sz w:val="18"/>
                <w:szCs w:val="18"/>
              </w:rPr>
            </w:pPr>
            <w:r>
              <w:rPr>
                <w:rFonts w:ascii="宋体" w:hAnsi="宋体" w:hint="eastAsia"/>
                <w:sz w:val="18"/>
                <w:szCs w:val="18"/>
              </w:rPr>
              <w:t>第一学期</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53116D" w14:textId="77777777" w:rsidR="009C4755" w:rsidRDefault="009C4755">
            <w:pPr>
              <w:jc w:val="center"/>
              <w:rPr>
                <w:rFonts w:ascii="宋体" w:hAnsi="宋体" w:hint="eastAsia"/>
                <w:sz w:val="18"/>
                <w:szCs w:val="18"/>
              </w:rPr>
            </w:pPr>
            <w:r>
              <w:rPr>
                <w:rFonts w:ascii="宋体" w:hAnsi="宋体" w:hint="eastAsia"/>
                <w:sz w:val="18"/>
                <w:szCs w:val="18"/>
              </w:rPr>
              <w:t>研究生公共课学院</w:t>
            </w:r>
          </w:p>
        </w:tc>
      </w:tr>
      <w:tr w:rsidR="009C4755" w14:paraId="66609E7D" w14:textId="77777777" w:rsidTr="009C4755">
        <w:trPr>
          <w:trHeight w:val="421"/>
        </w:trPr>
        <w:tc>
          <w:tcPr>
            <w:tcW w:w="3545" w:type="dxa"/>
            <w:tcBorders>
              <w:top w:val="single" w:sz="4" w:space="0" w:color="auto"/>
              <w:left w:val="single" w:sz="4" w:space="0" w:color="auto"/>
              <w:bottom w:val="single" w:sz="4" w:space="0" w:color="auto"/>
              <w:right w:val="single" w:sz="4" w:space="0" w:color="auto"/>
            </w:tcBorders>
            <w:vAlign w:val="center"/>
            <w:hideMark/>
          </w:tcPr>
          <w:p w14:paraId="3ECDB081" w14:textId="77777777" w:rsidR="009C4755" w:rsidRDefault="009C4755">
            <w:pPr>
              <w:jc w:val="center"/>
              <w:rPr>
                <w:rFonts w:ascii="宋体" w:hAnsi="宋体" w:hint="eastAsia"/>
                <w:sz w:val="18"/>
                <w:szCs w:val="18"/>
              </w:rPr>
            </w:pPr>
            <w:r>
              <w:rPr>
                <w:rFonts w:ascii="宋体" w:hAnsi="宋体" w:hint="eastAsia"/>
                <w:sz w:val="18"/>
                <w:szCs w:val="18"/>
              </w:rPr>
              <w:t>基础英语</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F9114A" w14:textId="77777777" w:rsidR="009C4755" w:rsidRDefault="009C4755">
            <w:pPr>
              <w:jc w:val="center"/>
              <w:rPr>
                <w:rFonts w:ascii="宋体" w:hAnsi="宋体" w:hint="eastAsia"/>
                <w:sz w:val="18"/>
                <w:szCs w:val="18"/>
              </w:rPr>
            </w:pPr>
            <w:r>
              <w:rPr>
                <w:rFonts w:ascii="宋体" w:hAnsi="宋体" w:hint="eastAsia"/>
                <w:sz w:val="18"/>
                <w:szCs w:val="18"/>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192836" w14:textId="77777777" w:rsidR="009C4755" w:rsidRDefault="009C4755">
            <w:pPr>
              <w:jc w:val="center"/>
              <w:rPr>
                <w:rFonts w:ascii="宋体" w:hAnsi="宋体" w:hint="eastAsia"/>
                <w:sz w:val="18"/>
                <w:szCs w:val="18"/>
              </w:rPr>
            </w:pPr>
            <w:r>
              <w:rPr>
                <w:rFonts w:ascii="宋体" w:hAnsi="宋体" w:hint="eastAsia"/>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881DA" w14:textId="77777777" w:rsidR="009C4755" w:rsidRDefault="009C4755">
            <w:pPr>
              <w:jc w:val="center"/>
              <w:rPr>
                <w:rFonts w:ascii="宋体" w:hAnsi="宋体" w:hint="eastAsia"/>
                <w:sz w:val="18"/>
                <w:szCs w:val="18"/>
              </w:rPr>
            </w:pPr>
            <w:r>
              <w:rPr>
                <w:rFonts w:ascii="宋体" w:hAnsi="宋体" w:hint="eastAsia"/>
                <w:sz w:val="18"/>
                <w:szCs w:val="18"/>
              </w:rPr>
              <w:t>第一学期</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0A40B1" w14:textId="77777777" w:rsidR="009C4755" w:rsidRDefault="009C4755">
            <w:pPr>
              <w:jc w:val="center"/>
              <w:rPr>
                <w:rFonts w:ascii="宋体" w:hAnsi="宋体" w:hint="eastAsia"/>
                <w:sz w:val="18"/>
                <w:szCs w:val="18"/>
              </w:rPr>
            </w:pPr>
            <w:r>
              <w:rPr>
                <w:rFonts w:ascii="宋体" w:hAnsi="宋体" w:hint="eastAsia"/>
                <w:sz w:val="18"/>
                <w:szCs w:val="18"/>
              </w:rPr>
              <w:t>外国语学院</w:t>
            </w:r>
          </w:p>
        </w:tc>
      </w:tr>
    </w:tbl>
    <w:p w14:paraId="23AD1999" w14:textId="53259722" w:rsidR="009C4755" w:rsidRPr="005343D4" w:rsidRDefault="009C4755" w:rsidP="005343D4">
      <w:pPr>
        <w:widowControl/>
        <w:adjustRightInd w:val="0"/>
        <w:snapToGrid w:val="0"/>
        <w:spacing w:beforeLines="50" w:before="156" w:line="336" w:lineRule="auto"/>
        <w:ind w:firstLineChars="200" w:firstLine="482"/>
        <w:jc w:val="left"/>
        <w:rPr>
          <w:rFonts w:ascii="宋体" w:hAnsi="宋体" w:hint="eastAsia"/>
          <w:b/>
          <w:kern w:val="0"/>
          <w:sz w:val="24"/>
        </w:rPr>
      </w:pPr>
      <w:r w:rsidRPr="005343D4">
        <w:rPr>
          <w:rFonts w:ascii="宋体" w:hAnsi="宋体" w:hint="eastAsia"/>
          <w:b/>
          <w:kern w:val="0"/>
          <w:sz w:val="24"/>
        </w:rPr>
        <w:t>专业核心课程（9学分）</w:t>
      </w:r>
    </w:p>
    <w:tbl>
      <w:tblPr>
        <w:tblStyle w:val="a8"/>
        <w:tblW w:w="9782" w:type="dxa"/>
        <w:tblInd w:w="-176" w:type="dxa"/>
        <w:tblLook w:val="04A0" w:firstRow="1" w:lastRow="0" w:firstColumn="1" w:lastColumn="0" w:noHBand="0" w:noVBand="1"/>
      </w:tblPr>
      <w:tblGrid>
        <w:gridCol w:w="1702"/>
        <w:gridCol w:w="1843"/>
        <w:gridCol w:w="708"/>
        <w:gridCol w:w="709"/>
        <w:gridCol w:w="1134"/>
        <w:gridCol w:w="1134"/>
        <w:gridCol w:w="2552"/>
      </w:tblGrid>
      <w:tr w:rsidR="009C4755" w14:paraId="7610139C" w14:textId="77777777" w:rsidTr="00F353CF">
        <w:trPr>
          <w:trHeight w:val="490"/>
        </w:trPr>
        <w:tc>
          <w:tcPr>
            <w:tcW w:w="1702" w:type="dxa"/>
            <w:tcBorders>
              <w:top w:val="single" w:sz="4" w:space="0" w:color="auto"/>
              <w:left w:val="single" w:sz="4" w:space="0" w:color="auto"/>
              <w:bottom w:val="single" w:sz="4" w:space="0" w:color="auto"/>
              <w:right w:val="single" w:sz="4" w:space="0" w:color="auto"/>
            </w:tcBorders>
            <w:vAlign w:val="center"/>
            <w:hideMark/>
          </w:tcPr>
          <w:p w14:paraId="42BBC38C" w14:textId="77777777" w:rsidR="009C4755" w:rsidRDefault="009C4755">
            <w:pPr>
              <w:jc w:val="center"/>
              <w:rPr>
                <w:rFonts w:ascii="宋体" w:hAnsi="宋体" w:hint="eastAsia"/>
                <w:b/>
                <w:sz w:val="18"/>
                <w:szCs w:val="18"/>
              </w:rPr>
            </w:pPr>
            <w:r>
              <w:rPr>
                <w:rFonts w:ascii="宋体" w:hAnsi="宋体" w:hint="eastAsia"/>
                <w:b/>
                <w:sz w:val="18"/>
                <w:szCs w:val="18"/>
              </w:rPr>
              <w:t>课程代码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4997D8" w14:textId="77777777" w:rsidR="009C4755" w:rsidRDefault="009C4755">
            <w:pPr>
              <w:jc w:val="center"/>
              <w:rPr>
                <w:rFonts w:ascii="宋体" w:hAnsi="宋体" w:hint="eastAsia"/>
                <w:b/>
                <w:sz w:val="18"/>
                <w:szCs w:val="18"/>
              </w:rPr>
            </w:pPr>
            <w:r>
              <w:rPr>
                <w:rFonts w:ascii="宋体" w:hAnsi="宋体" w:hint="eastAsia"/>
                <w:b/>
                <w:sz w:val="18"/>
                <w:szCs w:val="18"/>
              </w:rPr>
              <w:t>课程名称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5305F8" w14:textId="77777777" w:rsidR="009C4755" w:rsidRDefault="009C4755">
            <w:pPr>
              <w:jc w:val="center"/>
              <w:rPr>
                <w:rFonts w:ascii="宋体" w:hAnsi="宋体" w:hint="eastAsia"/>
                <w:b/>
                <w:sz w:val="18"/>
                <w:szCs w:val="18"/>
              </w:rPr>
            </w:pPr>
            <w:r>
              <w:rPr>
                <w:rFonts w:ascii="宋体" w:hAnsi="宋体" w:hint="eastAsia"/>
                <w:b/>
                <w:sz w:val="18"/>
                <w:szCs w:val="18"/>
              </w:rPr>
              <w:t>学时</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18E664" w14:textId="77777777" w:rsidR="009C4755" w:rsidRDefault="009C4755">
            <w:pPr>
              <w:jc w:val="center"/>
              <w:rPr>
                <w:rFonts w:ascii="宋体" w:hAnsi="宋体" w:hint="eastAsia"/>
                <w:b/>
                <w:sz w:val="18"/>
                <w:szCs w:val="18"/>
              </w:rPr>
            </w:pPr>
            <w:r>
              <w:rPr>
                <w:rFonts w:ascii="宋体" w:hAnsi="宋体" w:hint="eastAsia"/>
                <w:b/>
                <w:sz w:val="18"/>
                <w:szCs w:val="18"/>
              </w:rPr>
              <w:t>学分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4B685C" w14:textId="77777777" w:rsidR="009C4755" w:rsidRDefault="009C4755">
            <w:pPr>
              <w:jc w:val="center"/>
              <w:rPr>
                <w:rFonts w:ascii="宋体" w:hAnsi="宋体" w:hint="eastAsia"/>
                <w:b/>
                <w:sz w:val="18"/>
                <w:szCs w:val="18"/>
              </w:rPr>
            </w:pPr>
            <w:r>
              <w:rPr>
                <w:rFonts w:ascii="宋体" w:hAnsi="宋体" w:hint="eastAsia"/>
                <w:b/>
                <w:sz w:val="18"/>
                <w:szCs w:val="18"/>
              </w:rPr>
              <w:t>开设时间</w:t>
            </w:r>
          </w:p>
        </w:tc>
        <w:tc>
          <w:tcPr>
            <w:tcW w:w="1134" w:type="dxa"/>
            <w:tcBorders>
              <w:top w:val="single" w:sz="4" w:space="0" w:color="auto"/>
              <w:left w:val="single" w:sz="4" w:space="0" w:color="auto"/>
              <w:bottom w:val="single" w:sz="4" w:space="0" w:color="auto"/>
              <w:right w:val="single" w:sz="4" w:space="0" w:color="auto"/>
            </w:tcBorders>
            <w:vAlign w:val="center"/>
          </w:tcPr>
          <w:p w14:paraId="73EF900C" w14:textId="30F7611F" w:rsidR="009C4755" w:rsidRDefault="009C4755">
            <w:pPr>
              <w:jc w:val="center"/>
              <w:rPr>
                <w:rFonts w:ascii="宋体" w:hAnsi="宋体" w:hint="eastAsia"/>
                <w:b/>
                <w:sz w:val="18"/>
                <w:szCs w:val="18"/>
              </w:rPr>
            </w:pPr>
            <w:r>
              <w:rPr>
                <w:rFonts w:ascii="宋体" w:hAnsi="宋体" w:hint="eastAsia"/>
                <w:b/>
                <w:sz w:val="18"/>
                <w:szCs w:val="18"/>
              </w:rPr>
              <w:t>任课教师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761BAA" w14:textId="77777777" w:rsidR="009C4755" w:rsidRDefault="009C4755">
            <w:pPr>
              <w:jc w:val="center"/>
              <w:rPr>
                <w:rFonts w:ascii="宋体" w:hAnsi="宋体" w:hint="eastAsia"/>
                <w:b/>
                <w:sz w:val="18"/>
                <w:szCs w:val="18"/>
              </w:rPr>
            </w:pPr>
            <w:r>
              <w:rPr>
                <w:rFonts w:ascii="宋体" w:hAnsi="宋体" w:hint="eastAsia"/>
                <w:b/>
                <w:sz w:val="18"/>
                <w:szCs w:val="18"/>
              </w:rPr>
              <w:t>开课单位</w:t>
            </w:r>
          </w:p>
        </w:tc>
      </w:tr>
      <w:tr w:rsidR="009C4755" w14:paraId="47289764" w14:textId="77777777" w:rsidTr="00F353CF">
        <w:trPr>
          <w:trHeight w:val="556"/>
        </w:trPr>
        <w:tc>
          <w:tcPr>
            <w:tcW w:w="1702" w:type="dxa"/>
            <w:tcBorders>
              <w:top w:val="single" w:sz="4" w:space="0" w:color="auto"/>
              <w:left w:val="single" w:sz="4" w:space="0" w:color="auto"/>
              <w:bottom w:val="single" w:sz="4" w:space="0" w:color="auto"/>
              <w:right w:val="single" w:sz="4" w:space="0" w:color="auto"/>
            </w:tcBorders>
            <w:vAlign w:val="center"/>
            <w:hideMark/>
          </w:tcPr>
          <w:p w14:paraId="61CD331E" w14:textId="77777777" w:rsidR="009C4755" w:rsidRDefault="009C4755">
            <w:pPr>
              <w:widowControl/>
              <w:ind w:rightChars="-35" w:right="-73"/>
              <w:jc w:val="center"/>
              <w:rPr>
                <w:rFonts w:ascii="宋体" w:hAnsi="宋体" w:hint="eastAsia"/>
                <w:kern w:val="0"/>
                <w:sz w:val="18"/>
                <w:szCs w:val="18"/>
              </w:rPr>
            </w:pPr>
            <w:r>
              <w:rPr>
                <w:rFonts w:ascii="宋体" w:hAnsi="宋体" w:hint="eastAsia"/>
                <w:kern w:val="0"/>
                <w:sz w:val="18"/>
                <w:szCs w:val="18"/>
              </w:rPr>
              <w:t>24702001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2EF206"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最优控制</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0787C6" w14:textId="77777777" w:rsidR="009C4755" w:rsidRDefault="009C4755">
            <w:pPr>
              <w:widowControl/>
              <w:ind w:leftChars="-35" w:left="-73" w:rightChars="-35" w:right="-73"/>
              <w:jc w:val="center"/>
              <w:rPr>
                <w:rFonts w:ascii="宋体" w:hAnsi="宋体" w:hint="eastAsia"/>
                <w:kern w:val="0"/>
                <w:sz w:val="18"/>
                <w:szCs w:val="18"/>
              </w:rPr>
            </w:pPr>
            <w:r>
              <w:rPr>
                <w:rFonts w:ascii="宋体" w:hAnsi="宋体" w:hint="eastAsia"/>
                <w:kern w:val="0"/>
                <w:sz w:val="18"/>
                <w:szCs w:val="18"/>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0AE98" w14:textId="77777777" w:rsidR="009C4755" w:rsidRDefault="009C4755">
            <w:pPr>
              <w:widowControl/>
              <w:ind w:leftChars="-35" w:left="-73" w:rightChars="-35" w:right="-73"/>
              <w:jc w:val="center"/>
              <w:rPr>
                <w:rFonts w:ascii="宋体" w:hAnsi="宋体" w:hint="eastAsia"/>
                <w:kern w:val="0"/>
                <w:sz w:val="18"/>
                <w:szCs w:val="18"/>
              </w:rPr>
            </w:pPr>
            <w:r>
              <w:rPr>
                <w:rFonts w:ascii="宋体" w:hAnsi="宋体" w:hint="eastAsia"/>
                <w:kern w:val="0"/>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66B3C4" w14:textId="77777777" w:rsidR="009C4755" w:rsidRDefault="009C4755">
            <w:pPr>
              <w:widowControl/>
              <w:ind w:leftChars="-35" w:left="-73" w:rightChars="-35" w:right="-73"/>
              <w:jc w:val="center"/>
              <w:rPr>
                <w:rFonts w:ascii="宋体" w:hAnsi="宋体" w:hint="eastAsia"/>
                <w:kern w:val="0"/>
                <w:sz w:val="18"/>
                <w:szCs w:val="18"/>
              </w:rPr>
            </w:pPr>
            <w:r>
              <w:rPr>
                <w:rFonts w:ascii="宋体" w:hAnsi="宋体" w:hint="eastAsia"/>
                <w:kern w:val="0"/>
                <w:sz w:val="18"/>
                <w:szCs w:val="18"/>
              </w:rPr>
              <w:t>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B4909" w14:textId="77777777" w:rsidR="009C4755" w:rsidRDefault="009C4755">
            <w:pPr>
              <w:jc w:val="center"/>
              <w:rPr>
                <w:rFonts w:ascii="宋体" w:hAnsi="宋体" w:hint="eastAsia"/>
                <w:sz w:val="18"/>
                <w:szCs w:val="18"/>
              </w:rPr>
            </w:pPr>
            <w:r>
              <w:rPr>
                <w:rFonts w:ascii="宋体" w:hAnsi="宋体" w:hint="eastAsia"/>
                <w:sz w:val="18"/>
                <w:szCs w:val="18"/>
              </w:rPr>
              <w:t>董建飞</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FDA826"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4BA39C66" w14:textId="77777777" w:rsidTr="00F353CF">
        <w:trPr>
          <w:trHeight w:val="551"/>
        </w:trPr>
        <w:tc>
          <w:tcPr>
            <w:tcW w:w="1702" w:type="dxa"/>
            <w:tcBorders>
              <w:top w:val="single" w:sz="4" w:space="0" w:color="auto"/>
              <w:left w:val="single" w:sz="4" w:space="0" w:color="auto"/>
              <w:bottom w:val="single" w:sz="4" w:space="0" w:color="auto"/>
              <w:right w:val="single" w:sz="4" w:space="0" w:color="auto"/>
            </w:tcBorders>
            <w:vAlign w:val="center"/>
            <w:hideMark/>
          </w:tcPr>
          <w:p w14:paraId="7B44AC25" w14:textId="77777777" w:rsidR="009C4755" w:rsidRDefault="009C4755">
            <w:pPr>
              <w:jc w:val="center"/>
              <w:rPr>
                <w:rFonts w:ascii="宋体" w:hAnsi="宋体" w:hint="eastAsia"/>
                <w:kern w:val="0"/>
                <w:sz w:val="18"/>
                <w:szCs w:val="18"/>
              </w:rPr>
            </w:pPr>
            <w:r>
              <w:rPr>
                <w:rFonts w:ascii="宋体" w:hAnsi="宋体" w:hint="eastAsia"/>
                <w:kern w:val="0"/>
                <w:sz w:val="18"/>
                <w:szCs w:val="18"/>
              </w:rPr>
              <w:t>24702002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8CF8F6" w14:textId="77777777" w:rsidR="009C4755" w:rsidRDefault="009C4755">
            <w:pPr>
              <w:jc w:val="center"/>
              <w:rPr>
                <w:rFonts w:ascii="宋体" w:hAnsi="宋体" w:hint="eastAsia"/>
                <w:kern w:val="0"/>
                <w:sz w:val="18"/>
                <w:szCs w:val="18"/>
              </w:rPr>
            </w:pPr>
            <w:r>
              <w:rPr>
                <w:rFonts w:ascii="宋体" w:hAnsi="宋体" w:hint="eastAsia"/>
                <w:kern w:val="0"/>
                <w:sz w:val="18"/>
                <w:szCs w:val="18"/>
              </w:rPr>
              <w:t>专业英语</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37B008" w14:textId="77777777" w:rsidR="009C4755" w:rsidRDefault="009C4755">
            <w:pPr>
              <w:jc w:val="center"/>
              <w:rPr>
                <w:rFonts w:ascii="宋体" w:hAnsi="宋体" w:hint="eastAsia"/>
                <w:kern w:val="0"/>
                <w:sz w:val="18"/>
                <w:szCs w:val="18"/>
              </w:rPr>
            </w:pPr>
            <w:r>
              <w:rPr>
                <w:rFonts w:ascii="宋体" w:hAnsi="宋体" w:hint="eastAsia"/>
                <w:kern w:val="0"/>
                <w:sz w:val="18"/>
                <w:szCs w:val="18"/>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692BBA" w14:textId="77777777" w:rsidR="009C4755" w:rsidRDefault="009C4755">
            <w:pPr>
              <w:jc w:val="center"/>
              <w:rPr>
                <w:rFonts w:ascii="宋体" w:hAnsi="宋体" w:hint="eastAsia"/>
                <w:kern w:val="0"/>
                <w:sz w:val="18"/>
                <w:szCs w:val="18"/>
              </w:rPr>
            </w:pPr>
            <w:r>
              <w:rPr>
                <w:rFonts w:ascii="宋体" w:hAnsi="宋体" w:hint="eastAsia"/>
                <w:kern w:val="0"/>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F4C1F" w14:textId="77777777" w:rsidR="009C4755" w:rsidRDefault="009C4755">
            <w:pPr>
              <w:jc w:val="center"/>
              <w:rPr>
                <w:rFonts w:ascii="宋体" w:hAnsi="宋体" w:hint="eastAsia"/>
                <w:kern w:val="0"/>
                <w:sz w:val="18"/>
                <w:szCs w:val="18"/>
              </w:rPr>
            </w:pPr>
            <w:r>
              <w:rPr>
                <w:rFonts w:ascii="宋体" w:hAnsi="宋体" w:hint="eastAsia"/>
                <w:kern w:val="0"/>
                <w:sz w:val="18"/>
                <w:szCs w:val="18"/>
              </w:rPr>
              <w:t>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81B06" w14:textId="77777777" w:rsidR="009C4755" w:rsidRDefault="009C4755">
            <w:pPr>
              <w:jc w:val="center"/>
              <w:rPr>
                <w:rFonts w:ascii="宋体" w:hAnsi="宋体" w:hint="eastAsia"/>
                <w:sz w:val="18"/>
                <w:szCs w:val="18"/>
              </w:rPr>
            </w:pPr>
            <w:r>
              <w:rPr>
                <w:rFonts w:ascii="宋体" w:hAnsi="宋体" w:hint="eastAsia"/>
                <w:sz w:val="18"/>
                <w:szCs w:val="18"/>
              </w:rPr>
              <w:t>朱铭鲁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91A640"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60A39520" w14:textId="77777777" w:rsidTr="00F353CF">
        <w:trPr>
          <w:trHeight w:val="506"/>
        </w:trPr>
        <w:tc>
          <w:tcPr>
            <w:tcW w:w="1702" w:type="dxa"/>
            <w:tcBorders>
              <w:top w:val="single" w:sz="4" w:space="0" w:color="auto"/>
              <w:left w:val="single" w:sz="4" w:space="0" w:color="auto"/>
              <w:bottom w:val="single" w:sz="4" w:space="0" w:color="auto"/>
              <w:right w:val="single" w:sz="4" w:space="0" w:color="auto"/>
            </w:tcBorders>
            <w:vAlign w:val="center"/>
            <w:hideMark/>
          </w:tcPr>
          <w:p w14:paraId="5EB3C2E8" w14:textId="77777777" w:rsidR="009C4755" w:rsidRDefault="009C4755">
            <w:pPr>
              <w:jc w:val="center"/>
              <w:rPr>
                <w:rFonts w:ascii="宋体" w:hAnsi="宋体" w:hint="eastAsia"/>
                <w:kern w:val="0"/>
                <w:sz w:val="18"/>
                <w:szCs w:val="18"/>
              </w:rPr>
            </w:pPr>
            <w:r>
              <w:rPr>
                <w:rFonts w:ascii="宋体" w:hAnsi="宋体" w:hint="eastAsia"/>
                <w:kern w:val="0"/>
                <w:sz w:val="18"/>
                <w:szCs w:val="18"/>
              </w:rPr>
              <w:t>24702003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491905" w14:textId="77777777" w:rsidR="009C4755" w:rsidRDefault="009C4755">
            <w:pPr>
              <w:jc w:val="center"/>
              <w:rPr>
                <w:rFonts w:ascii="宋体" w:hAnsi="宋体" w:hint="eastAsia"/>
                <w:kern w:val="0"/>
                <w:sz w:val="18"/>
                <w:szCs w:val="18"/>
              </w:rPr>
            </w:pPr>
            <w:r>
              <w:rPr>
                <w:rFonts w:ascii="宋体" w:hAnsi="宋体" w:hint="eastAsia"/>
                <w:kern w:val="0"/>
                <w:sz w:val="18"/>
                <w:szCs w:val="18"/>
              </w:rPr>
              <w:t>机构综合</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51AD61" w14:textId="77777777" w:rsidR="009C4755" w:rsidRDefault="009C4755">
            <w:pPr>
              <w:jc w:val="center"/>
              <w:rPr>
                <w:rFonts w:ascii="宋体" w:hAnsi="宋体" w:hint="eastAsia"/>
                <w:kern w:val="0"/>
                <w:sz w:val="18"/>
                <w:szCs w:val="18"/>
              </w:rPr>
            </w:pPr>
            <w:r>
              <w:rPr>
                <w:rFonts w:ascii="宋体" w:hAnsi="宋体" w:hint="eastAsia"/>
                <w:kern w:val="0"/>
                <w:sz w:val="18"/>
                <w:szCs w:val="18"/>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556E7" w14:textId="77777777" w:rsidR="009C4755" w:rsidRDefault="009C4755">
            <w:pPr>
              <w:jc w:val="center"/>
              <w:rPr>
                <w:rFonts w:ascii="宋体" w:hAnsi="宋体" w:hint="eastAsia"/>
                <w:kern w:val="0"/>
                <w:sz w:val="18"/>
                <w:szCs w:val="18"/>
              </w:rPr>
            </w:pPr>
            <w:r>
              <w:rPr>
                <w:rFonts w:ascii="宋体" w:hAnsi="宋体" w:hint="eastAsia"/>
                <w:kern w:val="0"/>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93AEA3" w14:textId="77777777" w:rsidR="009C4755" w:rsidRDefault="009C4755">
            <w:pPr>
              <w:jc w:val="center"/>
              <w:rPr>
                <w:rFonts w:ascii="宋体" w:hAnsi="宋体" w:hint="eastAsia"/>
                <w:kern w:val="0"/>
                <w:sz w:val="18"/>
                <w:szCs w:val="18"/>
              </w:rPr>
            </w:pPr>
            <w:r>
              <w:rPr>
                <w:rFonts w:ascii="宋体" w:hAnsi="宋体" w:hint="eastAsia"/>
                <w:kern w:val="0"/>
                <w:sz w:val="18"/>
                <w:szCs w:val="18"/>
              </w:rPr>
              <w:t>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9F9170" w14:textId="77777777" w:rsidR="009C4755" w:rsidRDefault="009C4755">
            <w:pPr>
              <w:jc w:val="center"/>
              <w:rPr>
                <w:rFonts w:ascii="宋体" w:hAnsi="宋体" w:hint="eastAsia"/>
                <w:sz w:val="18"/>
                <w:szCs w:val="18"/>
              </w:rPr>
            </w:pPr>
            <w:r>
              <w:rPr>
                <w:rFonts w:ascii="宋体" w:hAnsi="宋体" w:hint="eastAsia"/>
                <w:sz w:val="18"/>
                <w:szCs w:val="18"/>
              </w:rPr>
              <w:t>凌明祥</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9B3095"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bl>
    <w:p w14:paraId="70D618AE" w14:textId="77777777" w:rsidR="00F353CF" w:rsidRDefault="00F353CF" w:rsidP="005343D4">
      <w:pPr>
        <w:widowControl/>
        <w:adjustRightInd w:val="0"/>
        <w:snapToGrid w:val="0"/>
        <w:spacing w:beforeLines="100" w:before="312" w:line="336" w:lineRule="auto"/>
        <w:ind w:firstLineChars="100" w:firstLine="241"/>
        <w:jc w:val="left"/>
        <w:rPr>
          <w:rFonts w:ascii="宋体" w:hAnsi="宋体" w:hint="eastAsia"/>
          <w:b/>
          <w:bCs/>
          <w:kern w:val="0"/>
          <w:sz w:val="24"/>
        </w:rPr>
      </w:pPr>
    </w:p>
    <w:p w14:paraId="7E9CD406" w14:textId="247D2A8D" w:rsidR="009C4755" w:rsidRPr="009C4755" w:rsidRDefault="009C4755" w:rsidP="005343D4">
      <w:pPr>
        <w:widowControl/>
        <w:adjustRightInd w:val="0"/>
        <w:snapToGrid w:val="0"/>
        <w:spacing w:beforeLines="100" w:before="312" w:line="336" w:lineRule="auto"/>
        <w:ind w:firstLineChars="100" w:firstLine="241"/>
        <w:jc w:val="left"/>
        <w:rPr>
          <w:rFonts w:ascii="宋体" w:hAnsi="宋体" w:hint="eastAsia"/>
          <w:b/>
          <w:bCs/>
          <w:kern w:val="0"/>
          <w:sz w:val="24"/>
        </w:rPr>
      </w:pPr>
      <w:r w:rsidRPr="009C4755">
        <w:rPr>
          <w:rFonts w:ascii="宋体" w:hAnsi="宋体" w:hint="eastAsia"/>
          <w:b/>
          <w:bCs/>
          <w:kern w:val="0"/>
          <w:sz w:val="24"/>
        </w:rPr>
        <w:lastRenderedPageBreak/>
        <w:t>学位选修课程：（不低于12学分</w:t>
      </w:r>
      <w:r>
        <w:rPr>
          <w:rFonts w:ascii="宋体" w:hAnsi="宋体" w:hint="eastAsia"/>
          <w:b/>
          <w:bCs/>
          <w:kern w:val="0"/>
          <w:sz w:val="24"/>
        </w:rPr>
        <w:t>）</w:t>
      </w:r>
      <w:r w:rsidRPr="009C4755">
        <w:rPr>
          <w:rFonts w:ascii="宋体" w:hAnsi="宋体" w:hint="eastAsia"/>
          <w:b/>
          <w:bCs/>
          <w:kern w:val="0"/>
          <w:sz w:val="24"/>
        </w:rPr>
        <w:t>在满足学分的要求下不少于4门</w:t>
      </w:r>
    </w:p>
    <w:tbl>
      <w:tblPr>
        <w:tblStyle w:val="a8"/>
        <w:tblW w:w="9782" w:type="dxa"/>
        <w:tblInd w:w="-176" w:type="dxa"/>
        <w:tblLook w:val="04A0" w:firstRow="1" w:lastRow="0" w:firstColumn="1" w:lastColumn="0" w:noHBand="0" w:noVBand="1"/>
      </w:tblPr>
      <w:tblGrid>
        <w:gridCol w:w="1702"/>
        <w:gridCol w:w="1843"/>
        <w:gridCol w:w="850"/>
        <w:gridCol w:w="851"/>
        <w:gridCol w:w="992"/>
        <w:gridCol w:w="1701"/>
        <w:gridCol w:w="1843"/>
      </w:tblGrid>
      <w:tr w:rsidR="009C4755" w14:paraId="733A36D3" w14:textId="77777777" w:rsidTr="00F353CF">
        <w:trPr>
          <w:trHeight w:val="402"/>
        </w:trPr>
        <w:tc>
          <w:tcPr>
            <w:tcW w:w="1702" w:type="dxa"/>
            <w:tcBorders>
              <w:top w:val="single" w:sz="4" w:space="0" w:color="auto"/>
              <w:left w:val="single" w:sz="4" w:space="0" w:color="auto"/>
              <w:bottom w:val="single" w:sz="4" w:space="0" w:color="auto"/>
              <w:right w:val="single" w:sz="4" w:space="0" w:color="auto"/>
            </w:tcBorders>
            <w:vAlign w:val="center"/>
            <w:hideMark/>
          </w:tcPr>
          <w:p w14:paraId="617EDD7E" w14:textId="77777777" w:rsidR="009C4755" w:rsidRDefault="009C4755">
            <w:pPr>
              <w:jc w:val="center"/>
              <w:rPr>
                <w:rFonts w:ascii="宋体" w:hAnsi="宋体" w:hint="eastAsia"/>
                <w:b/>
                <w:sz w:val="18"/>
                <w:szCs w:val="18"/>
              </w:rPr>
            </w:pPr>
            <w:r>
              <w:rPr>
                <w:rFonts w:ascii="宋体" w:hAnsi="宋体" w:hint="eastAsia"/>
                <w:b/>
                <w:sz w:val="18"/>
                <w:szCs w:val="18"/>
              </w:rPr>
              <w:t>课程代码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041997" w14:textId="77777777" w:rsidR="009C4755" w:rsidRDefault="009C4755">
            <w:pPr>
              <w:jc w:val="center"/>
              <w:rPr>
                <w:rFonts w:ascii="宋体" w:hAnsi="宋体" w:hint="eastAsia"/>
                <w:b/>
                <w:sz w:val="18"/>
                <w:szCs w:val="18"/>
              </w:rPr>
            </w:pPr>
            <w:r>
              <w:rPr>
                <w:rFonts w:ascii="宋体" w:hAnsi="宋体" w:hint="eastAsia"/>
                <w:b/>
                <w:sz w:val="18"/>
                <w:szCs w:val="18"/>
              </w:rPr>
              <w:t>课程名称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6A87F" w14:textId="77777777" w:rsidR="009C4755" w:rsidRDefault="009C4755">
            <w:pPr>
              <w:jc w:val="center"/>
              <w:rPr>
                <w:rFonts w:ascii="宋体" w:hAnsi="宋体" w:hint="eastAsia"/>
                <w:b/>
                <w:sz w:val="18"/>
                <w:szCs w:val="18"/>
              </w:rPr>
            </w:pPr>
            <w:r>
              <w:rPr>
                <w:rFonts w:ascii="宋体" w:hAnsi="宋体" w:hint="eastAsia"/>
                <w:b/>
                <w:sz w:val="18"/>
                <w:szCs w:val="18"/>
              </w:rPr>
              <w:t>学分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8AE687" w14:textId="77777777" w:rsidR="009C4755" w:rsidRDefault="009C4755">
            <w:pPr>
              <w:jc w:val="center"/>
              <w:rPr>
                <w:rFonts w:ascii="宋体" w:hAnsi="宋体" w:hint="eastAsia"/>
                <w:b/>
                <w:sz w:val="18"/>
                <w:szCs w:val="18"/>
              </w:rPr>
            </w:pPr>
            <w:r>
              <w:rPr>
                <w:rFonts w:ascii="宋体" w:hAnsi="宋体" w:hint="eastAsia"/>
                <w:b/>
                <w:sz w:val="18"/>
                <w:szCs w:val="18"/>
              </w:rPr>
              <w:t>学时</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AB372" w14:textId="77777777" w:rsidR="009C4755" w:rsidRDefault="009C4755">
            <w:pPr>
              <w:jc w:val="center"/>
              <w:rPr>
                <w:rFonts w:ascii="宋体" w:hAnsi="宋体" w:hint="eastAsia"/>
                <w:b/>
                <w:sz w:val="18"/>
                <w:szCs w:val="18"/>
              </w:rPr>
            </w:pPr>
            <w:r>
              <w:rPr>
                <w:rFonts w:ascii="宋体" w:hAnsi="宋体" w:hint="eastAsia"/>
                <w:b/>
                <w:sz w:val="18"/>
                <w:szCs w:val="18"/>
              </w:rPr>
              <w:t>开设时间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82CD31" w14:textId="77777777" w:rsidR="009C4755" w:rsidRDefault="009C4755">
            <w:pPr>
              <w:jc w:val="center"/>
              <w:rPr>
                <w:rFonts w:ascii="宋体" w:hAnsi="宋体" w:hint="eastAsia"/>
                <w:b/>
                <w:sz w:val="18"/>
                <w:szCs w:val="18"/>
              </w:rPr>
            </w:pPr>
            <w:r>
              <w:rPr>
                <w:rFonts w:ascii="宋体" w:hAnsi="宋体" w:hint="eastAsia"/>
                <w:b/>
                <w:sz w:val="18"/>
                <w:szCs w:val="18"/>
              </w:rPr>
              <w:t>任课教师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06B428" w14:textId="77777777" w:rsidR="009C4755" w:rsidRDefault="009C4755">
            <w:pPr>
              <w:jc w:val="center"/>
              <w:rPr>
                <w:rFonts w:ascii="宋体" w:hAnsi="宋体" w:hint="eastAsia"/>
                <w:b/>
                <w:sz w:val="18"/>
                <w:szCs w:val="18"/>
              </w:rPr>
            </w:pPr>
            <w:r>
              <w:rPr>
                <w:rFonts w:ascii="宋体" w:hAnsi="宋体" w:hint="eastAsia"/>
                <w:b/>
                <w:sz w:val="18"/>
                <w:szCs w:val="18"/>
              </w:rPr>
              <w:t>开课单位</w:t>
            </w:r>
          </w:p>
        </w:tc>
      </w:tr>
      <w:tr w:rsidR="009C4755" w14:paraId="7BC77721" w14:textId="77777777" w:rsidTr="00F353CF">
        <w:trPr>
          <w:trHeight w:val="463"/>
        </w:trPr>
        <w:tc>
          <w:tcPr>
            <w:tcW w:w="1702" w:type="dxa"/>
            <w:tcBorders>
              <w:top w:val="single" w:sz="4" w:space="0" w:color="auto"/>
              <w:left w:val="single" w:sz="4" w:space="0" w:color="auto"/>
              <w:bottom w:val="single" w:sz="4" w:space="0" w:color="auto"/>
              <w:right w:val="single" w:sz="4" w:space="0" w:color="auto"/>
            </w:tcBorders>
            <w:vAlign w:val="center"/>
            <w:hideMark/>
          </w:tcPr>
          <w:p w14:paraId="1B5623C2" w14:textId="77777777" w:rsidR="009C4755" w:rsidRDefault="009C4755">
            <w:pPr>
              <w:ind w:leftChars="-35" w:left="-73" w:rightChars="-35" w:right="-73"/>
              <w:jc w:val="center"/>
              <w:rPr>
                <w:rFonts w:ascii="宋体" w:hAnsi="宋体" w:hint="eastAsia"/>
                <w:kern w:val="0"/>
                <w:sz w:val="18"/>
                <w:szCs w:val="18"/>
              </w:rPr>
            </w:pPr>
            <w:r>
              <w:rPr>
                <w:rFonts w:ascii="宋体" w:hAnsi="宋体" w:cs="宋体" w:hint="eastAsia"/>
                <w:color w:val="000000"/>
                <w:kern w:val="0"/>
                <w:sz w:val="18"/>
                <w:szCs w:val="18"/>
              </w:rPr>
              <w:t>24702024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A67A8E" w14:textId="77777777" w:rsidR="009C4755" w:rsidRDefault="009C4755">
            <w:pPr>
              <w:ind w:leftChars="-35" w:left="-73" w:rightChars="-35" w:right="-73"/>
              <w:jc w:val="center"/>
              <w:rPr>
                <w:rFonts w:ascii="宋体" w:hAnsi="宋体" w:hint="eastAsia"/>
                <w:kern w:val="0"/>
                <w:sz w:val="18"/>
                <w:szCs w:val="18"/>
              </w:rPr>
            </w:pPr>
            <w:r>
              <w:rPr>
                <w:rFonts w:ascii="宋体" w:hAnsi="宋体" w:cs="宋体" w:hint="eastAsia"/>
                <w:color w:val="000000"/>
                <w:kern w:val="0"/>
                <w:sz w:val="18"/>
                <w:szCs w:val="18"/>
              </w:rPr>
              <w:t>专业写作</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B87273" w14:textId="77777777" w:rsidR="009C4755" w:rsidRDefault="009C4755">
            <w:pPr>
              <w:jc w:val="center"/>
              <w:rPr>
                <w:rFonts w:ascii="宋体" w:hAnsi="宋体" w:hint="eastAsia"/>
                <w:sz w:val="18"/>
                <w:szCs w:val="18"/>
              </w:rPr>
            </w:pPr>
            <w:r>
              <w:rPr>
                <w:rFonts w:ascii="宋体" w:hAnsi="宋体" w:hint="eastAsia"/>
                <w:sz w:val="18"/>
                <w:szCs w:val="18"/>
              </w:rPr>
              <w:t>3</w:t>
            </w:r>
          </w:p>
        </w:tc>
        <w:tc>
          <w:tcPr>
            <w:tcW w:w="851" w:type="dxa"/>
            <w:tcBorders>
              <w:top w:val="single" w:sz="4" w:space="0" w:color="auto"/>
              <w:left w:val="nil"/>
              <w:bottom w:val="single" w:sz="4" w:space="0" w:color="auto"/>
              <w:right w:val="single" w:sz="4" w:space="0" w:color="auto"/>
            </w:tcBorders>
            <w:vAlign w:val="center"/>
            <w:hideMark/>
          </w:tcPr>
          <w:p w14:paraId="5A0B8FF3" w14:textId="77777777" w:rsidR="009C4755" w:rsidRDefault="009C4755">
            <w:pPr>
              <w:jc w:val="center"/>
              <w:rPr>
                <w:rFonts w:ascii="宋体" w:hAnsi="宋体" w:hint="eastAsia"/>
                <w:sz w:val="18"/>
                <w:szCs w:val="18"/>
              </w:rPr>
            </w:pPr>
            <w:r>
              <w:rPr>
                <w:rFonts w:ascii="宋体" w:hAnsi="宋体" w:hint="eastAsia"/>
                <w:sz w:val="18"/>
                <w:szCs w:val="18"/>
              </w:rPr>
              <w:t>54</w:t>
            </w:r>
          </w:p>
        </w:tc>
        <w:tc>
          <w:tcPr>
            <w:tcW w:w="992" w:type="dxa"/>
            <w:tcBorders>
              <w:top w:val="single" w:sz="4" w:space="0" w:color="auto"/>
              <w:left w:val="nil"/>
              <w:bottom w:val="single" w:sz="4" w:space="0" w:color="auto"/>
              <w:right w:val="single" w:sz="4" w:space="0" w:color="auto"/>
            </w:tcBorders>
            <w:vAlign w:val="center"/>
            <w:hideMark/>
          </w:tcPr>
          <w:p w14:paraId="089E45E2" w14:textId="77777777" w:rsidR="009C4755" w:rsidRDefault="009C4755">
            <w:pPr>
              <w:jc w:val="center"/>
              <w:rPr>
                <w:rFonts w:ascii="宋体" w:hAnsi="宋体" w:hint="eastAsia"/>
                <w:sz w:val="18"/>
                <w:szCs w:val="18"/>
              </w:rPr>
            </w:pPr>
            <w:r>
              <w:rPr>
                <w:rFonts w:ascii="宋体" w:hAnsi="宋体" w:hint="eastAsia"/>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EB9218" w14:textId="77777777" w:rsidR="009C4755" w:rsidRDefault="009C4755">
            <w:pPr>
              <w:jc w:val="center"/>
              <w:rPr>
                <w:rFonts w:ascii="宋体" w:hAnsi="宋体" w:hint="eastAsia"/>
                <w:sz w:val="18"/>
                <w:szCs w:val="18"/>
              </w:rPr>
            </w:pPr>
            <w:r>
              <w:rPr>
                <w:rFonts w:ascii="宋体" w:hAnsi="宋体" w:hint="eastAsia"/>
                <w:sz w:val="18"/>
                <w:szCs w:val="18"/>
              </w:rPr>
              <w:t>杨聪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75E3"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790F18EA" w14:textId="77777777" w:rsidTr="00F353CF">
        <w:trPr>
          <w:trHeight w:val="412"/>
        </w:trPr>
        <w:tc>
          <w:tcPr>
            <w:tcW w:w="1702" w:type="dxa"/>
            <w:tcBorders>
              <w:top w:val="single" w:sz="4" w:space="0" w:color="auto"/>
              <w:left w:val="single" w:sz="4" w:space="0" w:color="auto"/>
              <w:bottom w:val="single" w:sz="4" w:space="0" w:color="auto"/>
              <w:right w:val="single" w:sz="4" w:space="0" w:color="auto"/>
            </w:tcBorders>
            <w:vAlign w:val="center"/>
            <w:hideMark/>
          </w:tcPr>
          <w:p w14:paraId="2E321BF5"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24702004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67604B"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数控加工技术</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E5F25D" w14:textId="77777777" w:rsidR="009C4755" w:rsidRDefault="009C4755">
            <w:pPr>
              <w:jc w:val="center"/>
              <w:rPr>
                <w:rFonts w:ascii="宋体" w:hAnsi="宋体" w:hint="eastAsia"/>
                <w:sz w:val="18"/>
                <w:szCs w:val="18"/>
              </w:rPr>
            </w:pPr>
            <w:r>
              <w:rPr>
                <w:rFonts w:ascii="宋体" w:hAnsi="宋体" w:hint="eastAsia"/>
                <w:sz w:val="18"/>
                <w:szCs w:val="18"/>
              </w:rPr>
              <w:t>3</w:t>
            </w:r>
          </w:p>
        </w:tc>
        <w:tc>
          <w:tcPr>
            <w:tcW w:w="851" w:type="dxa"/>
            <w:tcBorders>
              <w:top w:val="single" w:sz="4" w:space="0" w:color="auto"/>
              <w:left w:val="nil"/>
              <w:bottom w:val="single" w:sz="4" w:space="0" w:color="auto"/>
              <w:right w:val="single" w:sz="4" w:space="0" w:color="auto"/>
            </w:tcBorders>
            <w:vAlign w:val="center"/>
            <w:hideMark/>
          </w:tcPr>
          <w:p w14:paraId="738FC0CF" w14:textId="77777777" w:rsidR="009C4755" w:rsidRDefault="009C4755">
            <w:pPr>
              <w:jc w:val="center"/>
              <w:rPr>
                <w:rFonts w:ascii="宋体" w:hAnsi="宋体" w:hint="eastAsia"/>
                <w:sz w:val="18"/>
                <w:szCs w:val="18"/>
              </w:rPr>
            </w:pPr>
            <w:r>
              <w:rPr>
                <w:rFonts w:ascii="宋体" w:hAnsi="宋体" w:hint="eastAsia"/>
                <w:sz w:val="18"/>
                <w:szCs w:val="18"/>
              </w:rPr>
              <w:t>54</w:t>
            </w:r>
          </w:p>
        </w:tc>
        <w:tc>
          <w:tcPr>
            <w:tcW w:w="992" w:type="dxa"/>
            <w:tcBorders>
              <w:top w:val="single" w:sz="4" w:space="0" w:color="auto"/>
              <w:left w:val="nil"/>
              <w:bottom w:val="single" w:sz="4" w:space="0" w:color="auto"/>
              <w:right w:val="single" w:sz="4" w:space="0" w:color="auto"/>
            </w:tcBorders>
            <w:vAlign w:val="center"/>
            <w:hideMark/>
          </w:tcPr>
          <w:p w14:paraId="6CE4BC08" w14:textId="77777777" w:rsidR="009C4755" w:rsidRDefault="009C4755">
            <w:pPr>
              <w:jc w:val="center"/>
              <w:rPr>
                <w:rFonts w:ascii="宋体" w:hAnsi="宋体" w:hint="eastAsia"/>
                <w:sz w:val="18"/>
                <w:szCs w:val="18"/>
              </w:rPr>
            </w:pPr>
            <w:r>
              <w:rPr>
                <w:rFonts w:ascii="宋体" w:hAnsi="宋体" w:hint="eastAsia"/>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0E8268" w14:textId="77777777" w:rsidR="009C4755" w:rsidRDefault="009C4755">
            <w:pPr>
              <w:jc w:val="center"/>
              <w:rPr>
                <w:rFonts w:ascii="宋体" w:hAnsi="宋体" w:hint="eastAsia"/>
                <w:sz w:val="18"/>
                <w:szCs w:val="18"/>
              </w:rPr>
            </w:pPr>
            <w:r>
              <w:rPr>
                <w:rFonts w:ascii="宋体" w:hAnsi="宋体" w:hint="eastAsia"/>
                <w:sz w:val="18"/>
                <w:szCs w:val="18"/>
              </w:rPr>
              <w:t>樊成</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ADA13B"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4BA0DA38" w14:textId="77777777" w:rsidTr="00F353CF">
        <w:trPr>
          <w:trHeight w:val="488"/>
        </w:trPr>
        <w:tc>
          <w:tcPr>
            <w:tcW w:w="1702" w:type="dxa"/>
            <w:tcBorders>
              <w:top w:val="single" w:sz="4" w:space="0" w:color="auto"/>
              <w:left w:val="single" w:sz="4" w:space="0" w:color="auto"/>
              <w:bottom w:val="single" w:sz="4" w:space="0" w:color="auto"/>
              <w:right w:val="single" w:sz="4" w:space="0" w:color="auto"/>
            </w:tcBorders>
            <w:vAlign w:val="center"/>
            <w:hideMark/>
          </w:tcPr>
          <w:p w14:paraId="533BC9F5"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24702005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BFAD12"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微纳米制造技术</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5F690D" w14:textId="77777777" w:rsidR="009C4755" w:rsidRDefault="009C4755">
            <w:pPr>
              <w:jc w:val="center"/>
              <w:rPr>
                <w:rFonts w:ascii="宋体" w:hAnsi="宋体" w:hint="eastAsia"/>
                <w:color w:val="000000"/>
                <w:sz w:val="18"/>
                <w:szCs w:val="18"/>
              </w:rPr>
            </w:pPr>
            <w:r>
              <w:rPr>
                <w:rFonts w:ascii="宋体" w:hAnsi="宋体" w:hint="eastAsia"/>
                <w:sz w:val="18"/>
                <w:szCs w:val="18"/>
              </w:rPr>
              <w:t>2</w:t>
            </w:r>
          </w:p>
        </w:tc>
        <w:tc>
          <w:tcPr>
            <w:tcW w:w="851" w:type="dxa"/>
            <w:tcBorders>
              <w:top w:val="single" w:sz="4" w:space="0" w:color="auto"/>
              <w:left w:val="nil"/>
              <w:bottom w:val="single" w:sz="4" w:space="0" w:color="auto"/>
              <w:right w:val="single" w:sz="4" w:space="0" w:color="auto"/>
            </w:tcBorders>
            <w:vAlign w:val="center"/>
            <w:hideMark/>
          </w:tcPr>
          <w:p w14:paraId="1A4DE593" w14:textId="77777777" w:rsidR="009C4755" w:rsidRDefault="009C4755">
            <w:pPr>
              <w:jc w:val="center"/>
              <w:rPr>
                <w:rFonts w:ascii="宋体" w:hAnsi="宋体" w:hint="eastAsia"/>
                <w:color w:val="000000"/>
                <w:sz w:val="18"/>
                <w:szCs w:val="18"/>
              </w:rPr>
            </w:pPr>
            <w:r>
              <w:rPr>
                <w:rFonts w:ascii="宋体" w:hAnsi="宋体" w:hint="eastAsia"/>
                <w:sz w:val="18"/>
                <w:szCs w:val="18"/>
              </w:rPr>
              <w:t>36</w:t>
            </w:r>
          </w:p>
        </w:tc>
        <w:tc>
          <w:tcPr>
            <w:tcW w:w="992" w:type="dxa"/>
            <w:tcBorders>
              <w:top w:val="single" w:sz="4" w:space="0" w:color="auto"/>
              <w:left w:val="nil"/>
              <w:bottom w:val="single" w:sz="4" w:space="0" w:color="auto"/>
              <w:right w:val="single" w:sz="4" w:space="0" w:color="auto"/>
            </w:tcBorders>
            <w:vAlign w:val="center"/>
            <w:hideMark/>
          </w:tcPr>
          <w:p w14:paraId="396D07AD" w14:textId="77777777" w:rsidR="009C4755" w:rsidRDefault="009C4755">
            <w:pPr>
              <w:jc w:val="center"/>
              <w:rPr>
                <w:rFonts w:ascii="宋体" w:hAnsi="宋体" w:hint="eastAsia"/>
                <w:color w:val="000000"/>
                <w:sz w:val="18"/>
                <w:szCs w:val="18"/>
              </w:rPr>
            </w:pPr>
            <w:r>
              <w:rPr>
                <w:rFonts w:ascii="宋体" w:hAnsi="宋体" w:hint="eastAsia"/>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CC586F" w14:textId="77777777" w:rsidR="009C4755" w:rsidRDefault="009C4755">
            <w:pPr>
              <w:jc w:val="center"/>
              <w:rPr>
                <w:rFonts w:ascii="宋体" w:hAnsi="宋体" w:hint="eastAsia"/>
                <w:sz w:val="18"/>
                <w:szCs w:val="18"/>
              </w:rPr>
            </w:pPr>
            <w:r>
              <w:rPr>
                <w:rFonts w:ascii="宋体" w:hAnsi="宋体" w:hint="eastAsia"/>
                <w:sz w:val="18"/>
                <w:szCs w:val="18"/>
              </w:rPr>
              <w:t>孟彬彬</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6952F9"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0737B340" w14:textId="77777777" w:rsidTr="00F353CF">
        <w:trPr>
          <w:trHeight w:val="512"/>
        </w:trPr>
        <w:tc>
          <w:tcPr>
            <w:tcW w:w="1702" w:type="dxa"/>
            <w:tcBorders>
              <w:top w:val="nil"/>
              <w:left w:val="single" w:sz="4" w:space="0" w:color="auto"/>
              <w:bottom w:val="single" w:sz="4" w:space="0" w:color="auto"/>
              <w:right w:val="single" w:sz="4" w:space="0" w:color="auto"/>
            </w:tcBorders>
            <w:vAlign w:val="center"/>
            <w:hideMark/>
          </w:tcPr>
          <w:p w14:paraId="74E08649"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24702007</w:t>
            </w:r>
          </w:p>
        </w:tc>
        <w:tc>
          <w:tcPr>
            <w:tcW w:w="1843" w:type="dxa"/>
            <w:tcBorders>
              <w:top w:val="nil"/>
              <w:left w:val="single" w:sz="4" w:space="0" w:color="auto"/>
              <w:bottom w:val="single" w:sz="4" w:space="0" w:color="auto"/>
              <w:right w:val="single" w:sz="4" w:space="0" w:color="auto"/>
            </w:tcBorders>
            <w:vAlign w:val="center"/>
            <w:hideMark/>
          </w:tcPr>
          <w:p w14:paraId="648C8698"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机器人技术基础及最新发展概论</w:t>
            </w:r>
          </w:p>
        </w:tc>
        <w:tc>
          <w:tcPr>
            <w:tcW w:w="850" w:type="dxa"/>
            <w:tcBorders>
              <w:top w:val="nil"/>
              <w:left w:val="single" w:sz="4" w:space="0" w:color="auto"/>
              <w:bottom w:val="single" w:sz="4" w:space="0" w:color="auto"/>
              <w:right w:val="single" w:sz="4" w:space="0" w:color="auto"/>
            </w:tcBorders>
            <w:vAlign w:val="center"/>
            <w:hideMark/>
          </w:tcPr>
          <w:p w14:paraId="7E145A98" w14:textId="77777777" w:rsidR="009C4755" w:rsidRDefault="009C4755">
            <w:pPr>
              <w:jc w:val="center"/>
              <w:rPr>
                <w:rFonts w:ascii="宋体" w:hAnsi="宋体" w:hint="eastAsia"/>
                <w:sz w:val="18"/>
                <w:szCs w:val="18"/>
              </w:rPr>
            </w:pPr>
            <w:r>
              <w:rPr>
                <w:rFonts w:ascii="宋体" w:hAnsi="宋体" w:hint="eastAsia"/>
                <w:color w:val="000000"/>
                <w:sz w:val="18"/>
                <w:szCs w:val="18"/>
              </w:rPr>
              <w:t>2</w:t>
            </w:r>
          </w:p>
        </w:tc>
        <w:tc>
          <w:tcPr>
            <w:tcW w:w="851" w:type="dxa"/>
            <w:tcBorders>
              <w:top w:val="nil"/>
              <w:left w:val="nil"/>
              <w:bottom w:val="single" w:sz="4" w:space="0" w:color="auto"/>
              <w:right w:val="single" w:sz="4" w:space="0" w:color="auto"/>
            </w:tcBorders>
            <w:vAlign w:val="center"/>
            <w:hideMark/>
          </w:tcPr>
          <w:p w14:paraId="6DE47034" w14:textId="77777777" w:rsidR="009C4755" w:rsidRDefault="009C4755">
            <w:pPr>
              <w:jc w:val="center"/>
              <w:rPr>
                <w:rFonts w:ascii="宋体" w:hAnsi="宋体" w:hint="eastAsia"/>
                <w:sz w:val="18"/>
                <w:szCs w:val="18"/>
              </w:rPr>
            </w:pPr>
            <w:r>
              <w:rPr>
                <w:rFonts w:ascii="宋体" w:hAnsi="宋体" w:hint="eastAsia"/>
                <w:color w:val="000000"/>
                <w:sz w:val="18"/>
                <w:szCs w:val="18"/>
              </w:rPr>
              <w:t>36</w:t>
            </w:r>
          </w:p>
        </w:tc>
        <w:tc>
          <w:tcPr>
            <w:tcW w:w="992" w:type="dxa"/>
            <w:tcBorders>
              <w:top w:val="nil"/>
              <w:left w:val="nil"/>
              <w:bottom w:val="single" w:sz="4" w:space="0" w:color="auto"/>
              <w:right w:val="single" w:sz="4" w:space="0" w:color="auto"/>
            </w:tcBorders>
            <w:vAlign w:val="center"/>
            <w:hideMark/>
          </w:tcPr>
          <w:p w14:paraId="6FB165D0" w14:textId="77777777" w:rsidR="009C4755" w:rsidRDefault="009C4755">
            <w:pPr>
              <w:jc w:val="center"/>
              <w:rPr>
                <w:rFonts w:ascii="宋体" w:hAnsi="宋体" w:hint="eastAsia"/>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9BBE33" w14:textId="77777777" w:rsidR="009C4755" w:rsidRDefault="009C4755">
            <w:pPr>
              <w:jc w:val="center"/>
              <w:rPr>
                <w:rFonts w:ascii="宋体" w:hAnsi="宋体" w:hint="eastAsia"/>
                <w:sz w:val="18"/>
                <w:szCs w:val="18"/>
              </w:rPr>
            </w:pPr>
            <w:proofErr w:type="gramStart"/>
            <w:r>
              <w:rPr>
                <w:rFonts w:ascii="宋体" w:hAnsi="宋体" w:hint="eastAsia"/>
                <w:sz w:val="18"/>
                <w:szCs w:val="18"/>
              </w:rPr>
              <w:t>杨湛</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08DC51B8"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2484D533" w14:textId="77777777" w:rsidTr="00F353CF">
        <w:trPr>
          <w:trHeight w:val="415"/>
        </w:trPr>
        <w:tc>
          <w:tcPr>
            <w:tcW w:w="1702" w:type="dxa"/>
            <w:tcBorders>
              <w:top w:val="nil"/>
              <w:left w:val="single" w:sz="4" w:space="0" w:color="auto"/>
              <w:bottom w:val="single" w:sz="4" w:space="0" w:color="auto"/>
              <w:right w:val="single" w:sz="4" w:space="0" w:color="auto"/>
            </w:tcBorders>
            <w:vAlign w:val="center"/>
            <w:hideMark/>
          </w:tcPr>
          <w:p w14:paraId="7EE44296"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24702010</w:t>
            </w:r>
          </w:p>
        </w:tc>
        <w:tc>
          <w:tcPr>
            <w:tcW w:w="1843" w:type="dxa"/>
            <w:tcBorders>
              <w:top w:val="nil"/>
              <w:left w:val="single" w:sz="4" w:space="0" w:color="auto"/>
              <w:bottom w:val="single" w:sz="4" w:space="0" w:color="auto"/>
              <w:right w:val="single" w:sz="4" w:space="0" w:color="auto"/>
            </w:tcBorders>
            <w:vAlign w:val="center"/>
            <w:hideMark/>
          </w:tcPr>
          <w:p w14:paraId="15DB785E" w14:textId="77777777" w:rsidR="009C4755" w:rsidRDefault="009C4755">
            <w:pPr>
              <w:ind w:leftChars="-35" w:left="-73" w:rightChars="-35" w:right="-73"/>
              <w:jc w:val="center"/>
              <w:rPr>
                <w:rFonts w:ascii="宋体" w:hAnsi="宋体" w:hint="eastAsia"/>
                <w:kern w:val="0"/>
                <w:sz w:val="18"/>
                <w:szCs w:val="18"/>
              </w:rPr>
            </w:pPr>
            <w:r>
              <w:rPr>
                <w:rFonts w:ascii="宋体" w:hAnsi="宋体" w:hint="eastAsia"/>
                <w:kern w:val="0"/>
                <w:sz w:val="18"/>
                <w:szCs w:val="18"/>
              </w:rPr>
              <w:t>嵌入式操作系统</w:t>
            </w:r>
          </w:p>
        </w:tc>
        <w:tc>
          <w:tcPr>
            <w:tcW w:w="850" w:type="dxa"/>
            <w:tcBorders>
              <w:top w:val="nil"/>
              <w:left w:val="single" w:sz="4" w:space="0" w:color="auto"/>
              <w:bottom w:val="single" w:sz="4" w:space="0" w:color="auto"/>
              <w:right w:val="single" w:sz="4" w:space="0" w:color="auto"/>
            </w:tcBorders>
            <w:vAlign w:val="center"/>
            <w:hideMark/>
          </w:tcPr>
          <w:p w14:paraId="1FA57C00" w14:textId="77777777" w:rsidR="009C4755" w:rsidRDefault="009C4755">
            <w:pPr>
              <w:jc w:val="center"/>
              <w:rPr>
                <w:rFonts w:ascii="宋体" w:hAnsi="宋体" w:hint="eastAsia"/>
                <w:sz w:val="18"/>
                <w:szCs w:val="18"/>
              </w:rPr>
            </w:pPr>
            <w:r>
              <w:rPr>
                <w:rFonts w:ascii="宋体" w:hAnsi="宋体" w:hint="eastAsia"/>
                <w:color w:val="000000"/>
                <w:sz w:val="18"/>
                <w:szCs w:val="18"/>
              </w:rPr>
              <w:t>2</w:t>
            </w:r>
          </w:p>
        </w:tc>
        <w:tc>
          <w:tcPr>
            <w:tcW w:w="851" w:type="dxa"/>
            <w:tcBorders>
              <w:top w:val="nil"/>
              <w:left w:val="nil"/>
              <w:bottom w:val="single" w:sz="4" w:space="0" w:color="auto"/>
              <w:right w:val="single" w:sz="4" w:space="0" w:color="auto"/>
            </w:tcBorders>
            <w:vAlign w:val="center"/>
            <w:hideMark/>
          </w:tcPr>
          <w:p w14:paraId="2A92DB47" w14:textId="77777777" w:rsidR="009C4755" w:rsidRDefault="009C4755">
            <w:pPr>
              <w:jc w:val="center"/>
              <w:rPr>
                <w:rFonts w:ascii="宋体" w:hAnsi="宋体" w:hint="eastAsia"/>
                <w:sz w:val="18"/>
                <w:szCs w:val="18"/>
              </w:rPr>
            </w:pPr>
            <w:r>
              <w:rPr>
                <w:rFonts w:ascii="宋体" w:hAnsi="宋体" w:hint="eastAsia"/>
                <w:color w:val="000000"/>
                <w:sz w:val="18"/>
                <w:szCs w:val="18"/>
              </w:rPr>
              <w:t>36</w:t>
            </w:r>
          </w:p>
        </w:tc>
        <w:tc>
          <w:tcPr>
            <w:tcW w:w="992" w:type="dxa"/>
            <w:tcBorders>
              <w:top w:val="nil"/>
              <w:left w:val="nil"/>
              <w:bottom w:val="single" w:sz="4" w:space="0" w:color="auto"/>
              <w:right w:val="single" w:sz="4" w:space="0" w:color="auto"/>
            </w:tcBorders>
            <w:vAlign w:val="center"/>
            <w:hideMark/>
          </w:tcPr>
          <w:p w14:paraId="5EF2ED03" w14:textId="77777777" w:rsidR="009C4755" w:rsidRDefault="009C4755">
            <w:pPr>
              <w:jc w:val="center"/>
              <w:rPr>
                <w:rFonts w:ascii="宋体" w:hAnsi="宋体" w:hint="eastAsia"/>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7B6B1A" w14:textId="77777777" w:rsidR="009C4755" w:rsidRDefault="009C4755">
            <w:pPr>
              <w:jc w:val="center"/>
              <w:rPr>
                <w:rFonts w:ascii="宋体" w:hAnsi="宋体" w:hint="eastAsia"/>
                <w:sz w:val="18"/>
                <w:szCs w:val="18"/>
              </w:rPr>
            </w:pPr>
            <w:proofErr w:type="gramStart"/>
            <w:r>
              <w:rPr>
                <w:rFonts w:ascii="宋体" w:hAnsi="宋体" w:hint="eastAsia"/>
                <w:sz w:val="18"/>
                <w:szCs w:val="18"/>
              </w:rPr>
              <w:t>兰志强</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21C88436"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512800E0" w14:textId="77777777" w:rsidTr="00F353CF">
        <w:trPr>
          <w:trHeight w:val="407"/>
        </w:trPr>
        <w:tc>
          <w:tcPr>
            <w:tcW w:w="1702" w:type="dxa"/>
            <w:tcBorders>
              <w:top w:val="nil"/>
              <w:left w:val="single" w:sz="4" w:space="0" w:color="auto"/>
              <w:bottom w:val="single" w:sz="4" w:space="0" w:color="auto"/>
              <w:right w:val="single" w:sz="4" w:space="0" w:color="auto"/>
            </w:tcBorders>
            <w:vAlign w:val="center"/>
            <w:hideMark/>
          </w:tcPr>
          <w:p w14:paraId="16F3C73E"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24702011</w:t>
            </w:r>
          </w:p>
        </w:tc>
        <w:tc>
          <w:tcPr>
            <w:tcW w:w="1843" w:type="dxa"/>
            <w:tcBorders>
              <w:top w:val="nil"/>
              <w:left w:val="single" w:sz="4" w:space="0" w:color="auto"/>
              <w:bottom w:val="single" w:sz="4" w:space="0" w:color="auto"/>
              <w:right w:val="single" w:sz="4" w:space="0" w:color="auto"/>
            </w:tcBorders>
            <w:vAlign w:val="center"/>
            <w:hideMark/>
          </w:tcPr>
          <w:p w14:paraId="212F5477"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新能源技术</w:t>
            </w:r>
          </w:p>
        </w:tc>
        <w:tc>
          <w:tcPr>
            <w:tcW w:w="850" w:type="dxa"/>
            <w:tcBorders>
              <w:top w:val="nil"/>
              <w:left w:val="single" w:sz="4" w:space="0" w:color="auto"/>
              <w:bottom w:val="single" w:sz="4" w:space="0" w:color="auto"/>
              <w:right w:val="single" w:sz="4" w:space="0" w:color="auto"/>
            </w:tcBorders>
            <w:vAlign w:val="center"/>
            <w:hideMark/>
          </w:tcPr>
          <w:p w14:paraId="2FC822E3" w14:textId="77777777" w:rsidR="009C4755" w:rsidRDefault="009C4755">
            <w:pPr>
              <w:jc w:val="center"/>
              <w:rPr>
                <w:rFonts w:ascii="宋体" w:hAnsi="宋体" w:hint="eastAsia"/>
                <w:sz w:val="18"/>
                <w:szCs w:val="18"/>
              </w:rPr>
            </w:pPr>
            <w:r>
              <w:rPr>
                <w:rFonts w:ascii="宋体" w:hAnsi="宋体" w:hint="eastAsia"/>
                <w:color w:val="000000"/>
                <w:sz w:val="18"/>
                <w:szCs w:val="18"/>
              </w:rPr>
              <w:t>2</w:t>
            </w:r>
          </w:p>
        </w:tc>
        <w:tc>
          <w:tcPr>
            <w:tcW w:w="851" w:type="dxa"/>
            <w:tcBorders>
              <w:top w:val="nil"/>
              <w:left w:val="nil"/>
              <w:bottom w:val="single" w:sz="4" w:space="0" w:color="auto"/>
              <w:right w:val="single" w:sz="4" w:space="0" w:color="auto"/>
            </w:tcBorders>
            <w:vAlign w:val="center"/>
            <w:hideMark/>
          </w:tcPr>
          <w:p w14:paraId="2BEF2726" w14:textId="77777777" w:rsidR="009C4755" w:rsidRDefault="009C4755">
            <w:pPr>
              <w:jc w:val="center"/>
              <w:rPr>
                <w:rFonts w:ascii="宋体" w:hAnsi="宋体" w:hint="eastAsia"/>
                <w:sz w:val="18"/>
                <w:szCs w:val="18"/>
              </w:rPr>
            </w:pPr>
            <w:r>
              <w:rPr>
                <w:rFonts w:ascii="宋体" w:hAnsi="宋体" w:hint="eastAsia"/>
                <w:color w:val="000000"/>
                <w:sz w:val="18"/>
                <w:szCs w:val="18"/>
              </w:rPr>
              <w:t>36</w:t>
            </w:r>
          </w:p>
        </w:tc>
        <w:tc>
          <w:tcPr>
            <w:tcW w:w="992" w:type="dxa"/>
            <w:tcBorders>
              <w:top w:val="nil"/>
              <w:left w:val="nil"/>
              <w:bottom w:val="single" w:sz="4" w:space="0" w:color="auto"/>
              <w:right w:val="single" w:sz="4" w:space="0" w:color="auto"/>
            </w:tcBorders>
            <w:vAlign w:val="center"/>
            <w:hideMark/>
          </w:tcPr>
          <w:p w14:paraId="10BD97A0" w14:textId="77777777" w:rsidR="009C4755" w:rsidRDefault="009C4755">
            <w:pPr>
              <w:jc w:val="center"/>
              <w:rPr>
                <w:rFonts w:ascii="宋体" w:hAnsi="宋体" w:hint="eastAsia"/>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6E9F27" w14:textId="77777777" w:rsidR="009C4755" w:rsidRDefault="009C4755">
            <w:pPr>
              <w:jc w:val="center"/>
              <w:rPr>
                <w:rFonts w:ascii="宋体" w:hAnsi="宋体" w:hint="eastAsia"/>
                <w:sz w:val="18"/>
                <w:szCs w:val="18"/>
              </w:rPr>
            </w:pPr>
            <w:r>
              <w:rPr>
                <w:rFonts w:ascii="宋体" w:hAnsi="宋体" w:hint="eastAsia"/>
                <w:sz w:val="18"/>
                <w:szCs w:val="18"/>
              </w:rPr>
              <w:t>朱坤</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DC86B1"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327326DA" w14:textId="77777777" w:rsidTr="00F353CF">
        <w:trPr>
          <w:trHeight w:val="497"/>
        </w:trPr>
        <w:tc>
          <w:tcPr>
            <w:tcW w:w="1702" w:type="dxa"/>
            <w:tcBorders>
              <w:top w:val="single" w:sz="4" w:space="0" w:color="auto"/>
              <w:left w:val="single" w:sz="4" w:space="0" w:color="auto"/>
              <w:bottom w:val="single" w:sz="4" w:space="0" w:color="auto"/>
              <w:right w:val="single" w:sz="4" w:space="0" w:color="auto"/>
            </w:tcBorders>
            <w:vAlign w:val="center"/>
            <w:hideMark/>
          </w:tcPr>
          <w:p w14:paraId="06B683A5"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24702012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5047F"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机器视觉</w:t>
            </w:r>
          </w:p>
        </w:tc>
        <w:tc>
          <w:tcPr>
            <w:tcW w:w="850" w:type="dxa"/>
            <w:tcBorders>
              <w:top w:val="nil"/>
              <w:left w:val="single" w:sz="4" w:space="0" w:color="auto"/>
              <w:bottom w:val="single" w:sz="4" w:space="0" w:color="auto"/>
              <w:right w:val="single" w:sz="4" w:space="0" w:color="auto"/>
            </w:tcBorders>
            <w:vAlign w:val="center"/>
            <w:hideMark/>
          </w:tcPr>
          <w:p w14:paraId="46EA2E6A" w14:textId="77777777" w:rsidR="009C4755" w:rsidRDefault="009C4755">
            <w:pPr>
              <w:jc w:val="center"/>
              <w:rPr>
                <w:rFonts w:ascii="宋体" w:hAnsi="宋体" w:hint="eastAsia"/>
                <w:sz w:val="18"/>
                <w:szCs w:val="18"/>
              </w:rPr>
            </w:pPr>
            <w:r>
              <w:rPr>
                <w:rFonts w:ascii="宋体" w:hAnsi="宋体" w:hint="eastAsia"/>
                <w:sz w:val="18"/>
                <w:szCs w:val="18"/>
              </w:rPr>
              <w:t>3</w:t>
            </w:r>
          </w:p>
        </w:tc>
        <w:tc>
          <w:tcPr>
            <w:tcW w:w="851" w:type="dxa"/>
            <w:tcBorders>
              <w:top w:val="nil"/>
              <w:left w:val="nil"/>
              <w:bottom w:val="single" w:sz="4" w:space="0" w:color="auto"/>
              <w:right w:val="single" w:sz="4" w:space="0" w:color="auto"/>
            </w:tcBorders>
            <w:vAlign w:val="center"/>
            <w:hideMark/>
          </w:tcPr>
          <w:p w14:paraId="21036DC7" w14:textId="77777777" w:rsidR="009C4755" w:rsidRDefault="009C4755">
            <w:pPr>
              <w:jc w:val="center"/>
              <w:rPr>
                <w:rFonts w:ascii="宋体" w:hAnsi="宋体" w:hint="eastAsia"/>
                <w:sz w:val="18"/>
                <w:szCs w:val="18"/>
              </w:rPr>
            </w:pPr>
            <w:r>
              <w:rPr>
                <w:rFonts w:ascii="宋体" w:hAnsi="宋体" w:hint="eastAsia"/>
                <w:sz w:val="18"/>
                <w:szCs w:val="18"/>
              </w:rPr>
              <w:t>54</w:t>
            </w:r>
          </w:p>
        </w:tc>
        <w:tc>
          <w:tcPr>
            <w:tcW w:w="992" w:type="dxa"/>
            <w:tcBorders>
              <w:top w:val="nil"/>
              <w:left w:val="nil"/>
              <w:bottom w:val="single" w:sz="4" w:space="0" w:color="auto"/>
              <w:right w:val="single" w:sz="4" w:space="0" w:color="auto"/>
            </w:tcBorders>
            <w:vAlign w:val="center"/>
            <w:hideMark/>
          </w:tcPr>
          <w:p w14:paraId="1B9739E5" w14:textId="77777777" w:rsidR="009C4755" w:rsidRDefault="009C4755">
            <w:pPr>
              <w:jc w:val="center"/>
              <w:rPr>
                <w:rFonts w:ascii="宋体" w:hAnsi="宋体" w:hint="eastAsia"/>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94CE6D" w14:textId="77777777" w:rsidR="009C4755" w:rsidRDefault="009C4755">
            <w:pPr>
              <w:jc w:val="center"/>
              <w:rPr>
                <w:rFonts w:ascii="宋体" w:hAnsi="宋体" w:hint="eastAsia"/>
                <w:sz w:val="18"/>
                <w:szCs w:val="18"/>
              </w:rPr>
            </w:pPr>
            <w:r>
              <w:rPr>
                <w:rFonts w:ascii="宋体" w:hAnsi="宋体" w:hint="eastAsia"/>
                <w:sz w:val="18"/>
                <w:szCs w:val="18"/>
              </w:rPr>
              <w:t>王立辉</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BFE2F8"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75F811AC" w14:textId="77777777" w:rsidTr="00F353CF">
        <w:trPr>
          <w:trHeight w:val="544"/>
        </w:trPr>
        <w:tc>
          <w:tcPr>
            <w:tcW w:w="1702" w:type="dxa"/>
            <w:tcBorders>
              <w:top w:val="single" w:sz="4" w:space="0" w:color="auto"/>
              <w:left w:val="single" w:sz="4" w:space="0" w:color="auto"/>
              <w:bottom w:val="single" w:sz="4" w:space="0" w:color="auto"/>
              <w:right w:val="single" w:sz="4" w:space="0" w:color="auto"/>
            </w:tcBorders>
            <w:vAlign w:val="center"/>
            <w:hideMark/>
          </w:tcPr>
          <w:p w14:paraId="06A63C1C"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24702013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5CB984"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服务机器人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45D166"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w:t>
            </w:r>
          </w:p>
        </w:tc>
        <w:tc>
          <w:tcPr>
            <w:tcW w:w="851" w:type="dxa"/>
            <w:tcBorders>
              <w:top w:val="single" w:sz="4" w:space="0" w:color="auto"/>
              <w:left w:val="nil"/>
              <w:bottom w:val="single" w:sz="4" w:space="0" w:color="auto"/>
              <w:right w:val="single" w:sz="4" w:space="0" w:color="auto"/>
            </w:tcBorders>
            <w:vAlign w:val="center"/>
            <w:hideMark/>
          </w:tcPr>
          <w:p w14:paraId="537F04BB"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36</w:t>
            </w:r>
          </w:p>
        </w:tc>
        <w:tc>
          <w:tcPr>
            <w:tcW w:w="992" w:type="dxa"/>
            <w:tcBorders>
              <w:top w:val="single" w:sz="4" w:space="0" w:color="auto"/>
              <w:left w:val="nil"/>
              <w:bottom w:val="single" w:sz="4" w:space="0" w:color="auto"/>
              <w:right w:val="single" w:sz="4" w:space="0" w:color="auto"/>
            </w:tcBorders>
            <w:vAlign w:val="center"/>
            <w:hideMark/>
          </w:tcPr>
          <w:p w14:paraId="4AE54922"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3376F7" w14:textId="77777777" w:rsidR="009C4755" w:rsidRDefault="009C4755">
            <w:pPr>
              <w:jc w:val="center"/>
              <w:rPr>
                <w:rFonts w:ascii="宋体" w:hAnsi="宋体" w:hint="eastAsia"/>
                <w:sz w:val="18"/>
                <w:szCs w:val="18"/>
              </w:rPr>
            </w:pPr>
            <w:r>
              <w:rPr>
                <w:rFonts w:ascii="宋体" w:hAnsi="宋体" w:hint="eastAsia"/>
                <w:sz w:val="18"/>
                <w:szCs w:val="18"/>
              </w:rPr>
              <w:t>刘于</w:t>
            </w:r>
            <w:proofErr w:type="gramStart"/>
            <w:r>
              <w:rPr>
                <w:rFonts w:ascii="宋体" w:hAnsi="宋体" w:hint="eastAsia"/>
                <w:sz w:val="18"/>
                <w:szCs w:val="18"/>
              </w:rPr>
              <w:t>一</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2667C4DD"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1E756613" w14:textId="77777777" w:rsidTr="00F353CF">
        <w:trPr>
          <w:trHeight w:val="536"/>
        </w:trPr>
        <w:tc>
          <w:tcPr>
            <w:tcW w:w="1702" w:type="dxa"/>
            <w:tcBorders>
              <w:top w:val="single" w:sz="4" w:space="0" w:color="auto"/>
              <w:left w:val="single" w:sz="4" w:space="0" w:color="auto"/>
              <w:bottom w:val="single" w:sz="4" w:space="0" w:color="auto"/>
              <w:right w:val="single" w:sz="4" w:space="0" w:color="auto"/>
            </w:tcBorders>
            <w:vAlign w:val="center"/>
            <w:hideMark/>
          </w:tcPr>
          <w:p w14:paraId="48CAE6F3"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24702014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0ACEAC"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LaTeX科技排版</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A76085"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w:t>
            </w:r>
          </w:p>
        </w:tc>
        <w:tc>
          <w:tcPr>
            <w:tcW w:w="851" w:type="dxa"/>
            <w:tcBorders>
              <w:top w:val="single" w:sz="4" w:space="0" w:color="auto"/>
              <w:left w:val="nil"/>
              <w:bottom w:val="single" w:sz="4" w:space="0" w:color="auto"/>
              <w:right w:val="single" w:sz="4" w:space="0" w:color="auto"/>
            </w:tcBorders>
            <w:vAlign w:val="center"/>
            <w:hideMark/>
          </w:tcPr>
          <w:p w14:paraId="282EA576"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36</w:t>
            </w:r>
          </w:p>
        </w:tc>
        <w:tc>
          <w:tcPr>
            <w:tcW w:w="992" w:type="dxa"/>
            <w:tcBorders>
              <w:top w:val="single" w:sz="4" w:space="0" w:color="auto"/>
              <w:left w:val="nil"/>
              <w:bottom w:val="single" w:sz="4" w:space="0" w:color="auto"/>
              <w:right w:val="single" w:sz="4" w:space="0" w:color="auto"/>
            </w:tcBorders>
            <w:vAlign w:val="center"/>
            <w:hideMark/>
          </w:tcPr>
          <w:p w14:paraId="208E5CDC"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8D3838" w14:textId="77777777" w:rsidR="009C4755" w:rsidRDefault="009C4755">
            <w:pPr>
              <w:jc w:val="center"/>
              <w:rPr>
                <w:rFonts w:ascii="宋体" w:hAnsi="宋体" w:hint="eastAsia"/>
                <w:sz w:val="18"/>
                <w:szCs w:val="18"/>
              </w:rPr>
            </w:pPr>
            <w:r>
              <w:rPr>
                <w:rFonts w:ascii="宋体" w:hAnsi="宋体" w:hint="eastAsia"/>
                <w:sz w:val="18"/>
                <w:szCs w:val="18"/>
              </w:rPr>
              <w:t>孙斌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B27D16"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65B4B874" w14:textId="77777777" w:rsidTr="00F353CF">
        <w:trPr>
          <w:trHeight w:val="471"/>
        </w:trPr>
        <w:tc>
          <w:tcPr>
            <w:tcW w:w="1702" w:type="dxa"/>
            <w:tcBorders>
              <w:top w:val="single" w:sz="4" w:space="0" w:color="auto"/>
              <w:left w:val="single" w:sz="4" w:space="0" w:color="auto"/>
              <w:bottom w:val="single" w:sz="4" w:space="0" w:color="auto"/>
              <w:right w:val="single" w:sz="4" w:space="0" w:color="auto"/>
            </w:tcBorders>
            <w:vAlign w:val="center"/>
            <w:hideMark/>
          </w:tcPr>
          <w:p w14:paraId="18D99968"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24702015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DEEE97"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数据驱动动态建模</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73FF74"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2</w:t>
            </w:r>
          </w:p>
        </w:tc>
        <w:tc>
          <w:tcPr>
            <w:tcW w:w="851" w:type="dxa"/>
            <w:tcBorders>
              <w:top w:val="single" w:sz="4" w:space="0" w:color="auto"/>
              <w:left w:val="nil"/>
              <w:bottom w:val="single" w:sz="4" w:space="0" w:color="auto"/>
              <w:right w:val="single" w:sz="4" w:space="0" w:color="auto"/>
            </w:tcBorders>
            <w:vAlign w:val="center"/>
            <w:hideMark/>
          </w:tcPr>
          <w:p w14:paraId="721BF4DB"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36</w:t>
            </w:r>
          </w:p>
        </w:tc>
        <w:tc>
          <w:tcPr>
            <w:tcW w:w="992" w:type="dxa"/>
            <w:tcBorders>
              <w:top w:val="single" w:sz="4" w:space="0" w:color="auto"/>
              <w:left w:val="nil"/>
              <w:bottom w:val="single" w:sz="4" w:space="0" w:color="auto"/>
              <w:right w:val="single" w:sz="4" w:space="0" w:color="auto"/>
            </w:tcBorders>
            <w:vAlign w:val="center"/>
            <w:hideMark/>
          </w:tcPr>
          <w:p w14:paraId="358D6F2B" w14:textId="77777777" w:rsidR="009C4755" w:rsidRDefault="009C4755">
            <w:pPr>
              <w:jc w:val="center"/>
              <w:rPr>
                <w:rFonts w:ascii="宋体" w:hAnsi="宋体" w:hint="eastAsia"/>
                <w:color w:val="000000"/>
                <w:sz w:val="18"/>
                <w:szCs w:val="18"/>
              </w:rPr>
            </w:pPr>
            <w:r>
              <w:rPr>
                <w:rFonts w:ascii="宋体" w:hAnsi="宋体" w:hint="eastAsia"/>
                <w:color w:val="00000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EE96F8" w14:textId="77777777" w:rsidR="009C4755" w:rsidRDefault="009C4755">
            <w:pPr>
              <w:jc w:val="center"/>
              <w:rPr>
                <w:rFonts w:ascii="宋体" w:hAnsi="宋体" w:hint="eastAsia"/>
                <w:sz w:val="18"/>
                <w:szCs w:val="18"/>
              </w:rPr>
            </w:pPr>
            <w:proofErr w:type="gramStart"/>
            <w:r>
              <w:rPr>
                <w:rFonts w:ascii="宋体" w:hAnsi="宋体" w:hint="eastAsia"/>
                <w:sz w:val="18"/>
                <w:szCs w:val="18"/>
              </w:rPr>
              <w:t>沈宇凌</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15227379" w14:textId="77777777" w:rsidR="009C4755" w:rsidRDefault="009C4755">
            <w:pPr>
              <w:jc w:val="center"/>
              <w:rPr>
                <w:rFonts w:ascii="宋体" w:hAnsi="宋体" w:hint="eastAsia"/>
                <w:sz w:val="18"/>
                <w:szCs w:val="18"/>
              </w:rPr>
            </w:pPr>
            <w:r>
              <w:rPr>
                <w:rFonts w:ascii="宋体" w:hAnsi="宋体" w:hint="eastAsia"/>
                <w:sz w:val="18"/>
                <w:szCs w:val="18"/>
              </w:rPr>
              <w:t>未来科学与工程学院</w:t>
            </w:r>
          </w:p>
        </w:tc>
      </w:tr>
      <w:tr w:rsidR="009C4755" w14:paraId="2898C292" w14:textId="77777777" w:rsidTr="00F353CF">
        <w:trPr>
          <w:trHeight w:val="642"/>
        </w:trPr>
        <w:tc>
          <w:tcPr>
            <w:tcW w:w="1702" w:type="dxa"/>
            <w:tcBorders>
              <w:top w:val="single" w:sz="4" w:space="0" w:color="auto"/>
              <w:left w:val="single" w:sz="4" w:space="0" w:color="auto"/>
              <w:bottom w:val="single" w:sz="4" w:space="0" w:color="auto"/>
              <w:right w:val="single" w:sz="4" w:space="0" w:color="auto"/>
            </w:tcBorders>
            <w:vAlign w:val="center"/>
            <w:hideMark/>
          </w:tcPr>
          <w:p w14:paraId="61152FA0" w14:textId="77777777" w:rsidR="009C4755" w:rsidRDefault="009C4755" w:rsidP="009C4755">
            <w:pPr>
              <w:jc w:val="center"/>
              <w:rPr>
                <w:rFonts w:ascii="宋体" w:hAnsi="宋体" w:hint="eastAsia"/>
                <w:color w:val="000000"/>
                <w:sz w:val="18"/>
                <w:szCs w:val="18"/>
              </w:rPr>
            </w:pPr>
            <w:r>
              <w:rPr>
                <w:rFonts w:ascii="宋体" w:hAnsi="宋体" w:hint="eastAsia"/>
                <w:color w:val="000000"/>
                <w:sz w:val="18"/>
                <w:szCs w:val="18"/>
              </w:rPr>
              <w:t>24702016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D10623" w14:textId="77777777" w:rsidR="009C4755" w:rsidRDefault="009C4755" w:rsidP="009C4755">
            <w:pPr>
              <w:jc w:val="center"/>
              <w:rPr>
                <w:rFonts w:ascii="宋体" w:hAnsi="宋体" w:hint="eastAsia"/>
                <w:color w:val="000000"/>
                <w:sz w:val="18"/>
                <w:szCs w:val="18"/>
              </w:rPr>
            </w:pPr>
            <w:r>
              <w:rPr>
                <w:rFonts w:ascii="宋体" w:hAnsi="宋体" w:hint="eastAsia"/>
                <w:color w:val="000000"/>
                <w:sz w:val="18"/>
                <w:szCs w:val="18"/>
              </w:rPr>
              <w:t>机器视觉综合实践</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E52D9A" w14:textId="77777777" w:rsidR="009C4755" w:rsidRDefault="009C4755" w:rsidP="009C4755">
            <w:pPr>
              <w:jc w:val="center"/>
              <w:rPr>
                <w:rFonts w:ascii="宋体" w:hAnsi="宋体" w:hint="eastAsia"/>
                <w:color w:val="000000"/>
                <w:sz w:val="18"/>
                <w:szCs w:val="18"/>
              </w:rPr>
            </w:pPr>
            <w:r>
              <w:rPr>
                <w:rFonts w:ascii="宋体" w:hAnsi="宋体" w:hint="eastAsia"/>
                <w:sz w:val="18"/>
                <w:szCs w:val="18"/>
              </w:rPr>
              <w:t>2</w:t>
            </w:r>
          </w:p>
        </w:tc>
        <w:tc>
          <w:tcPr>
            <w:tcW w:w="851" w:type="dxa"/>
            <w:tcBorders>
              <w:top w:val="single" w:sz="4" w:space="0" w:color="auto"/>
              <w:left w:val="nil"/>
              <w:bottom w:val="single" w:sz="4" w:space="0" w:color="auto"/>
              <w:right w:val="single" w:sz="4" w:space="0" w:color="auto"/>
            </w:tcBorders>
            <w:vAlign w:val="center"/>
            <w:hideMark/>
          </w:tcPr>
          <w:p w14:paraId="30135253" w14:textId="77777777" w:rsidR="009C4755" w:rsidRDefault="009C4755" w:rsidP="009C4755">
            <w:pPr>
              <w:jc w:val="center"/>
              <w:rPr>
                <w:rFonts w:ascii="宋体" w:hAnsi="宋体" w:hint="eastAsia"/>
                <w:color w:val="000000"/>
                <w:sz w:val="18"/>
                <w:szCs w:val="18"/>
              </w:rPr>
            </w:pPr>
            <w:r>
              <w:rPr>
                <w:rFonts w:ascii="宋体" w:hAnsi="宋体" w:hint="eastAsia"/>
                <w:sz w:val="18"/>
                <w:szCs w:val="18"/>
              </w:rPr>
              <w:t>36</w:t>
            </w:r>
          </w:p>
        </w:tc>
        <w:tc>
          <w:tcPr>
            <w:tcW w:w="992" w:type="dxa"/>
            <w:tcBorders>
              <w:top w:val="single" w:sz="4" w:space="0" w:color="auto"/>
              <w:left w:val="nil"/>
              <w:bottom w:val="single" w:sz="4" w:space="0" w:color="auto"/>
              <w:right w:val="single" w:sz="4" w:space="0" w:color="auto"/>
            </w:tcBorders>
            <w:vAlign w:val="center"/>
            <w:hideMark/>
          </w:tcPr>
          <w:p w14:paraId="704A0AC6" w14:textId="77777777" w:rsidR="009C4755" w:rsidRDefault="009C4755" w:rsidP="009C4755">
            <w:pPr>
              <w:jc w:val="center"/>
              <w:rPr>
                <w:rFonts w:ascii="宋体" w:hAnsi="宋体" w:hint="eastAsia"/>
                <w:color w:val="000000"/>
                <w:sz w:val="18"/>
                <w:szCs w:val="18"/>
              </w:rPr>
            </w:pPr>
            <w:r>
              <w:rPr>
                <w:rFonts w:ascii="宋体" w:hAnsi="宋体" w:hint="eastAsia"/>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8C38DA" w14:textId="189A95AA" w:rsidR="009C4755" w:rsidRDefault="009C4755" w:rsidP="00F353CF">
            <w:pPr>
              <w:jc w:val="center"/>
              <w:rPr>
                <w:rFonts w:ascii="宋体" w:hAnsi="宋体" w:hint="eastAsia"/>
                <w:sz w:val="18"/>
                <w:szCs w:val="18"/>
              </w:rPr>
            </w:pPr>
            <w:r>
              <w:rPr>
                <w:rFonts w:ascii="宋体" w:hAnsi="宋体" w:hint="eastAsia"/>
                <w:sz w:val="18"/>
                <w:szCs w:val="18"/>
              </w:rPr>
              <w:t>耿长兴、陈国栋、</w:t>
            </w:r>
          </w:p>
          <w:p w14:paraId="156DE4D4" w14:textId="77777777" w:rsidR="009C4755" w:rsidRDefault="009C4755" w:rsidP="00F353CF">
            <w:pPr>
              <w:jc w:val="center"/>
              <w:rPr>
                <w:rFonts w:ascii="宋体" w:hAnsi="宋体" w:hint="eastAsia"/>
                <w:sz w:val="18"/>
                <w:szCs w:val="18"/>
              </w:rPr>
            </w:pPr>
            <w:proofErr w:type="gramStart"/>
            <w:r>
              <w:rPr>
                <w:rFonts w:ascii="宋体" w:hAnsi="宋体" w:hint="eastAsia"/>
                <w:sz w:val="18"/>
                <w:szCs w:val="18"/>
              </w:rPr>
              <w:t>梁福生</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33F0667E" w14:textId="77777777" w:rsidR="009C4755" w:rsidRDefault="009C4755" w:rsidP="009C4755">
            <w:pPr>
              <w:jc w:val="center"/>
              <w:rPr>
                <w:rFonts w:ascii="宋体" w:hAnsi="宋体" w:hint="eastAsia"/>
                <w:sz w:val="18"/>
                <w:szCs w:val="18"/>
              </w:rPr>
            </w:pPr>
            <w:r>
              <w:rPr>
                <w:rFonts w:ascii="宋体" w:hAnsi="宋体" w:hint="eastAsia"/>
                <w:sz w:val="18"/>
                <w:szCs w:val="18"/>
              </w:rPr>
              <w:t>未来科学与工程学院</w:t>
            </w:r>
          </w:p>
        </w:tc>
      </w:tr>
      <w:tr w:rsidR="009C4755" w14:paraId="7D40953B" w14:textId="77777777" w:rsidTr="00F353CF">
        <w:trPr>
          <w:trHeight w:val="558"/>
        </w:trPr>
        <w:tc>
          <w:tcPr>
            <w:tcW w:w="1702" w:type="dxa"/>
            <w:tcBorders>
              <w:top w:val="single" w:sz="4" w:space="0" w:color="auto"/>
              <w:left w:val="single" w:sz="4" w:space="0" w:color="auto"/>
              <w:bottom w:val="single" w:sz="4" w:space="0" w:color="auto"/>
              <w:right w:val="single" w:sz="4" w:space="0" w:color="auto"/>
            </w:tcBorders>
            <w:vAlign w:val="center"/>
            <w:hideMark/>
          </w:tcPr>
          <w:p w14:paraId="076D29DE" w14:textId="77777777" w:rsidR="009C4755" w:rsidRDefault="009C4755">
            <w:pPr>
              <w:jc w:val="center"/>
              <w:rPr>
                <w:rFonts w:ascii="宋体" w:hAnsi="宋体" w:hint="eastAsia"/>
                <w:color w:val="000000"/>
                <w:sz w:val="18"/>
                <w:szCs w:val="18"/>
              </w:rPr>
            </w:pPr>
            <w:r>
              <w:rPr>
                <w:rFonts w:ascii="宋体" w:hAnsi="宋体" w:cs="宋体" w:hint="eastAsia"/>
                <w:color w:val="000000"/>
                <w:kern w:val="0"/>
                <w:sz w:val="18"/>
                <w:szCs w:val="18"/>
              </w:rPr>
              <w:t>24702029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EBE06D" w14:textId="77777777" w:rsidR="009C4755" w:rsidRDefault="009C4755">
            <w:pPr>
              <w:jc w:val="center"/>
              <w:rPr>
                <w:rFonts w:ascii="宋体" w:hAnsi="宋体" w:hint="eastAsia"/>
                <w:color w:val="000000"/>
                <w:sz w:val="18"/>
                <w:szCs w:val="18"/>
              </w:rPr>
            </w:pPr>
            <w:r>
              <w:rPr>
                <w:rFonts w:ascii="宋体" w:hAnsi="宋体" w:hint="eastAsia"/>
                <w:sz w:val="18"/>
                <w:szCs w:val="18"/>
              </w:rPr>
              <w:t>机器人基础及系统</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0D609B" w14:textId="77777777" w:rsidR="009C4755" w:rsidRDefault="009C4755">
            <w:pPr>
              <w:jc w:val="center"/>
              <w:rPr>
                <w:rFonts w:ascii="宋体" w:hAnsi="宋体" w:hint="eastAsia"/>
                <w:sz w:val="18"/>
                <w:szCs w:val="18"/>
              </w:rPr>
            </w:pPr>
            <w:r>
              <w:rPr>
                <w:rFonts w:ascii="宋体" w:hAnsi="宋体" w:cs="宋体" w:hint="eastAsia"/>
                <w:color w:val="000000"/>
                <w:kern w:val="0"/>
                <w:sz w:val="18"/>
                <w:szCs w:val="18"/>
              </w:rPr>
              <w:t>36</w:t>
            </w:r>
          </w:p>
        </w:tc>
        <w:tc>
          <w:tcPr>
            <w:tcW w:w="851" w:type="dxa"/>
            <w:tcBorders>
              <w:top w:val="single" w:sz="4" w:space="0" w:color="auto"/>
              <w:left w:val="nil"/>
              <w:bottom w:val="single" w:sz="4" w:space="0" w:color="auto"/>
              <w:right w:val="single" w:sz="4" w:space="0" w:color="auto"/>
            </w:tcBorders>
            <w:vAlign w:val="center"/>
            <w:hideMark/>
          </w:tcPr>
          <w:p w14:paraId="093FFE32" w14:textId="77777777" w:rsidR="009C4755" w:rsidRDefault="009C4755">
            <w:pPr>
              <w:jc w:val="center"/>
              <w:rPr>
                <w:rFonts w:ascii="宋体" w:hAnsi="宋体" w:hint="eastAsia"/>
                <w:sz w:val="18"/>
                <w:szCs w:val="18"/>
              </w:rPr>
            </w:pPr>
            <w:r>
              <w:rPr>
                <w:rFonts w:ascii="宋体" w:hAnsi="宋体" w:cs="宋体" w:hint="eastAsia"/>
                <w:color w:val="000000"/>
                <w:kern w:val="0"/>
                <w:sz w:val="18"/>
                <w:szCs w:val="18"/>
              </w:rPr>
              <w:t>2</w:t>
            </w:r>
          </w:p>
        </w:tc>
        <w:tc>
          <w:tcPr>
            <w:tcW w:w="992" w:type="dxa"/>
            <w:tcBorders>
              <w:top w:val="single" w:sz="4" w:space="0" w:color="auto"/>
              <w:left w:val="nil"/>
              <w:bottom w:val="single" w:sz="4" w:space="0" w:color="auto"/>
              <w:right w:val="single" w:sz="4" w:space="0" w:color="auto"/>
            </w:tcBorders>
            <w:vAlign w:val="center"/>
            <w:hideMark/>
          </w:tcPr>
          <w:p w14:paraId="77076D26" w14:textId="77777777" w:rsidR="009C4755" w:rsidRDefault="009C4755">
            <w:pPr>
              <w:jc w:val="center"/>
              <w:rPr>
                <w:rFonts w:ascii="宋体" w:hAnsi="宋体" w:hint="eastAsia"/>
                <w:sz w:val="18"/>
                <w:szCs w:val="18"/>
              </w:rPr>
            </w:pPr>
            <w:r>
              <w:rPr>
                <w:rFonts w:ascii="宋体" w:hAnsi="宋体" w:cs="宋体" w:hint="eastAsia"/>
                <w:color w:val="000000"/>
                <w:kern w:val="0"/>
                <w:sz w:val="18"/>
                <w:szCs w:val="18"/>
              </w:rPr>
              <w:t>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3325A" w14:textId="77777777" w:rsidR="009C4755" w:rsidRDefault="009C4755">
            <w:pPr>
              <w:jc w:val="center"/>
              <w:rPr>
                <w:rFonts w:ascii="宋体" w:hAnsi="宋体" w:hint="eastAsia"/>
                <w:sz w:val="18"/>
                <w:szCs w:val="18"/>
              </w:rPr>
            </w:pPr>
            <w:r>
              <w:rPr>
                <w:rFonts w:ascii="宋体" w:hAnsi="宋体" w:hint="eastAsia"/>
                <w:color w:val="000000"/>
                <w:sz w:val="18"/>
                <w:szCs w:val="18"/>
              </w:rPr>
              <w:t>李轩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DFA818" w14:textId="394E5626" w:rsidR="009C4755" w:rsidRDefault="009C4755">
            <w:pPr>
              <w:jc w:val="center"/>
              <w:rPr>
                <w:rFonts w:ascii="宋体" w:hAnsi="宋体" w:hint="eastAsia"/>
                <w:sz w:val="18"/>
                <w:szCs w:val="18"/>
              </w:rPr>
            </w:pPr>
            <w:r>
              <w:rPr>
                <w:rFonts w:ascii="宋体" w:hAnsi="宋体" w:hint="eastAsia"/>
                <w:sz w:val="18"/>
                <w:szCs w:val="18"/>
              </w:rPr>
              <w:t>未来科学与工程学院</w:t>
            </w:r>
          </w:p>
        </w:tc>
      </w:tr>
    </w:tbl>
    <w:p w14:paraId="5D8F7B2C" w14:textId="0023EBA1" w:rsidR="009C4755" w:rsidRPr="00E43B60" w:rsidRDefault="009C4755" w:rsidP="00E43B60">
      <w:pPr>
        <w:jc w:val="left"/>
        <w:rPr>
          <w:rFonts w:ascii="宋体" w:hAnsi="宋体" w:hint="eastAsia"/>
          <w:bCs/>
          <w:sz w:val="18"/>
          <w:szCs w:val="18"/>
        </w:rPr>
      </w:pPr>
      <w:r w:rsidRPr="00E43B60">
        <w:rPr>
          <w:rFonts w:ascii="宋体" w:hAnsi="宋体" w:hint="eastAsia"/>
          <w:kern w:val="0"/>
          <w:sz w:val="18"/>
          <w:szCs w:val="18"/>
        </w:rPr>
        <w:t>任选课程：硕士生根据个人兴趣，可选修所在学科要求以外的课程，但须在导师指导下进行。所获学分记非学位课程学分，不计入总学分要求。</w:t>
      </w:r>
    </w:p>
    <w:p w14:paraId="64752A56" w14:textId="77777777" w:rsidR="009C4755" w:rsidRPr="009C4755" w:rsidRDefault="009C4755" w:rsidP="009C4755">
      <w:pPr>
        <w:widowControl/>
        <w:adjustRightInd w:val="0"/>
        <w:snapToGrid w:val="0"/>
        <w:spacing w:beforeLines="100" w:before="312" w:line="336" w:lineRule="auto"/>
        <w:ind w:firstLineChars="100" w:firstLine="241"/>
        <w:jc w:val="left"/>
        <w:rPr>
          <w:rFonts w:ascii="宋体" w:hAnsi="宋体" w:hint="eastAsia"/>
          <w:b/>
          <w:bCs/>
          <w:kern w:val="0"/>
          <w:sz w:val="24"/>
        </w:rPr>
      </w:pPr>
      <w:r w:rsidRPr="009C4755">
        <w:rPr>
          <w:rFonts w:ascii="宋体" w:hAnsi="宋体" w:hint="eastAsia"/>
          <w:b/>
          <w:bCs/>
          <w:kern w:val="0"/>
          <w:sz w:val="24"/>
        </w:rPr>
        <w:t>培养环节（7学分）</w:t>
      </w:r>
    </w:p>
    <w:tbl>
      <w:tblPr>
        <w:tblStyle w:val="a8"/>
        <w:tblW w:w="9782" w:type="dxa"/>
        <w:tblInd w:w="-176" w:type="dxa"/>
        <w:tblLook w:val="04A0" w:firstRow="1" w:lastRow="0" w:firstColumn="1" w:lastColumn="0" w:noHBand="0" w:noVBand="1"/>
      </w:tblPr>
      <w:tblGrid>
        <w:gridCol w:w="2269"/>
        <w:gridCol w:w="2835"/>
        <w:gridCol w:w="2126"/>
        <w:gridCol w:w="2552"/>
      </w:tblGrid>
      <w:tr w:rsidR="009C4755" w14:paraId="2F0B8BDA" w14:textId="77777777" w:rsidTr="009C4755">
        <w:trPr>
          <w:trHeight w:val="550"/>
        </w:trPr>
        <w:tc>
          <w:tcPr>
            <w:tcW w:w="2269" w:type="dxa"/>
            <w:tcBorders>
              <w:top w:val="single" w:sz="4" w:space="0" w:color="auto"/>
              <w:left w:val="single" w:sz="4" w:space="0" w:color="auto"/>
              <w:bottom w:val="single" w:sz="4" w:space="0" w:color="auto"/>
              <w:right w:val="single" w:sz="4" w:space="0" w:color="auto"/>
            </w:tcBorders>
            <w:vAlign w:val="center"/>
            <w:hideMark/>
          </w:tcPr>
          <w:p w14:paraId="7DE61FE5" w14:textId="77777777" w:rsidR="009C4755" w:rsidRPr="009C4755" w:rsidRDefault="009C4755">
            <w:pPr>
              <w:jc w:val="center"/>
              <w:rPr>
                <w:rFonts w:ascii="宋体" w:hAnsi="宋体" w:hint="eastAsia"/>
                <w:b/>
                <w:color w:val="000000"/>
                <w:sz w:val="18"/>
                <w:szCs w:val="18"/>
              </w:rPr>
            </w:pPr>
            <w:r w:rsidRPr="009C4755">
              <w:rPr>
                <w:rFonts w:ascii="宋体" w:hAnsi="宋体" w:hint="eastAsia"/>
                <w:b/>
                <w:color w:val="000000"/>
                <w:sz w:val="18"/>
                <w:szCs w:val="18"/>
              </w:rPr>
              <w:t>课程名称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62A1A9" w14:textId="77777777" w:rsidR="009C4755" w:rsidRPr="009C4755" w:rsidRDefault="009C4755">
            <w:pPr>
              <w:jc w:val="center"/>
              <w:rPr>
                <w:rFonts w:ascii="宋体" w:hAnsi="宋体" w:hint="eastAsia"/>
                <w:b/>
                <w:color w:val="000000"/>
                <w:sz w:val="18"/>
                <w:szCs w:val="18"/>
              </w:rPr>
            </w:pPr>
            <w:r w:rsidRPr="009C4755">
              <w:rPr>
                <w:rFonts w:ascii="宋体" w:hAnsi="宋体" w:hint="eastAsia"/>
                <w:b/>
                <w:color w:val="000000"/>
                <w:sz w:val="18"/>
                <w:szCs w:val="18"/>
              </w:rPr>
              <w:t>学分</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E08179" w14:textId="77777777" w:rsidR="009C4755" w:rsidRPr="009C4755" w:rsidRDefault="009C4755">
            <w:pPr>
              <w:jc w:val="center"/>
              <w:rPr>
                <w:rFonts w:ascii="宋体" w:hAnsi="宋体" w:hint="eastAsia"/>
                <w:b/>
                <w:color w:val="000000"/>
                <w:sz w:val="18"/>
                <w:szCs w:val="18"/>
              </w:rPr>
            </w:pPr>
            <w:r w:rsidRPr="009C4755">
              <w:rPr>
                <w:rFonts w:ascii="宋体" w:hAnsi="宋体" w:hint="eastAsia"/>
                <w:b/>
                <w:color w:val="000000"/>
                <w:sz w:val="18"/>
                <w:szCs w:val="18"/>
              </w:rPr>
              <w:t>开设时间</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D3D7D2" w14:textId="77777777" w:rsidR="009C4755" w:rsidRPr="009C4755" w:rsidRDefault="009C4755">
            <w:pPr>
              <w:jc w:val="center"/>
              <w:rPr>
                <w:rFonts w:ascii="宋体" w:hAnsi="宋体" w:hint="eastAsia"/>
                <w:b/>
                <w:color w:val="000000"/>
                <w:sz w:val="18"/>
                <w:szCs w:val="18"/>
              </w:rPr>
            </w:pPr>
            <w:r w:rsidRPr="009C4755">
              <w:rPr>
                <w:rFonts w:ascii="宋体" w:hAnsi="宋体" w:hint="eastAsia"/>
                <w:b/>
                <w:color w:val="000000"/>
                <w:sz w:val="18"/>
                <w:szCs w:val="18"/>
              </w:rPr>
              <w:t>开课单位</w:t>
            </w:r>
          </w:p>
        </w:tc>
      </w:tr>
      <w:tr w:rsidR="009C4755" w14:paraId="50496045" w14:textId="77777777" w:rsidTr="009C4755">
        <w:trPr>
          <w:trHeight w:val="558"/>
        </w:trPr>
        <w:tc>
          <w:tcPr>
            <w:tcW w:w="2269" w:type="dxa"/>
            <w:tcBorders>
              <w:top w:val="single" w:sz="4" w:space="0" w:color="auto"/>
              <w:left w:val="single" w:sz="4" w:space="0" w:color="auto"/>
              <w:bottom w:val="single" w:sz="4" w:space="0" w:color="auto"/>
              <w:right w:val="single" w:sz="4" w:space="0" w:color="auto"/>
            </w:tcBorders>
            <w:vAlign w:val="center"/>
            <w:hideMark/>
          </w:tcPr>
          <w:p w14:paraId="6900E7A2"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开题报告</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C32FF4"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139860"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第三学期</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C99AEE"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未来科学与工程学院</w:t>
            </w:r>
          </w:p>
        </w:tc>
      </w:tr>
      <w:tr w:rsidR="009C4755" w14:paraId="74242FCB" w14:textId="77777777" w:rsidTr="009C4755">
        <w:trPr>
          <w:trHeight w:val="551"/>
        </w:trPr>
        <w:tc>
          <w:tcPr>
            <w:tcW w:w="2269" w:type="dxa"/>
            <w:tcBorders>
              <w:top w:val="single" w:sz="4" w:space="0" w:color="auto"/>
              <w:left w:val="single" w:sz="4" w:space="0" w:color="auto"/>
              <w:bottom w:val="single" w:sz="4" w:space="0" w:color="auto"/>
              <w:right w:val="single" w:sz="4" w:space="0" w:color="auto"/>
            </w:tcBorders>
            <w:vAlign w:val="center"/>
            <w:hideMark/>
          </w:tcPr>
          <w:p w14:paraId="29FF1FAB"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中期考核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6EAC7A"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DB977E"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第四学期</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64F8814"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未来科学与工程学院</w:t>
            </w:r>
          </w:p>
        </w:tc>
      </w:tr>
      <w:tr w:rsidR="009C4755" w14:paraId="4D1BFFD1" w14:textId="77777777" w:rsidTr="009C4755">
        <w:trPr>
          <w:trHeight w:val="553"/>
        </w:trPr>
        <w:tc>
          <w:tcPr>
            <w:tcW w:w="2269" w:type="dxa"/>
            <w:tcBorders>
              <w:top w:val="single" w:sz="4" w:space="0" w:color="auto"/>
              <w:left w:val="single" w:sz="4" w:space="0" w:color="auto"/>
              <w:bottom w:val="single" w:sz="4" w:space="0" w:color="auto"/>
              <w:right w:val="single" w:sz="4" w:space="0" w:color="auto"/>
            </w:tcBorders>
            <w:vAlign w:val="center"/>
            <w:hideMark/>
          </w:tcPr>
          <w:p w14:paraId="2B4A785B"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学术活动</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F80D67"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271A28"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第一至四学期</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236665"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未来科学与工程学院</w:t>
            </w:r>
          </w:p>
        </w:tc>
      </w:tr>
      <w:tr w:rsidR="009C4755" w14:paraId="1761153D" w14:textId="77777777" w:rsidTr="009C4755">
        <w:trPr>
          <w:trHeight w:val="567"/>
        </w:trPr>
        <w:tc>
          <w:tcPr>
            <w:tcW w:w="2269" w:type="dxa"/>
            <w:tcBorders>
              <w:top w:val="single" w:sz="4" w:space="0" w:color="auto"/>
              <w:left w:val="single" w:sz="4" w:space="0" w:color="auto"/>
              <w:bottom w:val="single" w:sz="4" w:space="0" w:color="auto"/>
              <w:right w:val="single" w:sz="4" w:space="0" w:color="auto"/>
            </w:tcBorders>
            <w:vAlign w:val="center"/>
            <w:hideMark/>
          </w:tcPr>
          <w:p w14:paraId="4631C792"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专业实践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C21349"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6AE342"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第一至四学期</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9D5209" w14:textId="77777777" w:rsidR="009C4755" w:rsidRPr="009C4755" w:rsidRDefault="009C4755">
            <w:pPr>
              <w:jc w:val="center"/>
              <w:rPr>
                <w:rFonts w:ascii="宋体" w:hAnsi="宋体" w:hint="eastAsia"/>
                <w:color w:val="000000"/>
                <w:sz w:val="18"/>
                <w:szCs w:val="18"/>
              </w:rPr>
            </w:pPr>
            <w:r w:rsidRPr="009C4755">
              <w:rPr>
                <w:rFonts w:ascii="宋体" w:hAnsi="宋体" w:hint="eastAsia"/>
                <w:color w:val="000000"/>
                <w:sz w:val="18"/>
                <w:szCs w:val="18"/>
              </w:rPr>
              <w:t>未来科学与工程学院</w:t>
            </w:r>
          </w:p>
        </w:tc>
      </w:tr>
    </w:tbl>
    <w:p w14:paraId="6DED2633" w14:textId="6E029F2C" w:rsidR="00B809FD" w:rsidRPr="00D40D48" w:rsidRDefault="00A40DEF" w:rsidP="00A40DEF">
      <w:pPr>
        <w:keepNext/>
        <w:keepLines/>
        <w:spacing w:beforeLines="50" w:before="156" w:afterLines="50" w:after="156" w:line="360" w:lineRule="auto"/>
        <w:outlineLvl w:val="1"/>
        <w:rPr>
          <w:rFonts w:ascii="宋体" w:hAnsi="宋体" w:hint="eastAsia"/>
          <w:b/>
          <w:bCs/>
          <w:sz w:val="24"/>
        </w:rPr>
      </w:pPr>
      <w:r w:rsidRPr="00D40D48">
        <w:rPr>
          <w:rFonts w:ascii="宋体" w:hAnsi="宋体"/>
          <w:b/>
          <w:bCs/>
          <w:sz w:val="24"/>
        </w:rPr>
        <w:t>五、培养环节</w:t>
      </w:r>
    </w:p>
    <w:p w14:paraId="3DDF7534" w14:textId="77777777" w:rsidR="00B809FD" w:rsidRPr="00D40D48" w:rsidRDefault="00B809FD"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1、培养计划</w:t>
      </w:r>
    </w:p>
    <w:p w14:paraId="40A01D57" w14:textId="77777777" w:rsidR="00B809FD" w:rsidRPr="00D40D48" w:rsidRDefault="00E66DDD"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培养计划包含课程和科研，</w:t>
      </w:r>
      <w:r w:rsidR="00B809FD" w:rsidRPr="00D40D48">
        <w:rPr>
          <w:rFonts w:ascii="宋体" w:hAnsi="宋体" w:hint="eastAsia"/>
          <w:sz w:val="24"/>
        </w:rPr>
        <w:t>研究生应在导师指导下，根据所学专业培养方案要求，</w:t>
      </w:r>
      <w:r w:rsidRPr="00D40D48">
        <w:rPr>
          <w:rFonts w:ascii="宋体" w:hAnsi="宋体" w:hint="eastAsia"/>
          <w:sz w:val="24"/>
        </w:rPr>
        <w:t>并结合具体情况</w:t>
      </w:r>
      <w:r w:rsidR="00B809FD" w:rsidRPr="00D40D48">
        <w:rPr>
          <w:rFonts w:ascii="宋体" w:hAnsi="宋体" w:hint="eastAsia"/>
          <w:sz w:val="24"/>
        </w:rPr>
        <w:t>制定好个人培养计划</w:t>
      </w:r>
      <w:r w:rsidRPr="00D40D48">
        <w:rPr>
          <w:rFonts w:ascii="宋体" w:hAnsi="宋体" w:hint="eastAsia"/>
          <w:sz w:val="24"/>
        </w:rPr>
        <w:t>，课程学习计划应在入学后4</w:t>
      </w:r>
      <w:r w:rsidR="00B255C1" w:rsidRPr="00D40D48">
        <w:rPr>
          <w:rFonts w:ascii="宋体" w:hAnsi="宋体" w:hint="eastAsia"/>
          <w:sz w:val="24"/>
        </w:rPr>
        <w:t>周内</w:t>
      </w:r>
      <w:r w:rsidRPr="00D40D48">
        <w:rPr>
          <w:rFonts w:ascii="宋体" w:hAnsi="宋体" w:hint="eastAsia"/>
          <w:sz w:val="24"/>
        </w:rPr>
        <w:t>完成</w:t>
      </w:r>
      <w:r w:rsidR="00A84CD3" w:rsidRPr="00D40D48">
        <w:rPr>
          <w:rFonts w:ascii="宋体" w:hAnsi="宋体" w:hint="eastAsia"/>
          <w:sz w:val="24"/>
        </w:rPr>
        <w:t>并在研究生综合管理系统提交</w:t>
      </w:r>
      <w:r w:rsidR="00B255C1" w:rsidRPr="00D40D48">
        <w:rPr>
          <w:rFonts w:ascii="宋体" w:hAnsi="宋体" w:hint="eastAsia"/>
          <w:sz w:val="24"/>
        </w:rPr>
        <w:t>，科研培养计划应在入学后第四学期前制定完成</w:t>
      </w:r>
      <w:r w:rsidR="00A84CD3" w:rsidRPr="00D40D48">
        <w:rPr>
          <w:rFonts w:ascii="宋体" w:hAnsi="宋体" w:hint="eastAsia"/>
          <w:sz w:val="24"/>
        </w:rPr>
        <w:lastRenderedPageBreak/>
        <w:t>并在研究生综合管理系统提交</w:t>
      </w:r>
      <w:r w:rsidR="00B255C1" w:rsidRPr="00D40D48">
        <w:rPr>
          <w:rFonts w:ascii="宋体" w:hAnsi="宋体" w:hint="eastAsia"/>
          <w:sz w:val="24"/>
        </w:rPr>
        <w:t>。</w:t>
      </w:r>
    </w:p>
    <w:p w14:paraId="59925717" w14:textId="77777777" w:rsidR="00025B23" w:rsidRPr="00D40D48" w:rsidRDefault="00025B23"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2、开题报告</w:t>
      </w:r>
    </w:p>
    <w:p w14:paraId="5E23E7F1" w14:textId="77777777" w:rsidR="00025B23" w:rsidRPr="00D40D48" w:rsidRDefault="00025B23" w:rsidP="00D40D48">
      <w:pPr>
        <w:adjustRightInd w:val="0"/>
        <w:snapToGrid w:val="0"/>
        <w:spacing w:line="360" w:lineRule="auto"/>
        <w:ind w:firstLineChars="200" w:firstLine="480"/>
        <w:rPr>
          <w:rFonts w:ascii="宋体" w:hAnsi="宋体" w:hint="eastAsia"/>
          <w:sz w:val="24"/>
        </w:rPr>
      </w:pPr>
      <w:r w:rsidRPr="00D40D48">
        <w:rPr>
          <w:rFonts w:ascii="宋体" w:hAnsi="宋体"/>
          <w:sz w:val="24"/>
        </w:rPr>
        <w:t>开题报告的主要内容为：课题来源及研究目的和意义；国内外在该方向的研究和发展情况及分析；论文的主要研究内容；研究方案及进度安排，预期达到的目标；为完成课题已具备和所需的条件和经费；预计研究过程中可能遇到的困难和问题以及解决的措施；主要参考文献。对开题报告的主要要求为：开题报告字数应在6000字左右；阅读的主要参考文献应在50篇以上，其中外文文献不少于三分之一。</w:t>
      </w:r>
    </w:p>
    <w:p w14:paraId="2285F98B" w14:textId="77777777" w:rsidR="00025B23" w:rsidRPr="00D40D48" w:rsidRDefault="00025B23" w:rsidP="00D40D48">
      <w:pPr>
        <w:adjustRightInd w:val="0"/>
        <w:snapToGrid w:val="0"/>
        <w:spacing w:line="360" w:lineRule="auto"/>
        <w:ind w:firstLineChars="200" w:firstLine="480"/>
        <w:rPr>
          <w:rFonts w:ascii="宋体" w:hAnsi="宋体" w:hint="eastAsia"/>
          <w:sz w:val="24"/>
        </w:rPr>
      </w:pPr>
      <w:r w:rsidRPr="00D40D48">
        <w:rPr>
          <w:rFonts w:ascii="宋体" w:hAnsi="宋体"/>
          <w:sz w:val="24"/>
        </w:rPr>
        <w:t>硕士研究生建立读书报告制度，由导师负责对其进行考核和评价。</w:t>
      </w:r>
    </w:p>
    <w:p w14:paraId="2F79A0EE" w14:textId="77777777" w:rsidR="00720809" w:rsidRPr="00D40D48" w:rsidRDefault="00720809" w:rsidP="00D40D48">
      <w:pPr>
        <w:adjustRightInd w:val="0"/>
        <w:snapToGrid w:val="0"/>
        <w:spacing w:line="360" w:lineRule="auto"/>
        <w:ind w:firstLineChars="200" w:firstLine="480"/>
        <w:rPr>
          <w:rFonts w:ascii="宋体" w:hAnsi="宋体" w:hint="eastAsia"/>
          <w:sz w:val="24"/>
        </w:rPr>
      </w:pPr>
      <w:r w:rsidRPr="00D40D48">
        <w:rPr>
          <w:rFonts w:ascii="宋体" w:hAnsi="宋体"/>
          <w:sz w:val="24"/>
        </w:rPr>
        <w:t>3</w:t>
      </w:r>
      <w:r w:rsidRPr="00D40D48">
        <w:rPr>
          <w:rFonts w:ascii="宋体" w:hAnsi="宋体" w:hint="eastAsia"/>
          <w:sz w:val="24"/>
        </w:rPr>
        <w:t>、中期考核</w:t>
      </w:r>
    </w:p>
    <w:p w14:paraId="681F934A" w14:textId="77777777" w:rsidR="00720809" w:rsidRPr="00D40D48" w:rsidRDefault="00720809"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硕士生在开题报告审核通过满6个月且研究课题已取得一定的进展后，方可申请中期考核，中期考核具体要求按照学校最新的研究生中期考核管理文件中的规定执行。</w:t>
      </w:r>
      <w:r w:rsidRPr="00D40D48">
        <w:rPr>
          <w:rFonts w:ascii="宋体" w:hAnsi="宋体"/>
          <w:sz w:val="24"/>
        </w:rPr>
        <w:t xml:space="preserve">中期检查的主要内容为：论文工作是否按开题报告预定的内容及进度进行；已完成的研究内容及结果；目前存在的或预期可能会出现的问题；论文按时完成的可能性。 </w:t>
      </w:r>
    </w:p>
    <w:p w14:paraId="1E626D01" w14:textId="736223ED" w:rsidR="00533F45" w:rsidRPr="00D40D48" w:rsidRDefault="00533F45" w:rsidP="00D40D48">
      <w:pPr>
        <w:adjustRightInd w:val="0"/>
        <w:snapToGrid w:val="0"/>
        <w:spacing w:line="360" w:lineRule="auto"/>
        <w:ind w:firstLineChars="200" w:firstLine="480"/>
        <w:rPr>
          <w:rFonts w:ascii="宋体" w:hAnsi="宋体" w:hint="eastAsia"/>
          <w:sz w:val="24"/>
        </w:rPr>
      </w:pPr>
      <w:r w:rsidRPr="00174824">
        <w:rPr>
          <w:rFonts w:ascii="宋体" w:hAnsi="宋体" w:hint="eastAsia"/>
          <w:sz w:val="24"/>
        </w:rPr>
        <w:t>4、专业实践</w:t>
      </w:r>
    </w:p>
    <w:p w14:paraId="12924A6A" w14:textId="4988D0FD" w:rsidR="00174824" w:rsidRPr="00174824" w:rsidRDefault="00174824" w:rsidP="00174824">
      <w:pPr>
        <w:spacing w:line="360" w:lineRule="auto"/>
        <w:ind w:firstLine="482"/>
        <w:rPr>
          <w:rFonts w:ascii="宋体" w:hAnsi="宋体" w:hint="eastAsia"/>
          <w:color w:val="000000"/>
          <w:sz w:val="24"/>
        </w:rPr>
      </w:pPr>
      <w:r w:rsidRPr="00174824">
        <w:rPr>
          <w:rFonts w:ascii="宋体" w:hAnsi="宋体" w:hint="eastAsia"/>
          <w:color w:val="000000"/>
          <w:sz w:val="24"/>
        </w:rPr>
        <w:t>专业实践是专业学位研究生培养的基本要求，面向行业领域进行充分的、高质量的专业实践是培养高层次应用型人才的重要环节。</w:t>
      </w:r>
    </w:p>
    <w:p w14:paraId="113D8A92" w14:textId="466F233C" w:rsidR="00174824" w:rsidRPr="00174824" w:rsidRDefault="00174824" w:rsidP="00174824">
      <w:pPr>
        <w:spacing w:line="360" w:lineRule="auto"/>
        <w:ind w:firstLine="482"/>
        <w:rPr>
          <w:rFonts w:ascii="宋体" w:hAnsi="宋体" w:hint="eastAsia"/>
          <w:sz w:val="24"/>
        </w:rPr>
      </w:pPr>
      <w:r w:rsidRPr="00174824">
        <w:rPr>
          <w:rFonts w:ascii="宋体" w:hAnsi="宋体" w:hint="eastAsia"/>
          <w:color w:val="000000"/>
          <w:sz w:val="24"/>
        </w:rPr>
        <w:t>专业实践</w:t>
      </w:r>
      <w:r w:rsidRPr="00174824">
        <w:rPr>
          <w:rFonts w:ascii="宋体" w:hAnsi="宋体" w:hint="eastAsia"/>
          <w:sz w:val="24"/>
        </w:rPr>
        <w:t>主要由与本专业相关的教学实践、工程实践、应用实践和其它实践等组成</w:t>
      </w:r>
      <w:r w:rsidRPr="00174824">
        <w:rPr>
          <w:rFonts w:ascii="宋体" w:hAnsi="宋体" w:hint="eastAsia"/>
          <w:color w:val="000000"/>
          <w:sz w:val="24"/>
        </w:rPr>
        <w:t>。在课程学习阶段融入解决专业实际问题能力训练后，研究生须进行专业实践，可采用集中实践与分段实践相结合的方式进行</w:t>
      </w:r>
      <w:r>
        <w:rPr>
          <w:rFonts w:ascii="宋体" w:hAnsi="宋体" w:hint="eastAsia"/>
          <w:sz w:val="24"/>
        </w:rPr>
        <w:t>，</w:t>
      </w:r>
      <w:r w:rsidRPr="00174824">
        <w:rPr>
          <w:rFonts w:ascii="宋体" w:hAnsi="宋体" w:hint="eastAsia"/>
          <w:sz w:val="24"/>
        </w:rPr>
        <w:t>专业实践时间应不少于</w:t>
      </w:r>
      <w:r w:rsidRPr="00174824">
        <w:rPr>
          <w:rFonts w:ascii="宋体" w:hAnsi="宋体"/>
          <w:sz w:val="24"/>
        </w:rPr>
        <w:t>3</w:t>
      </w:r>
      <w:r w:rsidRPr="00174824">
        <w:rPr>
          <w:rFonts w:ascii="宋体" w:hAnsi="宋体" w:hint="eastAsia"/>
          <w:sz w:val="24"/>
        </w:rPr>
        <w:t>个月。</w:t>
      </w:r>
    </w:p>
    <w:p w14:paraId="00F9B026" w14:textId="77777777" w:rsidR="00174824" w:rsidRDefault="00174824" w:rsidP="00174824">
      <w:pPr>
        <w:spacing w:line="360" w:lineRule="auto"/>
        <w:ind w:firstLine="482"/>
        <w:rPr>
          <w:rFonts w:ascii="宋体" w:hAnsi="宋体" w:hint="eastAsia"/>
          <w:sz w:val="24"/>
        </w:rPr>
      </w:pPr>
      <w:r w:rsidRPr="00174824">
        <w:rPr>
          <w:rFonts w:ascii="宋体" w:hAnsi="宋体" w:hint="eastAsia"/>
          <w:sz w:val="24"/>
        </w:rPr>
        <w:t>专业实践结束后，研究生须提交</w:t>
      </w:r>
      <w:r w:rsidRPr="00174824">
        <w:rPr>
          <w:rFonts w:ascii="宋体" w:hAnsi="宋体"/>
          <w:sz w:val="24"/>
        </w:rPr>
        <w:t>《</w:t>
      </w:r>
      <w:r w:rsidRPr="00174824">
        <w:rPr>
          <w:rFonts w:ascii="宋体" w:hAnsi="宋体" w:hint="eastAsia"/>
          <w:sz w:val="24"/>
        </w:rPr>
        <w:t>人工智能专业学位硕士研究生专业实践报告</w:t>
      </w:r>
      <w:r w:rsidRPr="00174824">
        <w:rPr>
          <w:rFonts w:ascii="宋体" w:hAnsi="宋体"/>
          <w:sz w:val="24"/>
        </w:rPr>
        <w:t>》，由实践单位、校内导师、校外导师和培养单位共同考核评定，考核结果分为“通过”和“不通过”。考核结果为“不通过”的研究生须重新实践或延长实践期限，然后重新参加考核评定。</w:t>
      </w:r>
    </w:p>
    <w:p w14:paraId="5DB6F08F" w14:textId="09A72B8C" w:rsidR="00EC6556" w:rsidRDefault="00EC6556" w:rsidP="00174824">
      <w:pPr>
        <w:spacing w:line="360" w:lineRule="auto"/>
        <w:ind w:firstLine="482"/>
        <w:rPr>
          <w:rFonts w:ascii="宋体" w:hAnsi="宋体" w:hint="eastAsia"/>
          <w:sz w:val="24"/>
        </w:rPr>
      </w:pPr>
      <w:r>
        <w:rPr>
          <w:rFonts w:ascii="宋体" w:hAnsi="宋体" w:hint="eastAsia"/>
          <w:sz w:val="24"/>
        </w:rPr>
        <w:t>5、学术活动</w:t>
      </w:r>
    </w:p>
    <w:p w14:paraId="4B110302" w14:textId="77777777" w:rsidR="002E07B5" w:rsidRDefault="002E07B5" w:rsidP="00C216AA">
      <w:pPr>
        <w:spacing w:line="360" w:lineRule="auto"/>
        <w:ind w:firstLine="482"/>
        <w:rPr>
          <w:rFonts w:ascii="宋体" w:hAnsi="宋体"/>
          <w:color w:val="000000"/>
          <w:sz w:val="24"/>
        </w:rPr>
      </w:pPr>
      <w:r w:rsidRPr="002E07B5">
        <w:rPr>
          <w:rFonts w:ascii="宋体" w:hAnsi="宋体" w:hint="eastAsia"/>
          <w:color w:val="000000"/>
          <w:sz w:val="24"/>
        </w:rPr>
        <w:t>硕士生在读期间应至少参加15次学术活动。包括但不限于学术讲座、专题类讲座、学术会议、科技类展会等。将书面记录和撰写的心得体会交导师签字认可，在论文答辩前一个学期末将经导师签字后的书面材料交所在培养单位研究生</w:t>
      </w:r>
      <w:r w:rsidRPr="002E07B5">
        <w:rPr>
          <w:rFonts w:ascii="宋体" w:hAnsi="宋体" w:hint="eastAsia"/>
          <w:color w:val="000000"/>
          <w:sz w:val="24"/>
        </w:rPr>
        <w:lastRenderedPageBreak/>
        <w:t>秘书存档备查。</w:t>
      </w:r>
    </w:p>
    <w:p w14:paraId="5692CB3F" w14:textId="552A1914" w:rsidR="00C216AA" w:rsidRPr="00C216AA" w:rsidRDefault="00C216AA" w:rsidP="00C216AA">
      <w:pPr>
        <w:spacing w:line="360" w:lineRule="auto"/>
        <w:ind w:firstLine="482"/>
        <w:rPr>
          <w:rFonts w:ascii="宋体" w:hAnsi="宋体" w:hint="eastAsia"/>
          <w:color w:val="000000"/>
          <w:sz w:val="24"/>
        </w:rPr>
      </w:pPr>
      <w:r>
        <w:rPr>
          <w:rFonts w:ascii="宋体" w:hAnsi="宋体" w:hint="eastAsia"/>
          <w:color w:val="000000"/>
          <w:sz w:val="24"/>
        </w:rPr>
        <w:t>6、</w:t>
      </w:r>
      <w:r w:rsidRPr="00C216AA">
        <w:rPr>
          <w:rFonts w:ascii="宋体" w:hAnsi="宋体" w:hint="eastAsia"/>
          <w:color w:val="000000"/>
          <w:sz w:val="24"/>
        </w:rPr>
        <w:t>科研记录</w:t>
      </w:r>
    </w:p>
    <w:p w14:paraId="588C07ED" w14:textId="77777777" w:rsidR="00C216AA" w:rsidRPr="00C216AA" w:rsidRDefault="00C216AA" w:rsidP="00C216AA">
      <w:pPr>
        <w:spacing w:line="360" w:lineRule="auto"/>
        <w:ind w:firstLine="482"/>
        <w:rPr>
          <w:rFonts w:ascii="宋体" w:hAnsi="宋体" w:hint="eastAsia"/>
          <w:color w:val="000000"/>
          <w:sz w:val="24"/>
        </w:rPr>
      </w:pPr>
      <w:r w:rsidRPr="00C216AA">
        <w:rPr>
          <w:rFonts w:ascii="宋体" w:hAnsi="宋体" w:hint="eastAsia"/>
          <w:color w:val="000000"/>
          <w:sz w:val="24"/>
        </w:rPr>
        <w:t>根据《苏州大学研究生科研记录规范暂行管理办法》（苏大研[2018]67号）文件规定，学生应做好科研记录工作，并在论文开题、中期考核、答辩前提交科研记录本供学位</w:t>
      </w:r>
      <w:proofErr w:type="gramStart"/>
      <w:r w:rsidRPr="00C216AA">
        <w:rPr>
          <w:rFonts w:ascii="宋体" w:hAnsi="宋体" w:hint="eastAsia"/>
          <w:color w:val="000000"/>
          <w:sz w:val="24"/>
        </w:rPr>
        <w:t>评定分</w:t>
      </w:r>
      <w:proofErr w:type="gramEnd"/>
      <w:r w:rsidRPr="00C216AA">
        <w:rPr>
          <w:rFonts w:ascii="宋体" w:hAnsi="宋体" w:hint="eastAsia"/>
          <w:color w:val="000000"/>
          <w:sz w:val="24"/>
        </w:rPr>
        <w:t>委员会、考核小组和答辩委员会查阅、质疑。</w:t>
      </w:r>
    </w:p>
    <w:p w14:paraId="0F18F959" w14:textId="77777777" w:rsidR="00C216AA" w:rsidRPr="00C216AA" w:rsidRDefault="00C216AA" w:rsidP="00C216AA">
      <w:pPr>
        <w:spacing w:line="360" w:lineRule="auto"/>
        <w:ind w:firstLine="482"/>
        <w:rPr>
          <w:rFonts w:ascii="宋体" w:hAnsi="宋体" w:hint="eastAsia"/>
          <w:color w:val="000000"/>
          <w:sz w:val="24"/>
        </w:rPr>
      </w:pPr>
      <w:r w:rsidRPr="00C216AA">
        <w:rPr>
          <w:rFonts w:ascii="宋体" w:hAnsi="宋体" w:hint="eastAsia"/>
          <w:sz w:val="24"/>
        </w:rPr>
        <w:t>研究生参加专业实践，应在科研记录本中进行详细记载，具体要求按照学校最新的研究生科研记录规范管理文件中的规定执行。</w:t>
      </w:r>
    </w:p>
    <w:p w14:paraId="17561D53" w14:textId="1EBEE728" w:rsidR="00C216AA" w:rsidRPr="00EC6556" w:rsidRDefault="00C216AA" w:rsidP="00970AEE">
      <w:pPr>
        <w:spacing w:line="360" w:lineRule="auto"/>
        <w:ind w:firstLine="482"/>
        <w:rPr>
          <w:rFonts w:ascii="宋体" w:hAnsi="宋体" w:hint="eastAsia"/>
          <w:color w:val="000000"/>
          <w:sz w:val="24"/>
        </w:rPr>
      </w:pPr>
      <w:r w:rsidRPr="00C216AA">
        <w:rPr>
          <w:rFonts w:ascii="宋体" w:hAnsi="宋体" w:hint="eastAsia"/>
          <w:color w:val="000000"/>
          <w:sz w:val="24"/>
        </w:rPr>
        <w:t>研究生在申请答辩前必须注明论文中的所有数据和资料在科研记录中的具体页码位置。并与导师同时签署毕业论文和学位论文所有数据的真实性和原创性的承诺书，承诺书递交各培养单位研究生管理部门存档后方可启动答辩申请。未提交符合要求的科研记录本和承诺书的不允许参加答辩。</w:t>
      </w:r>
    </w:p>
    <w:p w14:paraId="31F37B14" w14:textId="77777777" w:rsidR="00071F78" w:rsidRPr="00D40D48" w:rsidRDefault="00071F78" w:rsidP="00D40D48">
      <w:pPr>
        <w:adjustRightInd w:val="0"/>
        <w:snapToGrid w:val="0"/>
        <w:spacing w:line="360" w:lineRule="auto"/>
        <w:ind w:firstLineChars="200" w:firstLine="482"/>
        <w:rPr>
          <w:rFonts w:ascii="宋体" w:hAnsi="宋体" w:hint="eastAsia"/>
          <w:b/>
          <w:sz w:val="24"/>
        </w:rPr>
      </w:pPr>
      <w:r w:rsidRPr="00D40D48">
        <w:rPr>
          <w:rFonts w:ascii="宋体" w:hAnsi="宋体" w:hint="eastAsia"/>
          <w:b/>
          <w:sz w:val="24"/>
        </w:rPr>
        <w:t>六、学位论文</w:t>
      </w:r>
    </w:p>
    <w:p w14:paraId="64C573CC" w14:textId="77777777" w:rsidR="00071F78" w:rsidRPr="00D40D48" w:rsidRDefault="00071F78"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学位论文是研究生培养工作的重要环节。硕士专业学位研究生学位论文选题必须要有明确的行业应用价值，应来源于应用课题或现实问题。硕士专业学位论文应反映研究生综合运用知识技能解决实际问题的能力和水平，可基于研究报告、产品开发、案例分析、发明专利等，经凝练以学位论文形式呈现。通过学位论文工作，培养研究生从事科学研究和独立工作能力；培养分析、综合能力，发现问题和解决问题的能力；培养实事求是的工作作风和严谨踏实的治学态度。学位论文必须在导师指导下选定好研究课题并由硕士生本人独立完成。用于论文的实际工作时间不少于一年。研究生的论文开题报告、实</w:t>
      </w:r>
      <w:r w:rsidR="00FF6451" w:rsidRPr="00D40D48">
        <w:rPr>
          <w:rFonts w:ascii="宋体" w:hAnsi="宋体" w:hint="eastAsia"/>
          <w:sz w:val="24"/>
        </w:rPr>
        <w:t>验室研究、论文的撰写、论文评阅、论文答辩等环节应按照《苏州大学研究生培养工作管理条例》和《苏州大学机电工程学院硕士学位论文格式规范》的</w:t>
      </w:r>
      <w:r w:rsidRPr="00D40D48">
        <w:rPr>
          <w:rFonts w:ascii="宋体" w:hAnsi="宋体" w:hint="eastAsia"/>
          <w:sz w:val="24"/>
        </w:rPr>
        <w:t>有关规定办理。</w:t>
      </w:r>
    </w:p>
    <w:p w14:paraId="05F84888" w14:textId="77777777" w:rsidR="00071F78" w:rsidRPr="00D40D48" w:rsidRDefault="00071F78" w:rsidP="00D40D48">
      <w:pPr>
        <w:adjustRightInd w:val="0"/>
        <w:snapToGrid w:val="0"/>
        <w:spacing w:line="360" w:lineRule="auto"/>
        <w:ind w:firstLineChars="200" w:firstLine="482"/>
        <w:rPr>
          <w:rFonts w:ascii="宋体" w:hAnsi="宋体" w:hint="eastAsia"/>
          <w:b/>
          <w:sz w:val="24"/>
        </w:rPr>
      </w:pPr>
      <w:r w:rsidRPr="00D40D48">
        <w:rPr>
          <w:rFonts w:ascii="宋体" w:hAnsi="宋体" w:hint="eastAsia"/>
          <w:b/>
          <w:sz w:val="24"/>
        </w:rPr>
        <w:t>七、成果要求</w:t>
      </w:r>
    </w:p>
    <w:p w14:paraId="210340B5" w14:textId="77777777" w:rsidR="00071F78" w:rsidRPr="00D40D48" w:rsidRDefault="00071F78"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鼓励工程专业学位硕士研究生以学位论文工作为基础，在工程性较强的高水平期刊上发表学术论文，</w:t>
      </w:r>
      <w:r w:rsidR="00CA6EAD" w:rsidRPr="00D40D48">
        <w:rPr>
          <w:rFonts w:ascii="宋体" w:hAnsi="宋体" w:hint="eastAsia"/>
          <w:sz w:val="24"/>
        </w:rPr>
        <w:t>论文研究成果在研发方法、技术设计、成果转化某方面有改进，具有一定的先进性、创新性或实用性；论文研究成果具有实际应用价值，能产生社会经济效益。</w:t>
      </w:r>
      <w:r w:rsidR="00CA6EAD" w:rsidRPr="00D40D48">
        <w:rPr>
          <w:rFonts w:ascii="宋体" w:hAnsi="宋体"/>
          <w:sz w:val="24"/>
        </w:rPr>
        <w:t xml:space="preserve"> </w:t>
      </w:r>
    </w:p>
    <w:p w14:paraId="14D6152E" w14:textId="77777777" w:rsidR="00071F78" w:rsidRPr="00D40D48" w:rsidRDefault="00071F78" w:rsidP="00D40D48">
      <w:pPr>
        <w:adjustRightInd w:val="0"/>
        <w:snapToGrid w:val="0"/>
        <w:spacing w:line="360" w:lineRule="auto"/>
        <w:ind w:firstLineChars="200" w:firstLine="482"/>
        <w:rPr>
          <w:rFonts w:ascii="宋体" w:hAnsi="宋体" w:hint="eastAsia"/>
          <w:b/>
          <w:sz w:val="24"/>
        </w:rPr>
      </w:pPr>
      <w:r w:rsidRPr="00D40D48">
        <w:rPr>
          <w:rFonts w:ascii="宋体" w:hAnsi="宋体" w:hint="eastAsia"/>
          <w:b/>
          <w:sz w:val="24"/>
        </w:rPr>
        <w:t>八、毕业和学位申请</w:t>
      </w:r>
    </w:p>
    <w:p w14:paraId="73F74CBD" w14:textId="77777777" w:rsidR="00DE3B41" w:rsidRPr="00D40D48" w:rsidRDefault="00071F78" w:rsidP="00D40D48">
      <w:pPr>
        <w:adjustRightInd w:val="0"/>
        <w:snapToGrid w:val="0"/>
        <w:spacing w:line="360" w:lineRule="auto"/>
        <w:ind w:firstLineChars="200" w:firstLine="480"/>
        <w:rPr>
          <w:rFonts w:ascii="宋体" w:hAnsi="宋体" w:hint="eastAsia"/>
          <w:sz w:val="24"/>
        </w:rPr>
      </w:pPr>
      <w:r w:rsidRPr="00D40D48">
        <w:rPr>
          <w:rFonts w:ascii="宋体" w:hAnsi="宋体" w:hint="eastAsia"/>
          <w:sz w:val="24"/>
        </w:rPr>
        <w:t>工程专业学位硕士研究生完成培养方案中规定的所有环节，修满规定学分，符合苏州大学研究生学籍管理规定和苏州大学授予硕士学位相关文件的规定，发</w:t>
      </w:r>
      <w:r w:rsidRPr="00D40D48">
        <w:rPr>
          <w:rFonts w:ascii="宋体" w:hAnsi="宋体" w:hint="eastAsia"/>
          <w:sz w:val="24"/>
        </w:rPr>
        <w:lastRenderedPageBreak/>
        <w:t>放硕士专业研究生毕业证书，授予专业硕士学位。研究生实行毕业与学位申请制。具体按研究生院有关规定执行。</w:t>
      </w:r>
    </w:p>
    <w:sectPr w:rsidR="00DE3B41" w:rsidRPr="00D40D48" w:rsidSect="00F47E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6884F" w14:textId="77777777" w:rsidR="00620638" w:rsidRDefault="00620638" w:rsidP="00466024">
      <w:r>
        <w:separator/>
      </w:r>
    </w:p>
  </w:endnote>
  <w:endnote w:type="continuationSeparator" w:id="0">
    <w:p w14:paraId="6D90E9ED" w14:textId="77777777" w:rsidR="00620638" w:rsidRDefault="00620638" w:rsidP="0046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77880" w14:textId="77777777" w:rsidR="00620638" w:rsidRDefault="00620638" w:rsidP="00466024">
      <w:r>
        <w:separator/>
      </w:r>
    </w:p>
  </w:footnote>
  <w:footnote w:type="continuationSeparator" w:id="0">
    <w:p w14:paraId="11F6EDC6" w14:textId="77777777" w:rsidR="00620638" w:rsidRDefault="00620638" w:rsidP="0046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75B26"/>
    <w:multiLevelType w:val="hybridMultilevel"/>
    <w:tmpl w:val="47DE7FFC"/>
    <w:lvl w:ilvl="0" w:tplc="E8A245CE">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823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63E"/>
    <w:rsid w:val="00001BE8"/>
    <w:rsid w:val="00013C77"/>
    <w:rsid w:val="00025B23"/>
    <w:rsid w:val="00044260"/>
    <w:rsid w:val="0006672E"/>
    <w:rsid w:val="00071F78"/>
    <w:rsid w:val="00077AEF"/>
    <w:rsid w:val="000C738D"/>
    <w:rsid w:val="000C7702"/>
    <w:rsid w:val="001073FB"/>
    <w:rsid w:val="00121912"/>
    <w:rsid w:val="001277C8"/>
    <w:rsid w:val="00134E53"/>
    <w:rsid w:val="00144314"/>
    <w:rsid w:val="00144A04"/>
    <w:rsid w:val="00150187"/>
    <w:rsid w:val="00174824"/>
    <w:rsid w:val="0019761C"/>
    <w:rsid w:val="001A7DA1"/>
    <w:rsid w:val="001C7AC3"/>
    <w:rsid w:val="001C7C43"/>
    <w:rsid w:val="001D157B"/>
    <w:rsid w:val="001D4AE3"/>
    <w:rsid w:val="001F024A"/>
    <w:rsid w:val="001F0D52"/>
    <w:rsid w:val="001F3BA2"/>
    <w:rsid w:val="00225CDB"/>
    <w:rsid w:val="00230F2B"/>
    <w:rsid w:val="00246C79"/>
    <w:rsid w:val="00250BAA"/>
    <w:rsid w:val="00251845"/>
    <w:rsid w:val="00270400"/>
    <w:rsid w:val="00274F21"/>
    <w:rsid w:val="00275F21"/>
    <w:rsid w:val="00295450"/>
    <w:rsid w:val="002B4EF4"/>
    <w:rsid w:val="002C0AAC"/>
    <w:rsid w:val="002D014E"/>
    <w:rsid w:val="002D1C9A"/>
    <w:rsid w:val="002D32EA"/>
    <w:rsid w:val="002D37F8"/>
    <w:rsid w:val="002E07B5"/>
    <w:rsid w:val="002E1006"/>
    <w:rsid w:val="002F002A"/>
    <w:rsid w:val="002F5973"/>
    <w:rsid w:val="002F6446"/>
    <w:rsid w:val="003314A9"/>
    <w:rsid w:val="003407BC"/>
    <w:rsid w:val="00342068"/>
    <w:rsid w:val="0034614D"/>
    <w:rsid w:val="003522D5"/>
    <w:rsid w:val="00355890"/>
    <w:rsid w:val="00357252"/>
    <w:rsid w:val="003638F1"/>
    <w:rsid w:val="00364660"/>
    <w:rsid w:val="00370854"/>
    <w:rsid w:val="003C5716"/>
    <w:rsid w:val="003E2B2A"/>
    <w:rsid w:val="003E6C90"/>
    <w:rsid w:val="003F7DB2"/>
    <w:rsid w:val="00407B4F"/>
    <w:rsid w:val="00427E6D"/>
    <w:rsid w:val="00431748"/>
    <w:rsid w:val="004365D3"/>
    <w:rsid w:val="004441EC"/>
    <w:rsid w:val="00452CDF"/>
    <w:rsid w:val="00466024"/>
    <w:rsid w:val="0047169C"/>
    <w:rsid w:val="004737AE"/>
    <w:rsid w:val="00491757"/>
    <w:rsid w:val="00496914"/>
    <w:rsid w:val="00497732"/>
    <w:rsid w:val="004B60CC"/>
    <w:rsid w:val="004D2743"/>
    <w:rsid w:val="004D562E"/>
    <w:rsid w:val="005259F8"/>
    <w:rsid w:val="00533AB2"/>
    <w:rsid w:val="00533F45"/>
    <w:rsid w:val="005343D4"/>
    <w:rsid w:val="00544E77"/>
    <w:rsid w:val="005609F5"/>
    <w:rsid w:val="00570414"/>
    <w:rsid w:val="00587978"/>
    <w:rsid w:val="00593267"/>
    <w:rsid w:val="0059367B"/>
    <w:rsid w:val="005940AB"/>
    <w:rsid w:val="005A00C9"/>
    <w:rsid w:val="005A313D"/>
    <w:rsid w:val="005B1727"/>
    <w:rsid w:val="005B558E"/>
    <w:rsid w:val="005B715C"/>
    <w:rsid w:val="005C15B9"/>
    <w:rsid w:val="005C6FB7"/>
    <w:rsid w:val="005D5ECD"/>
    <w:rsid w:val="006022E3"/>
    <w:rsid w:val="00602721"/>
    <w:rsid w:val="00613592"/>
    <w:rsid w:val="00620638"/>
    <w:rsid w:val="006578B2"/>
    <w:rsid w:val="00680601"/>
    <w:rsid w:val="00691372"/>
    <w:rsid w:val="00695578"/>
    <w:rsid w:val="00695C93"/>
    <w:rsid w:val="006B0910"/>
    <w:rsid w:val="006B25A0"/>
    <w:rsid w:val="006B58F8"/>
    <w:rsid w:val="006C0122"/>
    <w:rsid w:val="006D4079"/>
    <w:rsid w:val="006E2328"/>
    <w:rsid w:val="006E7F09"/>
    <w:rsid w:val="006F603A"/>
    <w:rsid w:val="006F7C36"/>
    <w:rsid w:val="00701AE8"/>
    <w:rsid w:val="00717D4E"/>
    <w:rsid w:val="00720809"/>
    <w:rsid w:val="00726647"/>
    <w:rsid w:val="0074463E"/>
    <w:rsid w:val="00744676"/>
    <w:rsid w:val="007470A2"/>
    <w:rsid w:val="0077709B"/>
    <w:rsid w:val="00784AC7"/>
    <w:rsid w:val="0079068F"/>
    <w:rsid w:val="00795F50"/>
    <w:rsid w:val="007A7F2F"/>
    <w:rsid w:val="007B6747"/>
    <w:rsid w:val="007C5EBB"/>
    <w:rsid w:val="007E4F8B"/>
    <w:rsid w:val="007F13A9"/>
    <w:rsid w:val="007F1DF8"/>
    <w:rsid w:val="007F68F8"/>
    <w:rsid w:val="00842C18"/>
    <w:rsid w:val="008453D3"/>
    <w:rsid w:val="008535A3"/>
    <w:rsid w:val="0087210F"/>
    <w:rsid w:val="008751FA"/>
    <w:rsid w:val="008A1EF6"/>
    <w:rsid w:val="008A68BC"/>
    <w:rsid w:val="008D476B"/>
    <w:rsid w:val="008E5800"/>
    <w:rsid w:val="008E731D"/>
    <w:rsid w:val="00912AD1"/>
    <w:rsid w:val="0091543E"/>
    <w:rsid w:val="00935DAA"/>
    <w:rsid w:val="009549D7"/>
    <w:rsid w:val="00955E39"/>
    <w:rsid w:val="00963BF8"/>
    <w:rsid w:val="00970314"/>
    <w:rsid w:val="00970AEE"/>
    <w:rsid w:val="009C4755"/>
    <w:rsid w:val="009D4C10"/>
    <w:rsid w:val="009F134B"/>
    <w:rsid w:val="00A04229"/>
    <w:rsid w:val="00A40DEF"/>
    <w:rsid w:val="00A45888"/>
    <w:rsid w:val="00A575F6"/>
    <w:rsid w:val="00A84CD3"/>
    <w:rsid w:val="00A9054C"/>
    <w:rsid w:val="00A90F19"/>
    <w:rsid w:val="00AA3B3D"/>
    <w:rsid w:val="00AD43DF"/>
    <w:rsid w:val="00AD5D04"/>
    <w:rsid w:val="00AE22A3"/>
    <w:rsid w:val="00AF1E61"/>
    <w:rsid w:val="00B137D0"/>
    <w:rsid w:val="00B15F07"/>
    <w:rsid w:val="00B255C1"/>
    <w:rsid w:val="00B33A83"/>
    <w:rsid w:val="00B40DDD"/>
    <w:rsid w:val="00B809FD"/>
    <w:rsid w:val="00B85F71"/>
    <w:rsid w:val="00B9703D"/>
    <w:rsid w:val="00BB2BD0"/>
    <w:rsid w:val="00BC6A6D"/>
    <w:rsid w:val="00BC75BF"/>
    <w:rsid w:val="00BE4835"/>
    <w:rsid w:val="00BF67AC"/>
    <w:rsid w:val="00C1151B"/>
    <w:rsid w:val="00C216AA"/>
    <w:rsid w:val="00C26182"/>
    <w:rsid w:val="00C27BA7"/>
    <w:rsid w:val="00C350A8"/>
    <w:rsid w:val="00C41BC2"/>
    <w:rsid w:val="00C821C5"/>
    <w:rsid w:val="00C947E0"/>
    <w:rsid w:val="00CA6EAD"/>
    <w:rsid w:val="00CB3669"/>
    <w:rsid w:val="00CC3B90"/>
    <w:rsid w:val="00CD60A6"/>
    <w:rsid w:val="00D12DC8"/>
    <w:rsid w:val="00D34731"/>
    <w:rsid w:val="00D40D48"/>
    <w:rsid w:val="00D566CD"/>
    <w:rsid w:val="00D65C84"/>
    <w:rsid w:val="00D670EA"/>
    <w:rsid w:val="00D737BB"/>
    <w:rsid w:val="00D81113"/>
    <w:rsid w:val="00D85E56"/>
    <w:rsid w:val="00D92EDA"/>
    <w:rsid w:val="00DA6797"/>
    <w:rsid w:val="00DD0C45"/>
    <w:rsid w:val="00DE3B41"/>
    <w:rsid w:val="00DF67D2"/>
    <w:rsid w:val="00DF7BFF"/>
    <w:rsid w:val="00E0389E"/>
    <w:rsid w:val="00E16396"/>
    <w:rsid w:val="00E25EBD"/>
    <w:rsid w:val="00E347FC"/>
    <w:rsid w:val="00E35768"/>
    <w:rsid w:val="00E417D1"/>
    <w:rsid w:val="00E43B60"/>
    <w:rsid w:val="00E43BF4"/>
    <w:rsid w:val="00E66DDD"/>
    <w:rsid w:val="00E7042E"/>
    <w:rsid w:val="00E706DB"/>
    <w:rsid w:val="00E83728"/>
    <w:rsid w:val="00E90027"/>
    <w:rsid w:val="00EB4FD5"/>
    <w:rsid w:val="00EC6556"/>
    <w:rsid w:val="00EC684A"/>
    <w:rsid w:val="00EE0960"/>
    <w:rsid w:val="00F20D30"/>
    <w:rsid w:val="00F353CF"/>
    <w:rsid w:val="00F37D1C"/>
    <w:rsid w:val="00F423D0"/>
    <w:rsid w:val="00F47E5D"/>
    <w:rsid w:val="00F663B4"/>
    <w:rsid w:val="00F846F7"/>
    <w:rsid w:val="00FB3577"/>
    <w:rsid w:val="00FB5050"/>
    <w:rsid w:val="00FC44BB"/>
    <w:rsid w:val="00FE61BB"/>
    <w:rsid w:val="00FF6451"/>
    <w:rsid w:val="00FF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F6C4C"/>
  <w15:docId w15:val="{F29F5667-E6CE-4BCB-A98A-22CBF3C1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0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60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66024"/>
    <w:rPr>
      <w:kern w:val="2"/>
      <w:sz w:val="18"/>
      <w:szCs w:val="18"/>
    </w:rPr>
  </w:style>
  <w:style w:type="paragraph" w:styleId="a5">
    <w:name w:val="footer"/>
    <w:basedOn w:val="a"/>
    <w:link w:val="a6"/>
    <w:rsid w:val="00466024"/>
    <w:pPr>
      <w:tabs>
        <w:tab w:val="center" w:pos="4153"/>
        <w:tab w:val="right" w:pos="8306"/>
      </w:tabs>
      <w:snapToGrid w:val="0"/>
      <w:jc w:val="left"/>
    </w:pPr>
    <w:rPr>
      <w:sz w:val="18"/>
      <w:szCs w:val="18"/>
    </w:rPr>
  </w:style>
  <w:style w:type="character" w:customStyle="1" w:styleId="a6">
    <w:name w:val="页脚 字符"/>
    <w:basedOn w:val="a0"/>
    <w:link w:val="a5"/>
    <w:rsid w:val="00466024"/>
    <w:rPr>
      <w:kern w:val="2"/>
      <w:sz w:val="18"/>
      <w:szCs w:val="18"/>
    </w:rPr>
  </w:style>
  <w:style w:type="paragraph" w:styleId="a7">
    <w:name w:val="List Paragraph"/>
    <w:basedOn w:val="a"/>
    <w:uiPriority w:val="34"/>
    <w:qFormat/>
    <w:rsid w:val="00B9703D"/>
    <w:pPr>
      <w:ind w:firstLineChars="200" w:firstLine="420"/>
    </w:pPr>
  </w:style>
  <w:style w:type="table" w:styleId="a8">
    <w:name w:val="Table Grid"/>
    <w:basedOn w:val="a1"/>
    <w:rsid w:val="0022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C947E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0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4D50-2CF8-4B15-9BEE-675F5AC1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6</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秋实 杨</cp:lastModifiedBy>
  <cp:revision>121</cp:revision>
  <dcterms:created xsi:type="dcterms:W3CDTF">2020-03-29T00:39:00Z</dcterms:created>
  <dcterms:modified xsi:type="dcterms:W3CDTF">2024-09-04T08:21:00Z</dcterms:modified>
</cp:coreProperties>
</file>