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5A" w:rsidRDefault="006B6CD2" w:rsidP="00F456F7">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28169E">
        <w:rPr>
          <w:rFonts w:ascii="黑体" w:eastAsia="黑体" w:hAnsi="黑体" w:hint="eastAsia"/>
          <w:sz w:val="32"/>
          <w:szCs w:val="32"/>
        </w:rPr>
        <w:t>神经网络与深度学习</w:t>
      </w:r>
      <w:r>
        <w:rPr>
          <w:rFonts w:ascii="黑体" w:eastAsia="黑体" w:hAnsi="黑体" w:hint="eastAsia"/>
          <w:sz w:val="32"/>
          <w:szCs w:val="32"/>
        </w:rPr>
        <w:t>》课程教学大纲</w:t>
      </w:r>
    </w:p>
    <w:p w:rsidR="0035725A" w:rsidRDefault="006B6CD2" w:rsidP="0028169E">
      <w:pPr>
        <w:pStyle w:val="a3"/>
        <w:spacing w:beforeLines="50" w:before="156" w:afterLines="50" w:after="156"/>
        <w:jc w:val="both"/>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65"/>
        <w:gridCol w:w="1412"/>
        <w:gridCol w:w="2466"/>
      </w:tblGrid>
      <w:tr w:rsidR="0035725A" w:rsidTr="00F456F7">
        <w:trPr>
          <w:jc w:val="center"/>
        </w:trPr>
        <w:tc>
          <w:tcPr>
            <w:tcW w:w="1555" w:type="dxa"/>
            <w:vAlign w:val="center"/>
          </w:tcPr>
          <w:p w:rsidR="0035725A" w:rsidRDefault="006B6CD2" w:rsidP="0028169E">
            <w:pPr>
              <w:spacing w:beforeLines="50" w:before="156" w:afterLines="50" w:after="156"/>
              <w:jc w:val="both"/>
              <w:rPr>
                <w:rFonts w:cs="黑体"/>
                <w:b/>
                <w:bCs/>
              </w:rPr>
            </w:pPr>
            <w:r>
              <w:rPr>
                <w:rFonts w:cs="黑体" w:hint="eastAsia"/>
                <w:b/>
                <w:bCs/>
              </w:rPr>
              <w:t>英文名称</w:t>
            </w:r>
          </w:p>
        </w:tc>
        <w:tc>
          <w:tcPr>
            <w:tcW w:w="3265" w:type="dxa"/>
            <w:vAlign w:val="center"/>
          </w:tcPr>
          <w:p w:rsidR="0035725A" w:rsidRPr="0028169E" w:rsidRDefault="0028169E" w:rsidP="0028169E">
            <w:pPr>
              <w:pStyle w:val="Default"/>
              <w:jc w:val="both"/>
              <w:rPr>
                <w:sz w:val="22"/>
                <w:szCs w:val="22"/>
              </w:rPr>
            </w:pPr>
            <w:r>
              <w:rPr>
                <w:sz w:val="22"/>
                <w:szCs w:val="22"/>
              </w:rPr>
              <w:t>Neural Network and Deep Learning</w:t>
            </w:r>
          </w:p>
        </w:tc>
        <w:tc>
          <w:tcPr>
            <w:tcW w:w="1412" w:type="dxa"/>
            <w:vAlign w:val="center"/>
          </w:tcPr>
          <w:p w:rsidR="0035725A" w:rsidRDefault="006B6CD2" w:rsidP="0028169E">
            <w:pPr>
              <w:spacing w:beforeLines="50" w:before="156" w:afterLines="50" w:after="156"/>
              <w:jc w:val="both"/>
              <w:rPr>
                <w:rFonts w:cs="黑体"/>
                <w:b/>
                <w:bCs/>
              </w:rPr>
            </w:pPr>
            <w:r>
              <w:rPr>
                <w:rFonts w:cs="黑体" w:hint="eastAsia"/>
                <w:b/>
                <w:bCs/>
              </w:rPr>
              <w:t>课程代码</w:t>
            </w:r>
          </w:p>
        </w:tc>
        <w:tc>
          <w:tcPr>
            <w:tcW w:w="2466" w:type="dxa"/>
            <w:vAlign w:val="center"/>
          </w:tcPr>
          <w:p w:rsidR="0035725A" w:rsidRPr="0028169E" w:rsidRDefault="0028169E" w:rsidP="0028169E">
            <w:pPr>
              <w:pStyle w:val="Default"/>
              <w:jc w:val="both"/>
              <w:rPr>
                <w:sz w:val="22"/>
                <w:szCs w:val="22"/>
              </w:rPr>
            </w:pPr>
            <w:r>
              <w:rPr>
                <w:sz w:val="22"/>
                <w:szCs w:val="22"/>
              </w:rPr>
              <w:t xml:space="preserve">ARIN2006 </w:t>
            </w:r>
          </w:p>
        </w:tc>
      </w:tr>
      <w:tr w:rsidR="0035725A" w:rsidTr="00F456F7">
        <w:trPr>
          <w:jc w:val="center"/>
        </w:trPr>
        <w:tc>
          <w:tcPr>
            <w:tcW w:w="1555" w:type="dxa"/>
            <w:vAlign w:val="center"/>
          </w:tcPr>
          <w:p w:rsidR="0035725A" w:rsidRDefault="006B6CD2" w:rsidP="0028169E">
            <w:pPr>
              <w:spacing w:beforeLines="50" w:before="156" w:afterLines="50" w:after="156"/>
              <w:jc w:val="both"/>
              <w:rPr>
                <w:rFonts w:cs="黑体"/>
                <w:b/>
                <w:bCs/>
              </w:rPr>
            </w:pPr>
            <w:r>
              <w:rPr>
                <w:rFonts w:cs="黑体" w:hint="eastAsia"/>
                <w:b/>
                <w:bCs/>
              </w:rPr>
              <w:t>课程性质</w:t>
            </w:r>
          </w:p>
        </w:tc>
        <w:tc>
          <w:tcPr>
            <w:tcW w:w="3265" w:type="dxa"/>
            <w:vAlign w:val="center"/>
          </w:tcPr>
          <w:p w:rsidR="0035725A" w:rsidRDefault="006B6CD2" w:rsidP="0028169E">
            <w:pPr>
              <w:spacing w:beforeLines="50" w:before="156" w:afterLines="50" w:after="156"/>
              <w:jc w:val="both"/>
            </w:pPr>
            <w:r>
              <w:rPr>
                <w:rFonts w:hint="eastAsia"/>
              </w:rPr>
              <w:t>专业</w:t>
            </w:r>
            <w:r w:rsidR="0028169E">
              <w:rPr>
                <w:rFonts w:hint="eastAsia"/>
              </w:rPr>
              <w:t>核心</w:t>
            </w:r>
            <w:r>
              <w:rPr>
                <w:rFonts w:hint="eastAsia"/>
              </w:rPr>
              <w:t>课程</w:t>
            </w:r>
          </w:p>
        </w:tc>
        <w:tc>
          <w:tcPr>
            <w:tcW w:w="1412" w:type="dxa"/>
            <w:vAlign w:val="center"/>
          </w:tcPr>
          <w:p w:rsidR="0035725A" w:rsidRDefault="006B6CD2" w:rsidP="0028169E">
            <w:pPr>
              <w:spacing w:beforeLines="50" w:before="156" w:afterLines="50" w:after="156"/>
              <w:jc w:val="both"/>
              <w:rPr>
                <w:rFonts w:cs="黑体"/>
                <w:b/>
                <w:bCs/>
              </w:rPr>
            </w:pPr>
            <w:r>
              <w:rPr>
                <w:rFonts w:cs="黑体" w:hint="eastAsia"/>
                <w:b/>
                <w:bCs/>
              </w:rPr>
              <w:t>授课对象</w:t>
            </w:r>
          </w:p>
        </w:tc>
        <w:tc>
          <w:tcPr>
            <w:tcW w:w="2466" w:type="dxa"/>
            <w:vAlign w:val="center"/>
          </w:tcPr>
          <w:p w:rsidR="0035725A" w:rsidRDefault="0028169E" w:rsidP="0028169E">
            <w:pPr>
              <w:spacing w:beforeLines="50" w:before="156" w:afterLines="50" w:after="156"/>
              <w:jc w:val="both"/>
            </w:pPr>
            <w:r>
              <w:rPr>
                <w:rFonts w:hint="eastAsia"/>
              </w:rPr>
              <w:t>人工智能</w:t>
            </w:r>
          </w:p>
        </w:tc>
      </w:tr>
      <w:tr w:rsidR="0035725A" w:rsidTr="00F456F7">
        <w:trPr>
          <w:jc w:val="center"/>
        </w:trPr>
        <w:tc>
          <w:tcPr>
            <w:tcW w:w="1555" w:type="dxa"/>
            <w:vAlign w:val="center"/>
          </w:tcPr>
          <w:p w:rsidR="0035725A" w:rsidRDefault="006B6CD2" w:rsidP="0028169E">
            <w:pPr>
              <w:spacing w:beforeLines="50" w:before="156" w:afterLines="50" w:after="156"/>
              <w:jc w:val="both"/>
              <w:rPr>
                <w:rFonts w:cs="黑体"/>
                <w:b/>
                <w:bCs/>
              </w:rPr>
            </w:pPr>
            <w:r>
              <w:rPr>
                <w:rFonts w:cs="黑体" w:hint="eastAsia"/>
                <w:b/>
                <w:bCs/>
              </w:rPr>
              <w:t>学   分</w:t>
            </w:r>
          </w:p>
        </w:tc>
        <w:tc>
          <w:tcPr>
            <w:tcW w:w="3265" w:type="dxa"/>
            <w:vAlign w:val="center"/>
          </w:tcPr>
          <w:p w:rsidR="0035725A" w:rsidRDefault="0028169E" w:rsidP="0028169E">
            <w:pPr>
              <w:spacing w:beforeLines="50" w:before="156" w:afterLines="50" w:after="156"/>
              <w:jc w:val="both"/>
            </w:pPr>
            <w:r>
              <w:t>2.0</w:t>
            </w:r>
            <w:r w:rsidR="00F456F7">
              <w:t>0</w:t>
            </w:r>
          </w:p>
        </w:tc>
        <w:tc>
          <w:tcPr>
            <w:tcW w:w="1412" w:type="dxa"/>
            <w:vAlign w:val="center"/>
          </w:tcPr>
          <w:p w:rsidR="0035725A" w:rsidRDefault="006B6CD2" w:rsidP="0028169E">
            <w:pPr>
              <w:spacing w:beforeLines="50" w:before="156" w:afterLines="50" w:after="156"/>
              <w:jc w:val="both"/>
              <w:rPr>
                <w:rFonts w:cs="黑体"/>
                <w:b/>
                <w:bCs/>
              </w:rPr>
            </w:pPr>
            <w:r>
              <w:rPr>
                <w:rFonts w:cs="黑体" w:hint="eastAsia"/>
                <w:b/>
                <w:bCs/>
              </w:rPr>
              <w:t>学   时</w:t>
            </w:r>
          </w:p>
        </w:tc>
        <w:tc>
          <w:tcPr>
            <w:tcW w:w="2466" w:type="dxa"/>
            <w:vAlign w:val="center"/>
          </w:tcPr>
          <w:p w:rsidR="0035725A" w:rsidRDefault="0028169E" w:rsidP="0028169E">
            <w:pPr>
              <w:spacing w:beforeLines="50" w:before="156" w:afterLines="50" w:after="156"/>
              <w:jc w:val="both"/>
            </w:pPr>
            <w:r>
              <w:t>36</w:t>
            </w:r>
          </w:p>
        </w:tc>
      </w:tr>
      <w:tr w:rsidR="0035725A" w:rsidTr="00F456F7">
        <w:trPr>
          <w:jc w:val="center"/>
        </w:trPr>
        <w:tc>
          <w:tcPr>
            <w:tcW w:w="1555" w:type="dxa"/>
            <w:vAlign w:val="center"/>
          </w:tcPr>
          <w:p w:rsidR="0035725A" w:rsidRDefault="006B6CD2" w:rsidP="0028169E">
            <w:pPr>
              <w:spacing w:beforeLines="50" w:before="156" w:afterLines="50" w:after="156"/>
              <w:jc w:val="both"/>
              <w:rPr>
                <w:rFonts w:cs="黑体"/>
                <w:b/>
                <w:bCs/>
              </w:rPr>
            </w:pPr>
            <w:r>
              <w:rPr>
                <w:rFonts w:cs="黑体" w:hint="eastAsia"/>
                <w:b/>
                <w:bCs/>
              </w:rPr>
              <w:t>主讲教师</w:t>
            </w:r>
          </w:p>
        </w:tc>
        <w:tc>
          <w:tcPr>
            <w:tcW w:w="3265" w:type="dxa"/>
            <w:vAlign w:val="center"/>
          </w:tcPr>
          <w:p w:rsidR="0035725A" w:rsidRDefault="0035725A" w:rsidP="0028169E">
            <w:pPr>
              <w:spacing w:beforeLines="50" w:before="156" w:afterLines="50" w:after="156"/>
              <w:jc w:val="both"/>
            </w:pPr>
          </w:p>
        </w:tc>
        <w:tc>
          <w:tcPr>
            <w:tcW w:w="1412" w:type="dxa"/>
            <w:vAlign w:val="center"/>
          </w:tcPr>
          <w:p w:rsidR="0035725A" w:rsidRDefault="006B6CD2" w:rsidP="0028169E">
            <w:pPr>
              <w:spacing w:beforeLines="50" w:before="156" w:afterLines="50" w:after="156"/>
              <w:jc w:val="both"/>
              <w:rPr>
                <w:rFonts w:cs="黑体"/>
                <w:b/>
                <w:bCs/>
              </w:rPr>
            </w:pPr>
            <w:r>
              <w:rPr>
                <w:rFonts w:cs="黑体" w:hint="eastAsia"/>
                <w:b/>
                <w:bCs/>
              </w:rPr>
              <w:t>修订日期</w:t>
            </w:r>
          </w:p>
        </w:tc>
        <w:tc>
          <w:tcPr>
            <w:tcW w:w="2466" w:type="dxa"/>
            <w:vAlign w:val="center"/>
          </w:tcPr>
          <w:p w:rsidR="0035725A" w:rsidRDefault="006B6CD2" w:rsidP="0028169E">
            <w:pPr>
              <w:spacing w:beforeLines="50" w:before="156" w:afterLines="50" w:after="156"/>
              <w:jc w:val="both"/>
            </w:pPr>
            <w:r>
              <w:rPr>
                <w:rFonts w:hint="eastAsia"/>
              </w:rPr>
              <w:t>202</w:t>
            </w:r>
            <w:r w:rsidR="0028169E">
              <w:t>3</w:t>
            </w:r>
            <w:r>
              <w:rPr>
                <w:rFonts w:hint="eastAsia"/>
              </w:rPr>
              <w:t>年</w:t>
            </w:r>
            <w:r w:rsidR="0028169E">
              <w:t>11</w:t>
            </w:r>
            <w:r>
              <w:rPr>
                <w:rFonts w:hint="eastAsia"/>
              </w:rPr>
              <w:t>月</w:t>
            </w:r>
            <w:r w:rsidR="0028169E">
              <w:t>4</w:t>
            </w:r>
            <w:r>
              <w:rPr>
                <w:rFonts w:hint="eastAsia"/>
              </w:rPr>
              <w:t>日</w:t>
            </w:r>
          </w:p>
        </w:tc>
      </w:tr>
      <w:tr w:rsidR="0035725A" w:rsidTr="00F456F7">
        <w:trPr>
          <w:jc w:val="center"/>
        </w:trPr>
        <w:tc>
          <w:tcPr>
            <w:tcW w:w="1555" w:type="dxa"/>
            <w:vAlign w:val="center"/>
          </w:tcPr>
          <w:p w:rsidR="0035725A" w:rsidRDefault="006B6CD2" w:rsidP="0028169E">
            <w:pPr>
              <w:spacing w:beforeLines="50" w:before="156" w:afterLines="50" w:after="156"/>
              <w:jc w:val="both"/>
              <w:rPr>
                <w:rFonts w:cs="黑体"/>
                <w:b/>
                <w:bCs/>
              </w:rPr>
            </w:pPr>
            <w:r>
              <w:rPr>
                <w:rFonts w:cs="黑体" w:hint="eastAsia"/>
                <w:b/>
                <w:bCs/>
              </w:rPr>
              <w:t>指定教材</w:t>
            </w:r>
          </w:p>
        </w:tc>
        <w:tc>
          <w:tcPr>
            <w:tcW w:w="7143" w:type="dxa"/>
            <w:gridSpan w:val="3"/>
            <w:vAlign w:val="center"/>
          </w:tcPr>
          <w:p w:rsidR="0028169E" w:rsidRDefault="0028169E" w:rsidP="0028169E">
            <w:pPr>
              <w:spacing w:beforeLines="50" w:before="156" w:afterLines="50" w:after="156"/>
              <w:jc w:val="both"/>
            </w:pPr>
            <w:r>
              <w:rPr>
                <w:rFonts w:hint="eastAsia"/>
              </w:rPr>
              <w:t>邱锡鹏等，《神经网络与深度学习》，机械工业出版社，2</w:t>
            </w:r>
            <w:r>
              <w:t>020</w:t>
            </w:r>
          </w:p>
        </w:tc>
      </w:tr>
    </w:tbl>
    <w:p w:rsidR="0035725A" w:rsidRDefault="006B6CD2" w:rsidP="0028169E">
      <w:pPr>
        <w:pStyle w:val="a3"/>
        <w:spacing w:beforeLines="50" w:before="156" w:afterLines="50" w:after="156"/>
        <w:jc w:val="both"/>
        <w:rPr>
          <w:rFonts w:hAnsi="宋体" w:cs="宋体"/>
        </w:rPr>
      </w:pPr>
      <w:r>
        <w:rPr>
          <w:rFonts w:ascii="黑体" w:eastAsia="黑体" w:hAnsi="黑体" w:cs="宋体" w:hint="eastAsia"/>
          <w:b/>
          <w:sz w:val="28"/>
          <w:szCs w:val="28"/>
        </w:rPr>
        <w:t>二、课程目标</w:t>
      </w:r>
    </w:p>
    <w:p w:rsidR="0028169E" w:rsidRDefault="006B6CD2" w:rsidP="0028169E">
      <w:pPr>
        <w:pStyle w:val="a3"/>
        <w:spacing w:beforeLines="50" w:before="156" w:afterLines="50" w:after="156"/>
        <w:jc w:val="both"/>
        <w:rPr>
          <w:rFonts w:hAnsi="宋体" w:cs="宋体"/>
          <w:szCs w:val="21"/>
        </w:rPr>
      </w:pPr>
      <w:r>
        <w:rPr>
          <w:rFonts w:ascii="黑体" w:eastAsia="黑体" w:hAnsi="黑体" w:cs="宋体" w:hint="eastAsia"/>
          <w:szCs w:val="24"/>
        </w:rPr>
        <w:t>（一）</w:t>
      </w:r>
      <w:r>
        <w:rPr>
          <w:rFonts w:ascii="黑体" w:eastAsia="黑体" w:hAnsi="黑体" w:cs="宋体" w:hint="eastAsia"/>
          <w:b/>
          <w:szCs w:val="24"/>
        </w:rPr>
        <w:t>总体目标：</w:t>
      </w:r>
      <w:r w:rsidR="00192EFF">
        <w:rPr>
          <w:rFonts w:hAnsi="宋体" w:cs="宋体"/>
          <w:szCs w:val="21"/>
        </w:rPr>
        <w:t xml:space="preserve"> </w:t>
      </w:r>
    </w:p>
    <w:p w:rsidR="0028169E" w:rsidRPr="0028169E" w:rsidRDefault="0028169E" w:rsidP="0028169E">
      <w:pPr>
        <w:pStyle w:val="a3"/>
        <w:spacing w:beforeLines="50" w:before="156" w:afterLines="50" w:after="156"/>
        <w:ind w:firstLineChars="200" w:firstLine="420"/>
        <w:jc w:val="both"/>
        <w:rPr>
          <w:rFonts w:ascii="Times New Roman" w:hAnsi="Times New Roman"/>
          <w:b/>
          <w:kern w:val="2"/>
          <w:sz w:val="21"/>
          <w:szCs w:val="21"/>
        </w:rPr>
      </w:pPr>
      <w:r w:rsidRPr="0028169E">
        <w:rPr>
          <w:rFonts w:ascii="Times New Roman" w:hAnsi="Times New Roman"/>
          <w:sz w:val="21"/>
          <w:szCs w:val="21"/>
          <w:shd w:val="clear" w:color="auto" w:fill="FDFDFE"/>
        </w:rPr>
        <w:t>《神经网络与深度学习》课程旨在让学生全面掌握神经网络和深度学习的基本概念、原理和方法，并能够使用深度学习框架解决实际问题。通过课程的学习，学生将能够了解神经网络和深度学习的基本原理和模型，如多层感知器、卷积神经网络、循环神经网络等，并能够使用</w:t>
      </w:r>
      <w:r w:rsidRPr="0028169E">
        <w:rPr>
          <w:rFonts w:ascii="Times New Roman" w:hAnsi="Times New Roman"/>
          <w:sz w:val="21"/>
          <w:szCs w:val="21"/>
          <w:shd w:val="clear" w:color="auto" w:fill="FDFDFE"/>
        </w:rPr>
        <w:t>Python</w:t>
      </w:r>
      <w:r w:rsidRPr="0028169E">
        <w:rPr>
          <w:rFonts w:ascii="Times New Roman" w:hAnsi="Times New Roman"/>
          <w:sz w:val="21"/>
          <w:szCs w:val="21"/>
          <w:shd w:val="clear" w:color="auto" w:fill="FDFDFE"/>
        </w:rPr>
        <w:t>实现这些模型。此外，学生将能够掌握深度学习框架的使用，如</w:t>
      </w:r>
      <w:r w:rsidRPr="0028169E">
        <w:rPr>
          <w:rFonts w:ascii="Times New Roman" w:hAnsi="Times New Roman"/>
          <w:sz w:val="21"/>
          <w:szCs w:val="21"/>
          <w:shd w:val="clear" w:color="auto" w:fill="FDFDFE"/>
        </w:rPr>
        <w:t>TensorFlow</w:t>
      </w:r>
      <w:r w:rsidRPr="0028169E">
        <w:rPr>
          <w:rFonts w:ascii="Times New Roman" w:hAnsi="Times New Roman"/>
          <w:sz w:val="21"/>
          <w:szCs w:val="21"/>
          <w:shd w:val="clear" w:color="auto" w:fill="FDFDFE"/>
        </w:rPr>
        <w:t>、</w:t>
      </w:r>
      <w:proofErr w:type="spellStart"/>
      <w:r w:rsidRPr="0028169E">
        <w:rPr>
          <w:rFonts w:ascii="Times New Roman" w:hAnsi="Times New Roman"/>
          <w:sz w:val="21"/>
          <w:szCs w:val="21"/>
          <w:shd w:val="clear" w:color="auto" w:fill="FDFDFE"/>
        </w:rPr>
        <w:t>PyTorch</w:t>
      </w:r>
      <w:proofErr w:type="spellEnd"/>
      <w:r w:rsidRPr="0028169E">
        <w:rPr>
          <w:rFonts w:ascii="Times New Roman" w:hAnsi="Times New Roman"/>
          <w:sz w:val="21"/>
          <w:szCs w:val="21"/>
          <w:shd w:val="clear" w:color="auto" w:fill="FDFDFE"/>
        </w:rPr>
        <w:t>等，熟悉使用框架进行模型的设计、训练和调试。在掌握基本的原理和技能之后，学生将能够使用深度学习技术解决各种实际问题，如图像分类、自然语言处理、语音识别等。为了达到这个目标，课程将提供足够的基础知识和实践训练，以便学生能够充分理解和应用所学内容。</w:t>
      </w:r>
    </w:p>
    <w:p w:rsidR="0035725A" w:rsidRPr="0028169E" w:rsidRDefault="0028169E" w:rsidP="0028169E">
      <w:pPr>
        <w:ind w:firstLineChars="200" w:firstLine="420"/>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本课程的总体目标是培养学生对神经网络和深度学习的理解和应用能力。通过学习本课程，学生将能够全面了解神经网络和深度学习的基本概念、原理和方法，掌握常见的神经网络模型和深度学习框架的使用，熟悉深度学习技术的各种应用场景。此外，学生将能够掌握常见的深度学习模型的优化方法，并能够根据实际需求设计合适的深度学习模型，并能够对模型进行优化以提高其性能。最后，学生将能够使用深度学习技术解决实际问题，如图像分类、自然语言处理、语音识别等。通过本课程的学习，学生将获得足够的理论知识和实践经验，为后续的研究和工作打下坚实的基础。</w:t>
      </w:r>
    </w:p>
    <w:p w:rsidR="0035725A" w:rsidRDefault="006B6CD2" w:rsidP="0028169E">
      <w:pPr>
        <w:pStyle w:val="a3"/>
        <w:spacing w:beforeLines="50" w:before="156" w:afterLines="50" w:after="156"/>
        <w:jc w:val="both"/>
        <w:rPr>
          <w:rFonts w:hAnsi="宋体" w:cs="宋体"/>
        </w:rPr>
      </w:pPr>
      <w:r>
        <w:rPr>
          <w:rFonts w:ascii="黑体" w:eastAsia="黑体" w:hAnsi="黑体" w:cs="宋体" w:hint="eastAsia"/>
          <w:szCs w:val="24"/>
        </w:rPr>
        <w:t>（二）课程目标：</w:t>
      </w:r>
      <w:r w:rsidR="00192EFF">
        <w:rPr>
          <w:rFonts w:hAnsi="宋体" w:cs="宋体"/>
        </w:rPr>
        <w:t xml:space="preserve"> </w:t>
      </w:r>
    </w:p>
    <w:p w:rsidR="0035725A" w:rsidRDefault="006B6CD2" w:rsidP="0028169E">
      <w:pPr>
        <w:pStyle w:val="a3"/>
        <w:spacing w:beforeLines="50" w:before="156" w:afterLines="50" w:after="156"/>
        <w:ind w:firstLineChars="200" w:firstLine="480"/>
        <w:jc w:val="both"/>
        <w:rPr>
          <w:rFonts w:hAnsi="宋体" w:cs="宋体"/>
        </w:rPr>
      </w:pPr>
      <w:r>
        <w:rPr>
          <w:rFonts w:hAnsi="宋体" w:cs="宋体" w:hint="eastAsia"/>
        </w:rPr>
        <w:t>（</w:t>
      </w:r>
      <w:r>
        <w:rPr>
          <w:rFonts w:hAnsi="宋体" w:cs="宋体"/>
        </w:rPr>
        <w:t>课程目标规定</w:t>
      </w:r>
      <w:r>
        <w:rPr>
          <w:rFonts w:hAnsi="宋体" w:cs="宋体" w:hint="eastAsia"/>
        </w:rPr>
        <w:t>某一阶段的学生通过课程学习以后，在发展德、智、体、美、劳</w:t>
      </w:r>
      <w:r>
        <w:rPr>
          <w:rFonts w:hAnsi="宋体" w:cs="宋体"/>
        </w:rPr>
        <w:t>等方面</w:t>
      </w:r>
      <w:r>
        <w:rPr>
          <w:rFonts w:hAnsi="宋体" w:cs="宋体" w:hint="eastAsia"/>
        </w:rPr>
        <w:t>期望实现的程度，它是确定课程内容、教学目标和教学方法的基础。）（五号宋体）</w:t>
      </w:r>
    </w:p>
    <w:p w:rsidR="0028169E" w:rsidRPr="0028169E" w:rsidRDefault="006B6CD2" w:rsidP="0028169E">
      <w:pPr>
        <w:pStyle w:val="a3"/>
        <w:spacing w:beforeLines="50" w:before="156" w:afterLines="50" w:after="156"/>
        <w:ind w:firstLineChars="200" w:firstLine="482"/>
        <w:jc w:val="both"/>
        <w:rPr>
          <w:rFonts w:hAnsi="宋体" w:cs="宋体"/>
          <w:b/>
        </w:rPr>
      </w:pPr>
      <w:r>
        <w:rPr>
          <w:rFonts w:hAnsi="宋体" w:cs="宋体" w:hint="eastAsia"/>
          <w:b/>
        </w:rPr>
        <w:t>课程目标1：</w:t>
      </w:r>
      <w:r w:rsidR="0028169E" w:rsidRPr="0028169E">
        <w:rPr>
          <w:rFonts w:hAnsi="宋体" w:cs="宋体"/>
          <w:b/>
        </w:rPr>
        <w:t>掌握神经网络和深度学习的基本概念和原理</w:t>
      </w:r>
    </w:p>
    <w:p w:rsidR="0035725A" w:rsidRPr="0028169E" w:rsidRDefault="006B6CD2" w:rsidP="0028169E">
      <w:pPr>
        <w:pStyle w:val="a3"/>
        <w:spacing w:beforeLines="50" w:before="156" w:afterLines="50" w:after="156"/>
        <w:ind w:firstLineChars="200" w:firstLine="420"/>
        <w:jc w:val="both"/>
        <w:rPr>
          <w:rFonts w:ascii="Times New Roman" w:hAnsi="Times New Roman"/>
          <w:sz w:val="21"/>
          <w:szCs w:val="21"/>
        </w:rPr>
      </w:pPr>
      <w:r w:rsidRPr="0028169E">
        <w:rPr>
          <w:rFonts w:ascii="Times New Roman" w:hAnsi="Times New Roman"/>
          <w:sz w:val="21"/>
          <w:szCs w:val="21"/>
        </w:rPr>
        <w:t>通过本课程的学习，</w:t>
      </w:r>
      <w:r w:rsidR="0028169E" w:rsidRPr="0028169E">
        <w:rPr>
          <w:rFonts w:ascii="Times New Roman" w:hAnsi="Times New Roman"/>
          <w:sz w:val="21"/>
          <w:szCs w:val="21"/>
        </w:rPr>
        <w:t>学生将能够深入理解神经网络和深度学习的基本概念和原理，包括前向传播、反向传播、梯度下降等基本算法，以及各种神经网络模型的结构和特点。通过学</w:t>
      </w:r>
      <w:r w:rsidR="0028169E" w:rsidRPr="0028169E">
        <w:rPr>
          <w:rFonts w:ascii="Times New Roman" w:hAnsi="Times New Roman"/>
          <w:sz w:val="21"/>
          <w:szCs w:val="21"/>
        </w:rPr>
        <w:lastRenderedPageBreak/>
        <w:t>习，学生将能够理解神经网络和深度学习在计算机视觉、自然语言处理、语音识别等领域的应用，并能够掌握如何使用</w:t>
      </w:r>
      <w:r w:rsidR="0028169E" w:rsidRPr="0028169E">
        <w:rPr>
          <w:rFonts w:ascii="Times New Roman" w:hAnsi="Times New Roman"/>
          <w:sz w:val="21"/>
          <w:szCs w:val="21"/>
        </w:rPr>
        <w:t>Python</w:t>
      </w:r>
      <w:r w:rsidR="0028169E" w:rsidRPr="0028169E">
        <w:rPr>
          <w:rFonts w:ascii="Times New Roman" w:hAnsi="Times New Roman"/>
          <w:sz w:val="21"/>
          <w:szCs w:val="21"/>
        </w:rPr>
        <w:t>实现常见的神经网络模型。</w:t>
      </w:r>
    </w:p>
    <w:p w:rsidR="0028169E" w:rsidRDefault="006B6CD2" w:rsidP="0028169E">
      <w:pPr>
        <w:pStyle w:val="ac"/>
        <w:ind w:firstLine="482"/>
        <w:jc w:val="both"/>
        <w:rPr>
          <w:b/>
        </w:rPr>
      </w:pPr>
      <w:r>
        <w:rPr>
          <w:rFonts w:hint="eastAsia"/>
          <w:b/>
        </w:rPr>
        <w:t>课程目标2：</w:t>
      </w:r>
      <w:r w:rsidR="0028169E" w:rsidRPr="0028169E">
        <w:rPr>
          <w:b/>
        </w:rPr>
        <w:t>掌握深度学习框架的使用并能够进行实践操作</w:t>
      </w:r>
    </w:p>
    <w:p w:rsidR="0035725A" w:rsidRPr="0028169E" w:rsidRDefault="0028169E" w:rsidP="0028169E">
      <w:pPr>
        <w:pStyle w:val="ac"/>
        <w:jc w:val="both"/>
        <w:rPr>
          <w:rFonts w:ascii="Times New Roman" w:hAnsi="Times New Roman" w:cs="Times New Roman"/>
          <w:szCs w:val="20"/>
        </w:rPr>
      </w:pPr>
      <w:r w:rsidRPr="0028169E">
        <w:rPr>
          <w:rFonts w:ascii="Times New Roman" w:hAnsi="Times New Roman" w:cs="Times New Roman"/>
          <w:kern w:val="2"/>
          <w:sz w:val="21"/>
          <w:szCs w:val="20"/>
        </w:rPr>
        <w:t>学生将能够熟练掌握使用</w:t>
      </w:r>
      <w:r w:rsidRPr="0028169E">
        <w:rPr>
          <w:rFonts w:ascii="Times New Roman" w:hAnsi="Times New Roman" w:cs="Times New Roman"/>
          <w:kern w:val="2"/>
          <w:sz w:val="21"/>
          <w:szCs w:val="20"/>
        </w:rPr>
        <w:t>TensorFlow</w:t>
      </w:r>
      <w:r w:rsidRPr="0028169E">
        <w:rPr>
          <w:rFonts w:ascii="Times New Roman" w:hAnsi="Times New Roman" w:cs="Times New Roman"/>
          <w:kern w:val="2"/>
          <w:sz w:val="21"/>
          <w:szCs w:val="20"/>
        </w:rPr>
        <w:t>、</w:t>
      </w:r>
      <w:proofErr w:type="spellStart"/>
      <w:r w:rsidRPr="0028169E">
        <w:rPr>
          <w:rFonts w:ascii="Times New Roman" w:hAnsi="Times New Roman" w:cs="Times New Roman"/>
          <w:kern w:val="2"/>
          <w:sz w:val="21"/>
          <w:szCs w:val="20"/>
        </w:rPr>
        <w:t>PyTorch</w:t>
      </w:r>
      <w:proofErr w:type="spellEnd"/>
      <w:r w:rsidRPr="0028169E">
        <w:rPr>
          <w:rFonts w:ascii="Times New Roman" w:hAnsi="Times New Roman" w:cs="Times New Roman"/>
          <w:kern w:val="2"/>
          <w:sz w:val="21"/>
          <w:szCs w:val="20"/>
        </w:rPr>
        <w:t>等主流深度学习框架进行模型的设计、训练和调试。在课程中，学生将通过实践操作来加深对框架的理解和使用。学生将能够熟悉框架的各种功能和工具，如计算图、张量操作、损失函数、优化器等，并能够使用这些工具进行模型的设计和训练。此外，学生还将通过实际案例来学习如何使用深度学习技术解决实际问题，如图像分类、自然语言处理、语音识别等。</w:t>
      </w:r>
    </w:p>
    <w:p w:rsidR="0028169E" w:rsidRDefault="006B6CD2" w:rsidP="0028169E">
      <w:pPr>
        <w:pStyle w:val="a3"/>
        <w:spacing w:beforeLines="50" w:before="156" w:afterLines="50" w:after="156"/>
        <w:ind w:firstLineChars="200" w:firstLine="482"/>
        <w:jc w:val="both"/>
        <w:rPr>
          <w:rFonts w:hAnsi="宋体" w:cs="宋体"/>
          <w:b/>
        </w:rPr>
      </w:pPr>
      <w:r>
        <w:rPr>
          <w:rFonts w:hAnsi="宋体" w:cs="宋体" w:hint="eastAsia"/>
          <w:b/>
        </w:rPr>
        <w:t>课程目标3：</w:t>
      </w:r>
      <w:r w:rsidR="0028169E" w:rsidRPr="0028169E">
        <w:rPr>
          <w:rFonts w:hAnsi="宋体" w:cs="宋体"/>
          <w:b/>
        </w:rPr>
        <w:t>熟悉深度学习模型的优化方法并掌握相关工具</w:t>
      </w:r>
    </w:p>
    <w:p w:rsidR="0035725A" w:rsidRDefault="0028169E" w:rsidP="0028169E">
      <w:pPr>
        <w:pStyle w:val="a3"/>
        <w:spacing w:beforeLines="50" w:before="156" w:afterLines="50" w:after="156"/>
        <w:ind w:firstLineChars="200" w:firstLine="420"/>
        <w:jc w:val="both"/>
        <w:rPr>
          <w:rFonts w:ascii="Times New Roman" w:hAnsi="Times New Roman"/>
          <w:sz w:val="21"/>
          <w:szCs w:val="21"/>
        </w:rPr>
      </w:pPr>
      <w:r w:rsidRPr="0028169E">
        <w:rPr>
          <w:rFonts w:ascii="Times New Roman" w:hAnsi="Times New Roman"/>
          <w:sz w:val="21"/>
          <w:szCs w:val="21"/>
        </w:rPr>
        <w:t>学生将能够熟悉常见的深度学习模型优化方法，如正则化、</w:t>
      </w:r>
      <w:r w:rsidRPr="0028169E">
        <w:rPr>
          <w:rFonts w:ascii="Times New Roman" w:hAnsi="Times New Roman"/>
          <w:sz w:val="21"/>
          <w:szCs w:val="21"/>
        </w:rPr>
        <w:t>Dropout</w:t>
      </w:r>
      <w:r w:rsidRPr="0028169E">
        <w:rPr>
          <w:rFonts w:ascii="Times New Roman" w:hAnsi="Times New Roman"/>
          <w:sz w:val="21"/>
          <w:szCs w:val="21"/>
        </w:rPr>
        <w:t>、批归一化等。通过学习，学生将能够理解这些方法的作用和原理，并能够使用这些方法提高模型的性能。此外，学生还将学习如何调整模型的超参数以优化模型的性能，并能够了解如何使用不同的优化算法来处理不同的深度学习问题。在课程中，学生将通过实践操作来加深对优化方法和工具的理解和使用。</w:t>
      </w:r>
      <w:r w:rsidR="006B6CD2" w:rsidRPr="0028169E">
        <w:rPr>
          <w:rFonts w:ascii="Times New Roman" w:hAnsi="Times New Roman"/>
          <w:sz w:val="21"/>
          <w:szCs w:val="21"/>
        </w:rPr>
        <w:t>（支撑毕业要求</w:t>
      </w:r>
      <w:r w:rsidR="006B6CD2" w:rsidRPr="0028169E">
        <w:rPr>
          <w:rFonts w:ascii="Times New Roman" w:hAnsi="Times New Roman"/>
          <w:sz w:val="21"/>
          <w:szCs w:val="21"/>
        </w:rPr>
        <w:t>5-3</w:t>
      </w:r>
      <w:r w:rsidR="006B6CD2" w:rsidRPr="0028169E">
        <w:rPr>
          <w:rFonts w:ascii="Times New Roman" w:hAnsi="Times New Roman"/>
          <w:sz w:val="21"/>
          <w:szCs w:val="21"/>
        </w:rPr>
        <w:t>）</w:t>
      </w:r>
    </w:p>
    <w:p w:rsidR="0028169E" w:rsidRDefault="0028169E" w:rsidP="0028169E">
      <w:pPr>
        <w:pStyle w:val="a3"/>
        <w:spacing w:beforeLines="50" w:before="156" w:afterLines="50" w:after="156"/>
        <w:ind w:firstLineChars="200" w:firstLine="482"/>
        <w:jc w:val="both"/>
        <w:rPr>
          <w:rFonts w:hAnsi="宋体" w:cs="宋体"/>
          <w:b/>
        </w:rPr>
      </w:pPr>
      <w:r>
        <w:rPr>
          <w:rFonts w:hAnsi="宋体" w:cs="宋体" w:hint="eastAsia"/>
          <w:b/>
        </w:rPr>
        <w:t>课程目标</w:t>
      </w:r>
      <w:r>
        <w:rPr>
          <w:rFonts w:hAnsi="宋体" w:cs="宋体"/>
          <w:b/>
        </w:rPr>
        <w:t>4</w:t>
      </w:r>
      <w:r>
        <w:rPr>
          <w:rFonts w:hAnsi="宋体" w:cs="宋体" w:hint="eastAsia"/>
          <w:b/>
        </w:rPr>
        <w:t>：</w:t>
      </w:r>
      <w:bookmarkStart w:id="0" w:name="OLE_LINK78"/>
      <w:bookmarkStart w:id="1" w:name="OLE_LINK79"/>
      <w:r w:rsidRPr="0028169E">
        <w:rPr>
          <w:rFonts w:hAnsi="宋体" w:cs="宋体"/>
          <w:b/>
        </w:rPr>
        <w:t>跟进深度学习的前沿研究并培养独立解决问题的能力</w:t>
      </w:r>
      <w:bookmarkEnd w:id="0"/>
      <w:bookmarkEnd w:id="1"/>
    </w:p>
    <w:p w:rsidR="0028169E" w:rsidRPr="0028169E" w:rsidRDefault="0028169E" w:rsidP="0028169E">
      <w:pPr>
        <w:pStyle w:val="a3"/>
        <w:spacing w:beforeLines="50" w:before="156" w:afterLines="50" w:after="156"/>
        <w:ind w:firstLineChars="200" w:firstLine="420"/>
        <w:jc w:val="both"/>
        <w:rPr>
          <w:rFonts w:ascii="Times New Roman" w:hAnsi="Times New Roman"/>
          <w:sz w:val="21"/>
          <w:szCs w:val="21"/>
        </w:rPr>
      </w:pPr>
      <w:r w:rsidRPr="0028169E">
        <w:rPr>
          <w:rFonts w:ascii="Times New Roman" w:hAnsi="Times New Roman"/>
          <w:sz w:val="21"/>
          <w:szCs w:val="21"/>
        </w:rPr>
        <w:t>学生将通过课程的学习了解深度学习在计算机视觉、自然语言处理、语音识别等领域的前沿进展。通过对最新研究动态的跟进，学生将能够熟悉最新的深度学习技术和模型，如</w:t>
      </w:r>
      <w:r w:rsidRPr="0028169E">
        <w:rPr>
          <w:rFonts w:ascii="Times New Roman" w:hAnsi="Times New Roman"/>
          <w:sz w:val="21"/>
          <w:szCs w:val="21"/>
        </w:rPr>
        <w:t>Transformer</w:t>
      </w:r>
      <w:r w:rsidRPr="0028169E">
        <w:rPr>
          <w:rFonts w:ascii="Times New Roman" w:hAnsi="Times New Roman"/>
          <w:sz w:val="21"/>
          <w:szCs w:val="21"/>
        </w:rPr>
        <w:t>、</w:t>
      </w:r>
      <w:r w:rsidRPr="0028169E">
        <w:rPr>
          <w:rFonts w:ascii="Times New Roman" w:hAnsi="Times New Roman"/>
          <w:sz w:val="21"/>
          <w:szCs w:val="21"/>
        </w:rPr>
        <w:t>GPT</w:t>
      </w:r>
      <w:r w:rsidRPr="0028169E">
        <w:rPr>
          <w:rFonts w:ascii="Times New Roman" w:hAnsi="Times New Roman"/>
          <w:sz w:val="21"/>
          <w:szCs w:val="21"/>
        </w:rPr>
        <w:t>系列模型、</w:t>
      </w:r>
      <w:r w:rsidRPr="0028169E">
        <w:rPr>
          <w:rFonts w:ascii="Times New Roman" w:hAnsi="Times New Roman"/>
          <w:sz w:val="21"/>
          <w:szCs w:val="21"/>
        </w:rPr>
        <w:t>BERT</w:t>
      </w:r>
      <w:r w:rsidRPr="0028169E">
        <w:rPr>
          <w:rFonts w:ascii="Times New Roman" w:hAnsi="Times New Roman"/>
          <w:sz w:val="21"/>
          <w:szCs w:val="21"/>
        </w:rPr>
        <w:t>等。此外，学生还将通过实践操作来培养独立解决问题的能力，如根据实际需求设计合适的深度学习模型、对模型进行优化以提高其性能等。通过课程的学习，学生将具备使用深度学习技术解决实际问题的能力，并为后续的研究和工作打下坚实的基础。</w:t>
      </w:r>
    </w:p>
    <w:p w:rsidR="0035725A" w:rsidRDefault="006B6CD2" w:rsidP="0028169E">
      <w:pPr>
        <w:pStyle w:val="a3"/>
        <w:spacing w:beforeLines="50" w:before="156" w:afterLines="50" w:after="156"/>
        <w:ind w:firstLineChars="200" w:firstLine="480"/>
        <w:jc w:val="both"/>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rsidR="0035725A" w:rsidRDefault="006B6CD2" w:rsidP="0028169E">
      <w:pPr>
        <w:pStyle w:val="a3"/>
        <w:spacing w:beforeLines="50" w:before="156" w:afterLines="50" w:after="156"/>
        <w:jc w:val="both"/>
        <w:rPr>
          <w:rFonts w:hAnsi="宋体" w:cs="宋体"/>
        </w:rPr>
      </w:pPr>
      <w:r>
        <w:rPr>
          <w:rFonts w:ascii="黑体" w:eastAsia="黑体" w:hAnsi="黑体" w:cs="宋体" w:hint="eastAsia"/>
          <w:szCs w:val="24"/>
        </w:rPr>
        <w:t>（三）课程目标与毕业要求、课程内容的对应关系</w:t>
      </w:r>
    </w:p>
    <w:p w:rsidR="0035725A" w:rsidRDefault="006B6CD2" w:rsidP="0028169E">
      <w:pPr>
        <w:pStyle w:val="a3"/>
        <w:spacing w:beforeLines="50" w:before="156" w:afterLines="50" w:after="156"/>
        <w:ind w:firstLineChars="200" w:firstLine="482"/>
        <w:jc w:val="both"/>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3543"/>
        <w:gridCol w:w="1701"/>
      </w:tblGrid>
      <w:tr w:rsidR="0035725A" w:rsidRPr="0028169E" w:rsidTr="0028169E">
        <w:trPr>
          <w:jc w:val="center"/>
        </w:trPr>
        <w:tc>
          <w:tcPr>
            <w:tcW w:w="1696" w:type="dxa"/>
            <w:vAlign w:val="center"/>
          </w:tcPr>
          <w:p w:rsidR="0035725A" w:rsidRPr="0028169E" w:rsidRDefault="006B6CD2" w:rsidP="0028169E">
            <w:pPr>
              <w:pStyle w:val="a3"/>
              <w:spacing w:beforeLines="50" w:before="156" w:afterLines="50" w:after="156"/>
              <w:jc w:val="both"/>
              <w:rPr>
                <w:rFonts w:ascii="Times New Roman" w:hAnsi="Times New Roman"/>
                <w:b/>
                <w:bCs/>
                <w:szCs w:val="21"/>
              </w:rPr>
            </w:pPr>
            <w:r w:rsidRPr="0028169E">
              <w:rPr>
                <w:rFonts w:ascii="Times New Roman" w:hAnsi="Times New Roman"/>
                <w:b/>
                <w:bCs/>
                <w:szCs w:val="21"/>
              </w:rPr>
              <w:t>课程目标</w:t>
            </w:r>
          </w:p>
        </w:tc>
        <w:tc>
          <w:tcPr>
            <w:tcW w:w="2127" w:type="dxa"/>
            <w:vAlign w:val="center"/>
          </w:tcPr>
          <w:p w:rsidR="0035725A" w:rsidRPr="0028169E" w:rsidRDefault="006B6CD2" w:rsidP="0028169E">
            <w:pPr>
              <w:pStyle w:val="a3"/>
              <w:spacing w:beforeLines="50" w:before="156" w:afterLines="50" w:after="156"/>
              <w:jc w:val="both"/>
              <w:rPr>
                <w:rFonts w:ascii="Times New Roman" w:hAnsi="Times New Roman"/>
                <w:b/>
              </w:rPr>
            </w:pPr>
            <w:r w:rsidRPr="0028169E">
              <w:rPr>
                <w:rFonts w:ascii="Times New Roman" w:hAnsi="Times New Roman"/>
                <w:b/>
              </w:rPr>
              <w:t>课程子目标</w:t>
            </w:r>
          </w:p>
        </w:tc>
        <w:tc>
          <w:tcPr>
            <w:tcW w:w="3543" w:type="dxa"/>
            <w:vAlign w:val="center"/>
          </w:tcPr>
          <w:p w:rsidR="0035725A" w:rsidRPr="0028169E" w:rsidRDefault="006B6CD2" w:rsidP="0028169E">
            <w:pPr>
              <w:pStyle w:val="a3"/>
              <w:spacing w:beforeLines="50" w:before="156" w:afterLines="50" w:after="156"/>
              <w:jc w:val="both"/>
              <w:rPr>
                <w:rFonts w:ascii="Times New Roman" w:hAnsi="Times New Roman"/>
                <w:b/>
                <w:bCs/>
                <w:szCs w:val="21"/>
              </w:rPr>
            </w:pPr>
            <w:r w:rsidRPr="0028169E">
              <w:rPr>
                <w:rFonts w:ascii="Times New Roman" w:hAnsi="Times New Roman"/>
                <w:b/>
                <w:bCs/>
                <w:szCs w:val="21"/>
              </w:rPr>
              <w:t>对应课程内容</w:t>
            </w:r>
          </w:p>
        </w:tc>
        <w:tc>
          <w:tcPr>
            <w:tcW w:w="1701" w:type="dxa"/>
            <w:vAlign w:val="center"/>
          </w:tcPr>
          <w:p w:rsidR="0035725A" w:rsidRPr="0028169E" w:rsidRDefault="006B6CD2" w:rsidP="0028169E">
            <w:pPr>
              <w:pStyle w:val="a3"/>
              <w:spacing w:beforeLines="50" w:before="156" w:afterLines="50" w:after="156"/>
              <w:jc w:val="both"/>
              <w:rPr>
                <w:rFonts w:ascii="Times New Roman" w:hAnsi="Times New Roman"/>
                <w:b/>
                <w:bCs/>
                <w:szCs w:val="21"/>
              </w:rPr>
            </w:pPr>
            <w:r w:rsidRPr="0028169E">
              <w:rPr>
                <w:rFonts w:ascii="Times New Roman" w:hAnsi="Times New Roman"/>
                <w:b/>
                <w:bCs/>
                <w:szCs w:val="21"/>
              </w:rPr>
              <w:t>对应毕业要求</w:t>
            </w:r>
          </w:p>
        </w:tc>
      </w:tr>
      <w:tr w:rsidR="0028169E" w:rsidRPr="0028169E" w:rsidTr="0028169E">
        <w:trPr>
          <w:trHeight w:val="1086"/>
          <w:jc w:val="center"/>
        </w:trPr>
        <w:tc>
          <w:tcPr>
            <w:tcW w:w="1696" w:type="dxa"/>
            <w:vMerge w:val="restart"/>
            <w:vAlign w:val="center"/>
          </w:tcPr>
          <w:p w:rsidR="0028169E" w:rsidRPr="0028169E" w:rsidRDefault="0028169E" w:rsidP="0028169E">
            <w:pPr>
              <w:pStyle w:val="a3"/>
              <w:spacing w:beforeLines="50" w:before="156" w:afterLines="50" w:after="156"/>
              <w:jc w:val="both"/>
              <w:rPr>
                <w:rFonts w:ascii="Times New Roman" w:hAnsi="Times New Roman"/>
                <w:szCs w:val="21"/>
              </w:rPr>
            </w:pPr>
            <w:r w:rsidRPr="0028169E">
              <w:rPr>
                <w:rFonts w:ascii="Times New Roman" w:hAnsi="Times New Roman"/>
                <w:szCs w:val="21"/>
              </w:rPr>
              <w:t>课程目标</w:t>
            </w:r>
            <w:r w:rsidRPr="0028169E">
              <w:rPr>
                <w:rFonts w:ascii="Times New Roman" w:hAnsi="Times New Roman"/>
                <w:szCs w:val="21"/>
              </w:rPr>
              <w:t>1</w:t>
            </w:r>
          </w:p>
        </w:tc>
        <w:tc>
          <w:tcPr>
            <w:tcW w:w="2127" w:type="dxa"/>
            <w:vAlign w:val="center"/>
          </w:tcPr>
          <w:p w:rsidR="0028169E" w:rsidRPr="0028169E" w:rsidRDefault="0028169E" w:rsidP="0028169E">
            <w:pPr>
              <w:pStyle w:val="a3"/>
              <w:spacing w:beforeLines="50" w:before="156" w:afterLines="50" w:after="156"/>
              <w:jc w:val="both"/>
              <w:rPr>
                <w:rFonts w:ascii="Times New Roman" w:hAnsi="Times New Roman"/>
                <w:sz w:val="21"/>
                <w:szCs w:val="21"/>
              </w:rPr>
            </w:pPr>
            <w:r w:rsidRPr="0028169E">
              <w:rPr>
                <w:rFonts w:ascii="Times New Roman" w:hAnsi="Times New Roman"/>
                <w:sz w:val="21"/>
                <w:szCs w:val="21"/>
              </w:rPr>
              <w:t xml:space="preserve">1.1 </w:t>
            </w:r>
            <w:r w:rsidRPr="0028169E">
              <w:rPr>
                <w:rFonts w:ascii="Times New Roman" w:hAnsi="Times New Roman"/>
                <w:sz w:val="21"/>
                <w:szCs w:val="21"/>
              </w:rPr>
              <w:t>掌握神经网络与深度学习基础概念</w:t>
            </w:r>
          </w:p>
        </w:tc>
        <w:tc>
          <w:tcPr>
            <w:tcW w:w="3543" w:type="dxa"/>
            <w:vAlign w:val="center"/>
          </w:tcPr>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第一章</w:t>
            </w:r>
            <w:r w:rsidRPr="0028169E">
              <w:rPr>
                <w:rFonts w:ascii="Times New Roman" w:hAnsi="Times New Roman" w:cs="Times New Roman"/>
                <w:sz w:val="21"/>
                <w:szCs w:val="21"/>
                <w:shd w:val="clear" w:color="auto" w:fill="FDFDFE"/>
              </w:rPr>
              <w:t xml:space="preserve"> </w:t>
            </w:r>
            <w:r w:rsidRPr="0028169E">
              <w:rPr>
                <w:rFonts w:ascii="Times New Roman" w:hAnsi="Times New Roman" w:cs="Times New Roman"/>
                <w:sz w:val="21"/>
                <w:szCs w:val="21"/>
                <w:shd w:val="clear" w:color="auto" w:fill="FDFDFE"/>
              </w:rPr>
              <w:t>绪论</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第二章</w:t>
            </w:r>
            <w:r w:rsidRPr="0028169E">
              <w:rPr>
                <w:rFonts w:ascii="Times New Roman" w:hAnsi="Times New Roman" w:cs="Times New Roman"/>
                <w:sz w:val="21"/>
                <w:szCs w:val="21"/>
                <w:shd w:val="clear" w:color="auto" w:fill="FDFDFE"/>
              </w:rPr>
              <w:t xml:space="preserve"> </w:t>
            </w:r>
            <w:r w:rsidRPr="0028169E">
              <w:rPr>
                <w:rFonts w:ascii="Times New Roman" w:hAnsi="Times New Roman" w:cs="Times New Roman"/>
                <w:sz w:val="21"/>
                <w:szCs w:val="21"/>
                <w:shd w:val="clear" w:color="auto" w:fill="FDFDFE"/>
              </w:rPr>
              <w:t>机器学习概述</w:t>
            </w:r>
          </w:p>
        </w:tc>
        <w:tc>
          <w:tcPr>
            <w:tcW w:w="1701" w:type="dxa"/>
            <w:vAlign w:val="center"/>
          </w:tcPr>
          <w:p w:rsidR="0028169E" w:rsidRP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2</w:t>
            </w:r>
          </w:p>
        </w:tc>
      </w:tr>
      <w:tr w:rsidR="0028169E" w:rsidRPr="0028169E" w:rsidTr="0028169E">
        <w:trPr>
          <w:jc w:val="center"/>
        </w:trPr>
        <w:tc>
          <w:tcPr>
            <w:tcW w:w="1696" w:type="dxa"/>
            <w:vMerge/>
            <w:vAlign w:val="center"/>
          </w:tcPr>
          <w:p w:rsidR="0028169E" w:rsidRPr="0028169E" w:rsidRDefault="0028169E" w:rsidP="0028169E">
            <w:pPr>
              <w:pStyle w:val="a3"/>
              <w:spacing w:beforeLines="50" w:before="156" w:afterLines="50" w:after="156"/>
              <w:jc w:val="both"/>
              <w:rPr>
                <w:rFonts w:ascii="Times New Roman" w:hAnsi="Times New Roman"/>
                <w:szCs w:val="21"/>
              </w:rPr>
            </w:pPr>
          </w:p>
        </w:tc>
        <w:tc>
          <w:tcPr>
            <w:tcW w:w="2127" w:type="dxa"/>
            <w:vAlign w:val="center"/>
          </w:tcPr>
          <w:p w:rsidR="0028169E" w:rsidRPr="0028169E" w:rsidRDefault="0028169E" w:rsidP="0028169E">
            <w:pPr>
              <w:pStyle w:val="a3"/>
              <w:spacing w:beforeLines="50" w:before="156" w:afterLines="50" w:after="156"/>
              <w:jc w:val="both"/>
              <w:rPr>
                <w:rFonts w:ascii="Times New Roman" w:hAnsi="Times New Roman"/>
                <w:sz w:val="21"/>
                <w:szCs w:val="21"/>
              </w:rPr>
            </w:pPr>
            <w:r w:rsidRPr="0028169E">
              <w:rPr>
                <w:rFonts w:ascii="Times New Roman" w:hAnsi="Times New Roman"/>
                <w:sz w:val="21"/>
                <w:szCs w:val="21"/>
              </w:rPr>
              <w:t xml:space="preserve">1.2 </w:t>
            </w:r>
            <w:r w:rsidRPr="0028169E">
              <w:rPr>
                <w:rFonts w:ascii="Times New Roman" w:hAnsi="Times New Roman"/>
                <w:sz w:val="21"/>
                <w:szCs w:val="21"/>
              </w:rPr>
              <w:t>了解神经网络基础原理和算法</w:t>
            </w:r>
          </w:p>
        </w:tc>
        <w:tc>
          <w:tcPr>
            <w:tcW w:w="3543" w:type="dxa"/>
            <w:vAlign w:val="center"/>
          </w:tcPr>
          <w:p w:rsidR="0028169E" w:rsidRPr="0028169E" w:rsidRDefault="0028169E" w:rsidP="0028169E">
            <w:pPr>
              <w:pStyle w:val="a3"/>
              <w:spacing w:beforeLines="50" w:before="156" w:afterLines="50" w:after="156"/>
              <w:jc w:val="both"/>
              <w:rPr>
                <w:rFonts w:ascii="Times New Roman" w:hAnsi="Times New Roman"/>
                <w:color w:val="000000"/>
                <w:sz w:val="20"/>
              </w:rPr>
            </w:pPr>
            <w:r w:rsidRPr="0028169E">
              <w:rPr>
                <w:rFonts w:ascii="Times New Roman" w:hAnsi="Times New Roman"/>
                <w:color w:val="000000"/>
                <w:sz w:val="20"/>
              </w:rPr>
              <w:t>第三章</w:t>
            </w:r>
            <w:r w:rsidRPr="0028169E">
              <w:rPr>
                <w:rFonts w:ascii="Times New Roman" w:hAnsi="Times New Roman"/>
                <w:color w:val="000000"/>
                <w:sz w:val="20"/>
              </w:rPr>
              <w:t xml:space="preserve"> </w:t>
            </w:r>
            <w:r w:rsidRPr="0028169E">
              <w:rPr>
                <w:rFonts w:ascii="Times New Roman" w:hAnsi="Times New Roman"/>
                <w:color w:val="000000"/>
                <w:sz w:val="20"/>
              </w:rPr>
              <w:t>线性模型</w:t>
            </w:r>
          </w:p>
          <w:p w:rsidR="0028169E" w:rsidRPr="0028169E" w:rsidRDefault="0028169E" w:rsidP="0028169E">
            <w:pPr>
              <w:pStyle w:val="a3"/>
              <w:spacing w:beforeLines="50" w:before="156" w:afterLines="50" w:after="156"/>
              <w:jc w:val="both"/>
              <w:rPr>
                <w:rFonts w:ascii="Times New Roman" w:hAnsi="Times New Roman"/>
                <w:color w:val="000000"/>
                <w:sz w:val="20"/>
              </w:rPr>
            </w:pPr>
            <w:r w:rsidRPr="0028169E">
              <w:rPr>
                <w:rFonts w:ascii="Times New Roman" w:hAnsi="Times New Roman"/>
                <w:color w:val="000000"/>
                <w:sz w:val="20"/>
              </w:rPr>
              <w:t>第四章</w:t>
            </w:r>
            <w:r w:rsidRPr="0028169E">
              <w:rPr>
                <w:rFonts w:ascii="Times New Roman" w:hAnsi="Times New Roman"/>
                <w:color w:val="000000"/>
                <w:sz w:val="20"/>
              </w:rPr>
              <w:t xml:space="preserve"> </w:t>
            </w:r>
            <w:r w:rsidRPr="0028169E">
              <w:rPr>
                <w:rFonts w:ascii="Times New Roman" w:hAnsi="Times New Roman"/>
                <w:color w:val="000000"/>
                <w:sz w:val="20"/>
              </w:rPr>
              <w:t>前馈神经网络</w:t>
            </w:r>
          </w:p>
          <w:p w:rsidR="0028169E" w:rsidRPr="0028169E" w:rsidRDefault="0028169E" w:rsidP="0028169E">
            <w:pPr>
              <w:pStyle w:val="a3"/>
              <w:spacing w:beforeLines="50" w:before="156" w:afterLines="50" w:after="156"/>
              <w:jc w:val="both"/>
              <w:rPr>
                <w:rFonts w:ascii="Times New Roman" w:hAnsi="Times New Roman"/>
                <w:color w:val="000000"/>
                <w:sz w:val="20"/>
              </w:rPr>
            </w:pPr>
            <w:r w:rsidRPr="0028169E">
              <w:rPr>
                <w:rFonts w:ascii="Times New Roman" w:hAnsi="Times New Roman"/>
                <w:color w:val="000000"/>
                <w:sz w:val="20"/>
              </w:rPr>
              <w:t>第五章</w:t>
            </w:r>
            <w:r w:rsidRPr="0028169E">
              <w:rPr>
                <w:rFonts w:ascii="Times New Roman" w:hAnsi="Times New Roman"/>
                <w:color w:val="000000"/>
                <w:sz w:val="20"/>
              </w:rPr>
              <w:t xml:space="preserve"> </w:t>
            </w:r>
            <w:r w:rsidRPr="0028169E">
              <w:rPr>
                <w:rFonts w:ascii="Times New Roman" w:hAnsi="Times New Roman"/>
                <w:color w:val="000000"/>
                <w:sz w:val="20"/>
              </w:rPr>
              <w:t>卷机神经网络</w:t>
            </w:r>
          </w:p>
        </w:tc>
        <w:tc>
          <w:tcPr>
            <w:tcW w:w="1701" w:type="dxa"/>
            <w:vAlign w:val="center"/>
          </w:tcPr>
          <w:p w:rsid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2</w:t>
            </w:r>
          </w:p>
          <w:p w:rsidR="0028169E" w:rsidRP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3</w:t>
            </w:r>
          </w:p>
        </w:tc>
      </w:tr>
      <w:tr w:rsidR="0035725A" w:rsidRPr="0028169E" w:rsidTr="0028169E">
        <w:trPr>
          <w:jc w:val="center"/>
        </w:trPr>
        <w:tc>
          <w:tcPr>
            <w:tcW w:w="1696" w:type="dxa"/>
            <w:vAlign w:val="center"/>
          </w:tcPr>
          <w:p w:rsidR="0035725A" w:rsidRPr="0028169E" w:rsidRDefault="006B6CD2" w:rsidP="0028169E">
            <w:pPr>
              <w:pStyle w:val="a3"/>
              <w:spacing w:beforeLines="50" w:before="156" w:afterLines="50" w:after="156"/>
              <w:jc w:val="both"/>
              <w:rPr>
                <w:rFonts w:ascii="Times New Roman" w:hAnsi="Times New Roman"/>
                <w:szCs w:val="21"/>
              </w:rPr>
            </w:pPr>
            <w:r w:rsidRPr="0028169E">
              <w:rPr>
                <w:rFonts w:ascii="Times New Roman" w:hAnsi="Times New Roman"/>
                <w:szCs w:val="21"/>
              </w:rPr>
              <w:t>课程目标</w:t>
            </w:r>
            <w:r w:rsidRPr="0028169E">
              <w:rPr>
                <w:rFonts w:ascii="Times New Roman" w:hAnsi="Times New Roman"/>
                <w:szCs w:val="21"/>
              </w:rPr>
              <w:t>2</w:t>
            </w:r>
          </w:p>
        </w:tc>
        <w:tc>
          <w:tcPr>
            <w:tcW w:w="2127" w:type="dxa"/>
            <w:vAlign w:val="center"/>
          </w:tcPr>
          <w:p w:rsidR="0035725A" w:rsidRPr="0028169E" w:rsidRDefault="006B6CD2" w:rsidP="0028169E">
            <w:pPr>
              <w:pStyle w:val="a3"/>
              <w:spacing w:beforeLines="50" w:before="156" w:afterLines="50" w:after="156"/>
              <w:jc w:val="both"/>
              <w:rPr>
                <w:rFonts w:ascii="Times New Roman" w:hAnsi="Times New Roman"/>
                <w:sz w:val="21"/>
                <w:szCs w:val="21"/>
              </w:rPr>
            </w:pPr>
            <w:r w:rsidRPr="0028169E">
              <w:rPr>
                <w:rFonts w:ascii="Times New Roman" w:hAnsi="Times New Roman"/>
                <w:sz w:val="21"/>
                <w:szCs w:val="21"/>
              </w:rPr>
              <w:t>2.1</w:t>
            </w:r>
            <w:r w:rsidR="0028169E" w:rsidRPr="0028169E">
              <w:rPr>
                <w:rFonts w:ascii="Times New Roman" w:hAnsi="Times New Roman"/>
                <w:sz w:val="21"/>
                <w:szCs w:val="21"/>
              </w:rPr>
              <w:t xml:space="preserve"> </w:t>
            </w:r>
            <w:r w:rsidR="0028169E" w:rsidRPr="0028169E">
              <w:rPr>
                <w:rFonts w:ascii="Times New Roman" w:hAnsi="Times New Roman"/>
                <w:sz w:val="21"/>
                <w:szCs w:val="21"/>
              </w:rPr>
              <w:t>熟悉深度学习框架并进行实践操作</w:t>
            </w:r>
          </w:p>
        </w:tc>
        <w:tc>
          <w:tcPr>
            <w:tcW w:w="3543"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rPr>
              <w:t>第六章</w:t>
            </w:r>
            <w:r w:rsidRPr="0028169E">
              <w:rPr>
                <w:rFonts w:ascii="Times New Roman" w:hAnsi="Times New Roman" w:cs="Times New Roman"/>
                <w:sz w:val="21"/>
                <w:szCs w:val="21"/>
              </w:rPr>
              <w:t xml:space="preserve"> </w:t>
            </w:r>
            <w:r w:rsidRPr="0028169E">
              <w:rPr>
                <w:rFonts w:ascii="Times New Roman" w:hAnsi="Times New Roman" w:cs="Times New Roman"/>
                <w:sz w:val="21"/>
                <w:szCs w:val="21"/>
              </w:rPr>
              <w:t>循环神经网络</w:t>
            </w:r>
          </w:p>
          <w:p w:rsidR="0028169E"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rPr>
              <w:t>第七章</w:t>
            </w:r>
            <w:r w:rsidRPr="0028169E">
              <w:rPr>
                <w:rFonts w:ascii="Times New Roman" w:hAnsi="Times New Roman" w:cs="Times New Roman"/>
                <w:sz w:val="21"/>
                <w:szCs w:val="21"/>
              </w:rPr>
              <w:t xml:space="preserve"> </w:t>
            </w:r>
            <w:r w:rsidRPr="0028169E">
              <w:rPr>
                <w:rFonts w:ascii="Times New Roman" w:hAnsi="Times New Roman" w:cs="Times New Roman"/>
                <w:sz w:val="21"/>
                <w:szCs w:val="21"/>
              </w:rPr>
              <w:t>神经网络的优化与正则化</w:t>
            </w:r>
          </w:p>
          <w:p w:rsidR="0028169E" w:rsidRPr="0028169E" w:rsidRDefault="0028169E" w:rsidP="0028169E">
            <w:pPr>
              <w:jc w:val="both"/>
              <w:rPr>
                <w:rFonts w:ascii="Times New Roman" w:hAnsi="Times New Roman" w:cs="Times New Roman"/>
              </w:rPr>
            </w:pPr>
            <w:r w:rsidRPr="0028169E">
              <w:rPr>
                <w:rFonts w:ascii="Times New Roman" w:hAnsi="Times New Roman" w:cs="Times New Roman"/>
                <w:sz w:val="21"/>
                <w:szCs w:val="21"/>
              </w:rPr>
              <w:t>第八章</w:t>
            </w:r>
            <w:r w:rsidRPr="0028169E">
              <w:rPr>
                <w:rFonts w:ascii="Times New Roman" w:hAnsi="Times New Roman" w:cs="Times New Roman"/>
                <w:sz w:val="21"/>
                <w:szCs w:val="21"/>
              </w:rPr>
              <w:t xml:space="preserve"> </w:t>
            </w:r>
            <w:r w:rsidRPr="0028169E">
              <w:rPr>
                <w:rFonts w:ascii="Times New Roman" w:hAnsi="Times New Roman" w:cs="Times New Roman"/>
                <w:sz w:val="21"/>
                <w:szCs w:val="21"/>
              </w:rPr>
              <w:t>注意力机制与外部记忆</w:t>
            </w:r>
          </w:p>
        </w:tc>
        <w:tc>
          <w:tcPr>
            <w:tcW w:w="1701" w:type="dxa"/>
            <w:vAlign w:val="center"/>
          </w:tcPr>
          <w:p w:rsidR="0035725A"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3</w:t>
            </w:r>
          </w:p>
          <w:p w:rsidR="0028169E" w:rsidRP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5</w:t>
            </w:r>
          </w:p>
        </w:tc>
      </w:tr>
      <w:tr w:rsidR="0035725A" w:rsidRPr="0028169E" w:rsidTr="0028169E">
        <w:trPr>
          <w:jc w:val="center"/>
        </w:trPr>
        <w:tc>
          <w:tcPr>
            <w:tcW w:w="1696" w:type="dxa"/>
            <w:vAlign w:val="center"/>
          </w:tcPr>
          <w:p w:rsidR="0035725A" w:rsidRPr="0028169E" w:rsidRDefault="006B6CD2" w:rsidP="0028169E">
            <w:pPr>
              <w:pStyle w:val="a3"/>
              <w:spacing w:beforeLines="50" w:before="156" w:afterLines="50" w:after="156"/>
              <w:jc w:val="both"/>
              <w:rPr>
                <w:rFonts w:ascii="Times New Roman" w:hAnsi="Times New Roman"/>
                <w:szCs w:val="21"/>
              </w:rPr>
            </w:pPr>
            <w:r w:rsidRPr="0028169E">
              <w:rPr>
                <w:rFonts w:ascii="Times New Roman" w:hAnsi="Times New Roman"/>
                <w:szCs w:val="21"/>
              </w:rPr>
              <w:lastRenderedPageBreak/>
              <w:t>课程目标</w:t>
            </w:r>
            <w:r w:rsidRPr="0028169E">
              <w:rPr>
                <w:rFonts w:ascii="Times New Roman" w:hAnsi="Times New Roman"/>
                <w:szCs w:val="21"/>
              </w:rPr>
              <w:t>3</w:t>
            </w:r>
          </w:p>
        </w:tc>
        <w:tc>
          <w:tcPr>
            <w:tcW w:w="2127" w:type="dxa"/>
            <w:vAlign w:val="center"/>
          </w:tcPr>
          <w:p w:rsidR="0035725A" w:rsidRPr="0028169E" w:rsidRDefault="0028169E" w:rsidP="0028169E">
            <w:pPr>
              <w:pStyle w:val="a3"/>
              <w:spacing w:beforeLines="50" w:before="156" w:afterLines="50" w:after="156"/>
              <w:jc w:val="both"/>
              <w:rPr>
                <w:rFonts w:ascii="Times New Roman" w:hAnsi="Times New Roman"/>
                <w:sz w:val="21"/>
                <w:szCs w:val="21"/>
              </w:rPr>
            </w:pPr>
            <w:r w:rsidRPr="0028169E">
              <w:rPr>
                <w:rFonts w:ascii="Times New Roman" w:hAnsi="Times New Roman"/>
                <w:sz w:val="21"/>
                <w:szCs w:val="21"/>
              </w:rPr>
              <w:t>3.1</w:t>
            </w:r>
            <w:r w:rsidRPr="0028169E">
              <w:rPr>
                <w:rFonts w:ascii="Times New Roman" w:hAnsi="Times New Roman"/>
                <w:sz w:val="21"/>
                <w:szCs w:val="21"/>
              </w:rPr>
              <w:t>熟悉深度学习模型的优化方法并掌握相关工具</w:t>
            </w:r>
          </w:p>
        </w:tc>
        <w:tc>
          <w:tcPr>
            <w:tcW w:w="3543" w:type="dxa"/>
            <w:vAlign w:val="center"/>
          </w:tcPr>
          <w:p w:rsidR="0035725A" w:rsidRPr="0028169E" w:rsidRDefault="0028169E" w:rsidP="0028169E">
            <w:pPr>
              <w:pStyle w:val="a3"/>
              <w:spacing w:beforeLines="50" w:before="156" w:afterLines="50" w:after="156"/>
              <w:jc w:val="both"/>
              <w:rPr>
                <w:rFonts w:ascii="Times New Roman" w:hAnsi="Times New Roman"/>
                <w:bCs/>
                <w:sz w:val="21"/>
                <w:szCs w:val="21"/>
              </w:rPr>
            </w:pPr>
            <w:r w:rsidRPr="0028169E">
              <w:rPr>
                <w:rFonts w:ascii="Times New Roman" w:hAnsi="Times New Roman"/>
                <w:bCs/>
                <w:sz w:val="21"/>
                <w:szCs w:val="21"/>
              </w:rPr>
              <w:t>第九章</w:t>
            </w:r>
            <w:r w:rsidRPr="0028169E">
              <w:rPr>
                <w:rFonts w:ascii="Times New Roman" w:hAnsi="Times New Roman"/>
                <w:bCs/>
                <w:sz w:val="21"/>
                <w:szCs w:val="21"/>
              </w:rPr>
              <w:t xml:space="preserve"> </w:t>
            </w:r>
            <w:r w:rsidRPr="0028169E">
              <w:rPr>
                <w:rFonts w:ascii="Times New Roman" w:hAnsi="Times New Roman"/>
                <w:bCs/>
                <w:sz w:val="21"/>
                <w:szCs w:val="21"/>
              </w:rPr>
              <w:t>无监督学习</w:t>
            </w:r>
          </w:p>
          <w:p w:rsidR="0028169E" w:rsidRPr="0028169E" w:rsidRDefault="0028169E" w:rsidP="0028169E">
            <w:pPr>
              <w:pStyle w:val="a3"/>
              <w:spacing w:beforeLines="50" w:before="156" w:afterLines="50" w:after="156"/>
              <w:jc w:val="both"/>
              <w:rPr>
                <w:rFonts w:ascii="Times New Roman" w:hAnsi="Times New Roman"/>
                <w:bCs/>
                <w:sz w:val="21"/>
                <w:szCs w:val="21"/>
              </w:rPr>
            </w:pPr>
            <w:r w:rsidRPr="0028169E">
              <w:rPr>
                <w:rFonts w:ascii="Times New Roman" w:hAnsi="Times New Roman"/>
                <w:bCs/>
                <w:sz w:val="21"/>
                <w:szCs w:val="21"/>
              </w:rPr>
              <w:t>第十章</w:t>
            </w:r>
            <w:r w:rsidRPr="0028169E">
              <w:rPr>
                <w:rFonts w:ascii="Times New Roman" w:hAnsi="Times New Roman"/>
                <w:bCs/>
                <w:sz w:val="21"/>
                <w:szCs w:val="21"/>
              </w:rPr>
              <w:t xml:space="preserve"> </w:t>
            </w:r>
            <w:r w:rsidRPr="0028169E">
              <w:rPr>
                <w:rFonts w:ascii="Times New Roman" w:hAnsi="Times New Roman"/>
                <w:bCs/>
                <w:sz w:val="21"/>
                <w:szCs w:val="21"/>
              </w:rPr>
              <w:t>模型独立的学习方式</w:t>
            </w:r>
          </w:p>
          <w:p w:rsidR="0028169E" w:rsidRPr="0028169E" w:rsidRDefault="0028169E" w:rsidP="0028169E">
            <w:pPr>
              <w:pStyle w:val="a3"/>
              <w:spacing w:beforeLines="50" w:before="156" w:afterLines="50" w:after="156"/>
              <w:jc w:val="both"/>
              <w:rPr>
                <w:rFonts w:ascii="Times New Roman" w:hAnsi="Times New Roman"/>
                <w:bCs/>
                <w:sz w:val="21"/>
                <w:szCs w:val="21"/>
              </w:rPr>
            </w:pPr>
            <w:r w:rsidRPr="0028169E">
              <w:rPr>
                <w:rFonts w:ascii="Times New Roman" w:hAnsi="Times New Roman"/>
                <w:bCs/>
                <w:sz w:val="21"/>
                <w:szCs w:val="21"/>
              </w:rPr>
              <w:t>第十一章</w:t>
            </w:r>
            <w:r w:rsidRPr="0028169E">
              <w:rPr>
                <w:rFonts w:ascii="Times New Roman" w:hAnsi="Times New Roman"/>
                <w:bCs/>
                <w:sz w:val="21"/>
                <w:szCs w:val="21"/>
              </w:rPr>
              <w:t xml:space="preserve"> </w:t>
            </w:r>
            <w:r w:rsidRPr="0028169E">
              <w:rPr>
                <w:rFonts w:ascii="Times New Roman" w:hAnsi="Times New Roman"/>
                <w:bCs/>
                <w:sz w:val="21"/>
                <w:szCs w:val="21"/>
              </w:rPr>
              <w:t>概率图模型</w:t>
            </w:r>
          </w:p>
        </w:tc>
        <w:tc>
          <w:tcPr>
            <w:tcW w:w="1701" w:type="dxa"/>
            <w:vAlign w:val="center"/>
          </w:tcPr>
          <w:p w:rsid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2</w:t>
            </w:r>
          </w:p>
          <w:p w:rsidR="0035725A" w:rsidRP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 xml:space="preserve"> </w:t>
            </w:r>
            <w:r>
              <w:rPr>
                <w:rFonts w:ascii="Times New Roman" w:hAnsi="Times New Roman"/>
              </w:rPr>
              <w:t>5</w:t>
            </w:r>
          </w:p>
        </w:tc>
      </w:tr>
      <w:tr w:rsidR="0028169E" w:rsidRPr="0028169E" w:rsidTr="0028169E">
        <w:trPr>
          <w:jc w:val="center"/>
        </w:trPr>
        <w:tc>
          <w:tcPr>
            <w:tcW w:w="1696" w:type="dxa"/>
            <w:vAlign w:val="center"/>
          </w:tcPr>
          <w:p w:rsidR="0028169E" w:rsidRPr="0028169E" w:rsidRDefault="0028169E" w:rsidP="0028169E">
            <w:pPr>
              <w:pStyle w:val="a3"/>
              <w:spacing w:beforeLines="50" w:before="156" w:afterLines="50" w:after="156"/>
              <w:jc w:val="both"/>
              <w:rPr>
                <w:rFonts w:ascii="Times New Roman" w:hAnsi="Times New Roman"/>
                <w:szCs w:val="21"/>
              </w:rPr>
            </w:pPr>
            <w:r w:rsidRPr="0028169E">
              <w:rPr>
                <w:rFonts w:ascii="Times New Roman" w:hAnsi="Times New Roman"/>
                <w:szCs w:val="21"/>
              </w:rPr>
              <w:t>课程目标</w:t>
            </w:r>
            <w:r w:rsidRPr="0028169E">
              <w:rPr>
                <w:rFonts w:ascii="Times New Roman" w:hAnsi="Times New Roman"/>
                <w:szCs w:val="21"/>
              </w:rPr>
              <w:t>4</w:t>
            </w:r>
          </w:p>
        </w:tc>
        <w:tc>
          <w:tcPr>
            <w:tcW w:w="2127" w:type="dxa"/>
            <w:vAlign w:val="center"/>
          </w:tcPr>
          <w:p w:rsidR="0028169E" w:rsidRPr="0028169E" w:rsidRDefault="0028169E" w:rsidP="0028169E">
            <w:pPr>
              <w:pStyle w:val="a3"/>
              <w:spacing w:beforeLines="50" w:before="156" w:afterLines="50" w:after="156"/>
              <w:jc w:val="both"/>
              <w:rPr>
                <w:rFonts w:ascii="Times New Roman" w:hAnsi="Times New Roman"/>
                <w:sz w:val="21"/>
                <w:szCs w:val="21"/>
              </w:rPr>
            </w:pPr>
            <w:r w:rsidRPr="0028169E">
              <w:rPr>
                <w:rFonts w:ascii="Times New Roman" w:hAnsi="Times New Roman"/>
                <w:sz w:val="21"/>
                <w:szCs w:val="21"/>
              </w:rPr>
              <w:t>4.1</w:t>
            </w:r>
            <w:r w:rsidRPr="0028169E">
              <w:rPr>
                <w:rFonts w:ascii="Times New Roman" w:hAnsi="Times New Roman"/>
                <w:sz w:val="21"/>
                <w:szCs w:val="21"/>
              </w:rPr>
              <w:t>跟进深度学习的前沿研究并培养独立解决问题的能力</w:t>
            </w:r>
          </w:p>
        </w:tc>
        <w:tc>
          <w:tcPr>
            <w:tcW w:w="3543" w:type="dxa"/>
            <w:vAlign w:val="center"/>
          </w:tcPr>
          <w:p w:rsidR="0028169E" w:rsidRPr="0028169E" w:rsidRDefault="0028169E" w:rsidP="0028169E">
            <w:pPr>
              <w:jc w:val="both"/>
              <w:rPr>
                <w:rFonts w:ascii="Times New Roman" w:hAnsi="Times New Roman" w:cs="Times New Roman"/>
                <w:color w:val="000000"/>
                <w:sz w:val="20"/>
                <w:szCs w:val="20"/>
              </w:rPr>
            </w:pPr>
            <w:r w:rsidRPr="0028169E">
              <w:rPr>
                <w:rFonts w:ascii="Times New Roman" w:hAnsi="Times New Roman" w:cs="Times New Roman"/>
                <w:color w:val="000000"/>
                <w:sz w:val="20"/>
                <w:szCs w:val="20"/>
              </w:rPr>
              <w:t>第十二章</w:t>
            </w:r>
            <w:r w:rsidRPr="0028169E">
              <w:rPr>
                <w:rFonts w:ascii="Times New Roman" w:hAnsi="Times New Roman" w:cs="Times New Roman"/>
                <w:color w:val="000000"/>
                <w:sz w:val="20"/>
                <w:szCs w:val="20"/>
              </w:rPr>
              <w:t xml:space="preserve"> </w:t>
            </w:r>
            <w:r w:rsidRPr="0028169E">
              <w:rPr>
                <w:rFonts w:ascii="Times New Roman" w:hAnsi="Times New Roman" w:cs="Times New Roman"/>
                <w:color w:val="000000"/>
                <w:sz w:val="20"/>
                <w:szCs w:val="20"/>
              </w:rPr>
              <w:t>深度信念网络</w:t>
            </w:r>
          </w:p>
          <w:p w:rsidR="0028169E" w:rsidRPr="0028169E" w:rsidRDefault="0028169E" w:rsidP="0028169E">
            <w:pPr>
              <w:jc w:val="both"/>
              <w:rPr>
                <w:rFonts w:ascii="Times New Roman" w:hAnsi="Times New Roman" w:cs="Times New Roman"/>
                <w:color w:val="000000"/>
                <w:sz w:val="20"/>
                <w:szCs w:val="20"/>
              </w:rPr>
            </w:pPr>
            <w:r w:rsidRPr="0028169E">
              <w:rPr>
                <w:rFonts w:ascii="Times New Roman" w:hAnsi="Times New Roman" w:cs="Times New Roman"/>
                <w:color w:val="000000"/>
                <w:sz w:val="20"/>
                <w:szCs w:val="20"/>
              </w:rPr>
              <w:t>第十三章</w:t>
            </w:r>
            <w:r w:rsidRPr="0028169E">
              <w:rPr>
                <w:rFonts w:ascii="Times New Roman" w:hAnsi="Times New Roman" w:cs="Times New Roman"/>
                <w:color w:val="000000"/>
                <w:sz w:val="20"/>
                <w:szCs w:val="20"/>
              </w:rPr>
              <w:t xml:space="preserve"> </w:t>
            </w:r>
            <w:r w:rsidRPr="0028169E">
              <w:rPr>
                <w:rFonts w:ascii="Times New Roman" w:hAnsi="Times New Roman" w:cs="Times New Roman"/>
                <w:color w:val="000000"/>
                <w:sz w:val="20"/>
                <w:szCs w:val="20"/>
              </w:rPr>
              <w:t>深度生成模型</w:t>
            </w:r>
          </w:p>
          <w:p w:rsidR="0028169E" w:rsidRPr="0028169E" w:rsidRDefault="0028169E" w:rsidP="0028169E">
            <w:pPr>
              <w:jc w:val="both"/>
              <w:rPr>
                <w:rFonts w:ascii="Times New Roman" w:hAnsi="Times New Roman" w:cs="Times New Roman"/>
                <w:color w:val="000000"/>
                <w:sz w:val="20"/>
                <w:szCs w:val="20"/>
              </w:rPr>
            </w:pPr>
            <w:r w:rsidRPr="0028169E">
              <w:rPr>
                <w:rFonts w:ascii="Times New Roman" w:hAnsi="Times New Roman" w:cs="Times New Roman"/>
                <w:color w:val="000000"/>
                <w:sz w:val="20"/>
                <w:szCs w:val="20"/>
              </w:rPr>
              <w:t>第十四章</w:t>
            </w:r>
            <w:r w:rsidRPr="0028169E">
              <w:rPr>
                <w:rFonts w:ascii="Times New Roman" w:hAnsi="Times New Roman" w:cs="Times New Roman"/>
                <w:color w:val="000000"/>
                <w:sz w:val="20"/>
                <w:szCs w:val="20"/>
              </w:rPr>
              <w:t xml:space="preserve"> </w:t>
            </w:r>
            <w:r w:rsidRPr="0028169E">
              <w:rPr>
                <w:rFonts w:ascii="Times New Roman" w:hAnsi="Times New Roman" w:cs="Times New Roman"/>
                <w:color w:val="000000"/>
                <w:sz w:val="20"/>
                <w:szCs w:val="20"/>
              </w:rPr>
              <w:t>深度强化学习</w:t>
            </w:r>
          </w:p>
          <w:p w:rsidR="0028169E" w:rsidRPr="0028169E" w:rsidRDefault="0028169E" w:rsidP="0028169E">
            <w:pPr>
              <w:jc w:val="both"/>
              <w:rPr>
                <w:rFonts w:ascii="Times New Roman" w:hAnsi="Times New Roman" w:cs="Times New Roman"/>
                <w:color w:val="000000"/>
                <w:sz w:val="20"/>
                <w:szCs w:val="20"/>
              </w:rPr>
            </w:pPr>
            <w:r w:rsidRPr="0028169E">
              <w:rPr>
                <w:rFonts w:ascii="Times New Roman" w:hAnsi="Times New Roman" w:cs="Times New Roman"/>
                <w:color w:val="000000"/>
                <w:sz w:val="20"/>
                <w:szCs w:val="20"/>
              </w:rPr>
              <w:t>第十五章</w:t>
            </w:r>
            <w:r w:rsidRPr="0028169E">
              <w:rPr>
                <w:rFonts w:ascii="Times New Roman" w:hAnsi="Times New Roman" w:cs="Times New Roman"/>
                <w:color w:val="000000"/>
                <w:sz w:val="20"/>
                <w:szCs w:val="20"/>
              </w:rPr>
              <w:t xml:space="preserve"> </w:t>
            </w:r>
            <w:r w:rsidRPr="0028169E">
              <w:rPr>
                <w:rFonts w:ascii="Times New Roman" w:hAnsi="Times New Roman" w:cs="Times New Roman"/>
                <w:color w:val="000000"/>
                <w:sz w:val="20"/>
                <w:szCs w:val="20"/>
              </w:rPr>
              <w:t>序列生成模型</w:t>
            </w:r>
          </w:p>
        </w:tc>
        <w:tc>
          <w:tcPr>
            <w:tcW w:w="1701" w:type="dxa"/>
            <w:vAlign w:val="center"/>
          </w:tcPr>
          <w:p w:rsid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6</w:t>
            </w:r>
          </w:p>
          <w:p w:rsidR="0028169E" w:rsidRPr="0028169E" w:rsidRDefault="0028169E" w:rsidP="0028169E">
            <w:pPr>
              <w:pStyle w:val="a3"/>
              <w:spacing w:beforeLines="50" w:before="156" w:afterLines="50" w:after="156"/>
              <w:jc w:val="both"/>
              <w:rPr>
                <w:rFonts w:ascii="Times New Roman" w:hAnsi="Times New Roman"/>
              </w:rPr>
            </w:pPr>
            <w:r>
              <w:rPr>
                <w:rFonts w:ascii="Times New Roman" w:hAnsi="Times New Roman" w:hint="eastAsia"/>
              </w:rPr>
              <w:t>毕业要求</w:t>
            </w:r>
            <w:r>
              <w:rPr>
                <w:rFonts w:ascii="Times New Roman" w:hAnsi="Times New Roman" w:hint="eastAsia"/>
              </w:rPr>
              <w:t xml:space="preserve"> </w:t>
            </w:r>
            <w:r>
              <w:rPr>
                <w:rFonts w:ascii="Times New Roman" w:hAnsi="Times New Roman"/>
              </w:rPr>
              <w:t>12</w:t>
            </w:r>
          </w:p>
        </w:tc>
      </w:tr>
    </w:tbl>
    <w:p w:rsidR="0035725A" w:rsidRDefault="006B6CD2" w:rsidP="0028169E">
      <w:pPr>
        <w:spacing w:beforeLines="50" w:before="156" w:afterLines="50" w:after="156" w:line="360" w:lineRule="auto"/>
        <w:ind w:firstLineChars="200" w:firstLine="480"/>
        <w:jc w:val="both"/>
        <w:rPr>
          <w:szCs w:val="21"/>
        </w:rPr>
      </w:pPr>
      <w:r>
        <w:rPr>
          <w:rFonts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rsidR="0035725A" w:rsidRDefault="006B6CD2" w:rsidP="0028169E">
      <w:pPr>
        <w:spacing w:beforeLines="50" w:before="156" w:afterLines="50" w:after="156"/>
        <w:jc w:val="both"/>
        <w:rPr>
          <w:rFonts w:ascii="黑体" w:eastAsia="黑体" w:hAnsi="黑体"/>
          <w:b/>
          <w:sz w:val="28"/>
          <w:szCs w:val="28"/>
        </w:rPr>
      </w:pPr>
      <w:r>
        <w:rPr>
          <w:rFonts w:ascii="黑体" w:eastAsia="黑体" w:hAnsi="黑体" w:hint="eastAsia"/>
          <w:b/>
          <w:sz w:val="28"/>
          <w:szCs w:val="28"/>
        </w:rPr>
        <w:t>三、教学内容</w:t>
      </w:r>
    </w:p>
    <w:p w:rsidR="0035725A" w:rsidRDefault="006B6CD2" w:rsidP="0028169E">
      <w:pPr>
        <w:spacing w:beforeLines="50" w:before="156" w:afterLines="50" w:after="156"/>
        <w:jc w:val="both"/>
      </w:pPr>
      <w:r>
        <w:rPr>
          <w:rFonts w:hint="eastAsia"/>
        </w:rPr>
        <w:t>（具体描述各章节教学目标、教学内容等。实验课程可按实验模块描述）</w:t>
      </w:r>
    </w:p>
    <w:p w:rsidR="0035725A" w:rsidRPr="0028169E" w:rsidRDefault="006B6CD2" w:rsidP="0028169E">
      <w:pPr>
        <w:spacing w:beforeLines="50" w:before="156" w:afterLines="50" w:after="156"/>
        <w:ind w:firstLineChars="200" w:firstLine="482"/>
        <w:jc w:val="both"/>
        <w:rPr>
          <w:rFonts w:ascii="Times New Roman" w:hAnsi="Times New Roman" w:cs="Times New Roman"/>
        </w:rPr>
      </w:pPr>
      <w:r w:rsidRPr="0028169E">
        <w:rPr>
          <w:rFonts w:ascii="Times New Roman" w:eastAsia="黑体" w:hAnsi="Times New Roman" w:cs="Times New Roman"/>
          <w:b/>
        </w:rPr>
        <w:t>第一章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绪论</w:t>
      </w:r>
    </w:p>
    <w:p w:rsidR="0035725A"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人工智能、机器学习和深度学习的基本概念，理解深度学习的研究内容和应用领域。教学内容包括介绍人工智能、机器学习和深度学习的定义和发展历程，探讨深度学习的研究内容和应用领域，以及本书的结构和内容安排。</w:t>
      </w:r>
    </w:p>
    <w:p w:rsidR="0035725A" w:rsidRPr="0028169E" w:rsidRDefault="006B6CD2" w:rsidP="0028169E">
      <w:pPr>
        <w:spacing w:beforeLines="50" w:before="156" w:afterLines="50" w:after="156"/>
        <w:ind w:firstLineChars="200" w:firstLine="482"/>
        <w:jc w:val="both"/>
        <w:rPr>
          <w:rFonts w:ascii="Times New Roman" w:hAnsi="Times New Roman" w:cs="Times New Roman"/>
          <w:color w:val="000000"/>
          <w:sz w:val="20"/>
          <w:szCs w:val="20"/>
        </w:rPr>
      </w:pPr>
      <w:r w:rsidRPr="0028169E">
        <w:rPr>
          <w:rFonts w:ascii="Times New Roman" w:eastAsia="黑体" w:hAnsi="Times New Roman" w:cs="Times New Roman"/>
          <w:b/>
        </w:rPr>
        <w:t>第二章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机器学习概述</w:t>
      </w:r>
    </w:p>
    <w:p w:rsidR="0035725A"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机器学习的基本框架、分类和应用领域，掌握机器学习算法的选择和评估方法。教学内容包括机器学习的基本框架、监督学习、无监督学习和强化学习等分类方法，机器学习算法的选择和评估方法，以及机器学习的应用领域。</w:t>
      </w:r>
    </w:p>
    <w:p w:rsidR="0035725A" w:rsidRPr="0028169E" w:rsidRDefault="006B6CD2"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第三章</w:t>
      </w:r>
      <w:r w:rsidRPr="0028169E">
        <w:rPr>
          <w:rFonts w:ascii="Times New Roman" w:eastAsia="黑体" w:hAnsi="Times New Roman" w:cs="Times New Roman"/>
          <w:b/>
        </w:rPr>
        <w:t xml:space="preserve"> </w:t>
      </w:r>
      <w:r w:rsidRPr="0028169E">
        <w:rPr>
          <w:rFonts w:ascii="Times New Roman" w:hAnsi="Times New Roman" w:cs="Times New Roman"/>
          <w:b/>
          <w:color w:val="000000"/>
          <w:sz w:val="20"/>
          <w:szCs w:val="20"/>
        </w:rPr>
        <w:t xml:space="preserve"> </w:t>
      </w:r>
      <w:r w:rsidR="0028169E" w:rsidRPr="0028169E">
        <w:rPr>
          <w:rFonts w:ascii="Times New Roman" w:eastAsia="Heiti SC Medium" w:hAnsi="Times New Roman" w:cs="Times New Roman"/>
          <w:b/>
          <w:color w:val="000000"/>
        </w:rPr>
        <w:t>线性模型</w:t>
      </w:r>
    </w:p>
    <w:p w:rsidR="0035725A"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掌握线性模型的基本原理和方法，包括线性回归、逻辑回归和支持向量机等，了解线性模型的优化和求解方法。教学内容包括线性模型的基本原理，线性回归、逻辑回归和支持向量机的定义、原理和求解方法，以及线性模型的优化和求解方法。</w:t>
      </w:r>
    </w:p>
    <w:p w:rsidR="0035725A" w:rsidRPr="0028169E" w:rsidRDefault="006B6CD2"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第四章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前馈神经网络</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前馈神经网络的基本原理和构造方法，掌握前馈神经网络的训练和优化方法。教学内容包括前馈神经网络的基本原理和构造方法，感知机模型和多层感知机模型的定义和求解方法，前馈神经网络的训练和优化方法，以及前馈神经网络的应用和案例分析。</w:t>
      </w:r>
    </w:p>
    <w:p w:rsidR="0035725A" w:rsidRPr="0028169E" w:rsidRDefault="006B6CD2"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lastRenderedPageBreak/>
        <w:t>第五章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卷积神经网络</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卷积神经网络的基本原理和构造方法，掌握卷积层和池化层的实现方法和应用。教学内容包括卷积神经网络的基本原理和构造方法，卷积层和池化层的实现方法和应用，全连接层和激活函数的作用和应用，以及卷积神经网络的训练和优化方法。</w:t>
      </w:r>
    </w:p>
    <w:p w:rsidR="0035725A" w:rsidRPr="0028169E" w:rsidRDefault="006B6CD2"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第六章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循环神经网络</w:t>
      </w:r>
      <w:r w:rsidRPr="0028169E">
        <w:rPr>
          <w:rFonts w:ascii="Times New Roman" w:hAnsi="Times New Roman" w:cs="Times New Roman"/>
          <w:b/>
          <w:color w:val="000000"/>
          <w:sz w:val="20"/>
          <w:szCs w:val="20"/>
        </w:rPr>
        <w:t xml:space="preserve"> </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教学目标是让学生了解循环神经网络的基本原理和构造方法，掌握循环层和</w:t>
      </w:r>
      <w:r w:rsidRPr="0028169E">
        <w:rPr>
          <w:rFonts w:ascii="Times New Roman" w:hAnsi="Times New Roman" w:cs="Times New Roman"/>
          <w:color w:val="000000"/>
          <w:sz w:val="21"/>
          <w:szCs w:val="21"/>
        </w:rPr>
        <w:t>LSTM</w:t>
      </w:r>
      <w:r w:rsidRPr="0028169E">
        <w:rPr>
          <w:rFonts w:ascii="Times New Roman" w:hAnsi="Times New Roman" w:cs="Times New Roman"/>
          <w:color w:val="000000"/>
          <w:sz w:val="21"/>
          <w:szCs w:val="21"/>
        </w:rPr>
        <w:t>层的实现方法和应用。教学内容包括循环神经网络的基本原理和构造方法，基本循环单元的原理和应用，循环层和</w:t>
      </w:r>
      <w:r w:rsidRPr="0028169E">
        <w:rPr>
          <w:rFonts w:ascii="Times New Roman" w:hAnsi="Times New Roman" w:cs="Times New Roman"/>
          <w:color w:val="000000"/>
          <w:sz w:val="21"/>
          <w:szCs w:val="21"/>
        </w:rPr>
        <w:t>LSTM</w:t>
      </w:r>
      <w:r w:rsidRPr="0028169E">
        <w:rPr>
          <w:rFonts w:ascii="Times New Roman" w:hAnsi="Times New Roman" w:cs="Times New Roman"/>
          <w:color w:val="000000"/>
          <w:sz w:val="21"/>
          <w:szCs w:val="21"/>
        </w:rPr>
        <w:t>层的实现方法和应用，以及循环神经网络的训练和优化方法。</w:t>
      </w:r>
    </w:p>
    <w:p w:rsidR="0028169E" w:rsidRPr="0028169E" w:rsidRDefault="006B6CD2" w:rsidP="0028169E">
      <w:pPr>
        <w:spacing w:beforeLines="50" w:before="156" w:afterLines="50" w:after="156"/>
        <w:ind w:firstLineChars="200" w:firstLine="482"/>
        <w:jc w:val="both"/>
        <w:rPr>
          <w:rFonts w:ascii="Times New Roman" w:eastAsia="黑体" w:hAnsi="Times New Roman" w:cs="Times New Roman"/>
          <w:b/>
        </w:rPr>
      </w:pPr>
      <w:r w:rsidRPr="0028169E">
        <w:rPr>
          <w:rFonts w:ascii="Times New Roman" w:eastAsia="黑体" w:hAnsi="Times New Roman" w:cs="Times New Roman"/>
          <w:b/>
        </w:rPr>
        <w:t>第七章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神经网络的优化与正则化</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优化方法和正则化方法在神经网络中的应用，掌握常见的优化方法和正则化方法。教学内容包括梯度下降算法及其变种、动量项的作用和应用方法、学习率衰减的方法和效果、正则化方法的原理和应用等。</w:t>
      </w:r>
    </w:p>
    <w:p w:rsidR="0035725A" w:rsidRPr="0028169E" w:rsidRDefault="006B6CD2"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第八章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注意力机制与外部记忆</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注意力机制和外部记忆的原理和方法，掌握注意力机制的实现和应用。教学内容包括注意力机制的原理和应用、自注意力机制的实现和应用、他注意力机制的实现和应用、外部记忆的方法和应用等。</w:t>
      </w:r>
    </w:p>
    <w:p w:rsidR="0035725A" w:rsidRPr="0028169E" w:rsidRDefault="006B6CD2"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第九章</w:t>
      </w:r>
      <w:r w:rsidRPr="0028169E">
        <w:rPr>
          <w:rFonts w:ascii="Times New Roman" w:eastAsia="黑体" w:hAnsi="Times New Roman" w:cs="Times New Roman"/>
          <w:b/>
        </w:rPr>
        <w:t xml:space="preserve"> </w:t>
      </w:r>
      <w:r w:rsidR="0028169E" w:rsidRPr="0028169E">
        <w:rPr>
          <w:rFonts w:ascii="Times New Roman" w:eastAsia="黑体" w:hAnsi="Times New Roman" w:cs="Times New Roman"/>
          <w:b/>
        </w:rPr>
        <w:t>无监督学习</w:t>
      </w:r>
    </w:p>
    <w:p w:rsidR="0035725A"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教学目标是让学生了解无监督学习的基本原理和方法，掌握常见的无监督学习算法和应用领域。教学内容包括无监督学习概述、聚类分析的方法和应用、降维技术及其应用、自编码器的原理和应用等。</w:t>
      </w:r>
    </w:p>
    <w:p w:rsidR="0028169E" w:rsidRPr="0028169E" w:rsidRDefault="0028169E"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第十章</w:t>
      </w:r>
      <w:r w:rsidRPr="0028169E">
        <w:rPr>
          <w:rFonts w:ascii="Times New Roman" w:eastAsia="黑体" w:hAnsi="Times New Roman" w:cs="Times New Roman"/>
          <w:b/>
        </w:rPr>
        <w:t xml:space="preserve"> </w:t>
      </w:r>
      <w:r w:rsidRPr="0028169E">
        <w:rPr>
          <w:rFonts w:ascii="Times New Roman" w:eastAsia="黑体" w:hAnsi="Times New Roman" w:cs="Times New Roman"/>
          <w:b/>
        </w:rPr>
        <w:t>模型独立的学习方式</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教学目标是让学生了解模型独立的学习方式的基本原理和方法，掌握集成学习、协同学习和自学习等算法的应用领域。教学内容包括集成学习的原理和应用、协同学习的方法和应用、自学习的一般概念和方法等。</w:t>
      </w:r>
    </w:p>
    <w:p w:rsidR="0028169E" w:rsidRPr="0028169E" w:rsidRDefault="0028169E" w:rsidP="0028169E">
      <w:pPr>
        <w:spacing w:beforeLines="50" w:before="156" w:afterLines="50" w:after="156"/>
        <w:ind w:firstLineChars="200" w:firstLine="482"/>
        <w:jc w:val="both"/>
        <w:rPr>
          <w:rFonts w:ascii="Times New Roman" w:eastAsia="黑体" w:hAnsi="Times New Roman" w:cs="Times New Roman"/>
          <w:b/>
        </w:rPr>
      </w:pPr>
      <w:r w:rsidRPr="0028169E">
        <w:rPr>
          <w:rFonts w:ascii="Times New Roman" w:eastAsia="黑体" w:hAnsi="Times New Roman" w:cs="Times New Roman"/>
          <w:b/>
        </w:rPr>
        <w:t>第十一章</w:t>
      </w:r>
      <w:r w:rsidRPr="0028169E">
        <w:rPr>
          <w:rFonts w:ascii="Times New Roman" w:eastAsia="黑体" w:hAnsi="Times New Roman" w:cs="Times New Roman"/>
          <w:b/>
        </w:rPr>
        <w:t xml:space="preserve"> </w:t>
      </w:r>
      <w:r w:rsidRPr="0028169E">
        <w:rPr>
          <w:rFonts w:ascii="Times New Roman" w:eastAsia="黑体" w:hAnsi="Times New Roman" w:cs="Times New Roman"/>
          <w:b/>
        </w:rPr>
        <w:t>概率图模型</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教学目标是让学生了解概率图模型的基本原理和方法，掌握贝叶斯网络和马尔可夫随机场的实现和应用。教学内容包括概率图模型概述、贝叶斯网络的原理和应用、马尔可夫随机场的原理和应用等。</w:t>
      </w:r>
    </w:p>
    <w:p w:rsidR="0028169E" w:rsidRPr="0028169E" w:rsidRDefault="0028169E"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第十二章</w:t>
      </w:r>
      <w:r w:rsidRPr="0028169E">
        <w:rPr>
          <w:rFonts w:ascii="Times New Roman" w:eastAsia="黑体" w:hAnsi="Times New Roman" w:cs="Times New Roman"/>
          <w:b/>
        </w:rPr>
        <w:t xml:space="preserve"> </w:t>
      </w:r>
      <w:r w:rsidRPr="0028169E">
        <w:rPr>
          <w:rFonts w:ascii="Times New Roman" w:eastAsia="黑体" w:hAnsi="Times New Roman" w:cs="Times New Roman"/>
          <w:b/>
        </w:rPr>
        <w:t>深度信念网络</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教学目标是让学生了解深度信念网络的基本原理和构造方法，掌握</w:t>
      </w:r>
      <w:r w:rsidRPr="0028169E">
        <w:rPr>
          <w:rFonts w:ascii="Times New Roman" w:hAnsi="Times New Roman" w:cs="Times New Roman"/>
          <w:color w:val="000000"/>
          <w:sz w:val="21"/>
          <w:szCs w:val="21"/>
        </w:rPr>
        <w:t>DBN</w:t>
      </w:r>
      <w:r w:rsidRPr="0028169E">
        <w:rPr>
          <w:rFonts w:ascii="Times New Roman" w:hAnsi="Times New Roman" w:cs="Times New Roman"/>
          <w:color w:val="000000"/>
          <w:sz w:val="21"/>
          <w:szCs w:val="21"/>
        </w:rPr>
        <w:t>的训练和优化方法及应用。教学内容包括深度信念网络的基本原理和构造方法、</w:t>
      </w:r>
      <w:r w:rsidRPr="0028169E">
        <w:rPr>
          <w:rFonts w:ascii="Times New Roman" w:hAnsi="Times New Roman" w:cs="Times New Roman"/>
          <w:color w:val="000000"/>
          <w:sz w:val="21"/>
          <w:szCs w:val="21"/>
        </w:rPr>
        <w:t>DBN</w:t>
      </w:r>
      <w:r w:rsidRPr="0028169E">
        <w:rPr>
          <w:rFonts w:ascii="Times New Roman" w:hAnsi="Times New Roman" w:cs="Times New Roman"/>
          <w:color w:val="000000"/>
          <w:sz w:val="21"/>
          <w:szCs w:val="21"/>
        </w:rPr>
        <w:t>的训练和优化方法、</w:t>
      </w:r>
      <w:r w:rsidRPr="0028169E">
        <w:rPr>
          <w:rFonts w:ascii="Times New Roman" w:hAnsi="Times New Roman" w:cs="Times New Roman"/>
          <w:color w:val="000000"/>
          <w:sz w:val="21"/>
          <w:szCs w:val="21"/>
        </w:rPr>
        <w:t>DBN</w:t>
      </w:r>
      <w:r w:rsidRPr="0028169E">
        <w:rPr>
          <w:rFonts w:ascii="Times New Roman" w:hAnsi="Times New Roman" w:cs="Times New Roman"/>
          <w:color w:val="000000"/>
          <w:sz w:val="21"/>
          <w:szCs w:val="21"/>
        </w:rPr>
        <w:t>的应用和案例分析等。</w:t>
      </w:r>
    </w:p>
    <w:p w:rsidR="0028169E" w:rsidRPr="0028169E" w:rsidRDefault="0028169E"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第十三章</w:t>
      </w:r>
      <w:r w:rsidRPr="0028169E">
        <w:rPr>
          <w:rFonts w:ascii="Times New Roman" w:eastAsia="黑体" w:hAnsi="Times New Roman" w:cs="Times New Roman"/>
          <w:b/>
        </w:rPr>
        <w:t xml:space="preserve"> </w:t>
      </w:r>
      <w:r w:rsidRPr="0028169E">
        <w:rPr>
          <w:rFonts w:ascii="Times New Roman" w:eastAsia="黑体" w:hAnsi="Times New Roman" w:cs="Times New Roman"/>
          <w:b/>
        </w:rPr>
        <w:t>深度生成模型</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深度生成模型的基本原理和构造方法，掌握变分自编码器和生成对抗网络的实现和应用。教学内容包括深度生成模型的基本原理和构造方法、变分自编码器的原理和实现方法、生成对抗网络的原理和实现方法等。</w:t>
      </w:r>
    </w:p>
    <w:p w:rsidR="0028169E" w:rsidRPr="0028169E" w:rsidRDefault="0028169E"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lastRenderedPageBreak/>
        <w:t>第十四章</w:t>
      </w:r>
      <w:r w:rsidRPr="0028169E">
        <w:rPr>
          <w:rFonts w:ascii="Times New Roman" w:eastAsia="黑体" w:hAnsi="Times New Roman" w:cs="Times New Roman"/>
          <w:b/>
        </w:rPr>
        <w:t xml:space="preserve"> </w:t>
      </w:r>
      <w:r w:rsidRPr="0028169E">
        <w:rPr>
          <w:rFonts w:ascii="Times New Roman" w:eastAsia="黑体" w:hAnsi="Times New Roman" w:cs="Times New Roman"/>
          <w:b/>
        </w:rPr>
        <w:t>深度强化学习</w:t>
      </w:r>
    </w:p>
    <w:p w:rsidR="0028169E" w:rsidRPr="0028169E" w:rsidRDefault="0028169E" w:rsidP="0028169E">
      <w:pPr>
        <w:spacing w:beforeLines="50" w:before="156" w:afterLines="50" w:after="156"/>
        <w:ind w:firstLineChars="200" w:firstLine="420"/>
        <w:jc w:val="both"/>
        <w:rPr>
          <w:rFonts w:ascii="Times New Roman" w:hAnsi="Times New Roman" w:cs="Times New Roman"/>
          <w:color w:val="000000"/>
          <w:sz w:val="21"/>
          <w:szCs w:val="21"/>
        </w:rPr>
      </w:pPr>
      <w:r w:rsidRPr="0028169E">
        <w:rPr>
          <w:rFonts w:ascii="Times New Roman" w:hAnsi="Times New Roman" w:cs="Times New Roman"/>
          <w:color w:val="000000"/>
          <w:sz w:val="21"/>
          <w:szCs w:val="21"/>
        </w:rPr>
        <w:t>教学目标是让学生了解深度强化学习的方法和应用，掌握策略梯度方法和</w:t>
      </w:r>
      <w:r w:rsidRPr="0028169E">
        <w:rPr>
          <w:rFonts w:ascii="Times New Roman" w:hAnsi="Times New Roman" w:cs="Times New Roman"/>
          <w:color w:val="000000"/>
          <w:sz w:val="21"/>
          <w:szCs w:val="21"/>
        </w:rPr>
        <w:t>Q-learning</w:t>
      </w:r>
      <w:r w:rsidRPr="0028169E">
        <w:rPr>
          <w:rFonts w:ascii="Times New Roman" w:hAnsi="Times New Roman" w:cs="Times New Roman"/>
          <w:color w:val="000000"/>
          <w:sz w:val="21"/>
          <w:szCs w:val="21"/>
        </w:rPr>
        <w:t>的实现和应用。教学内容包括深度强化学习的方法和应用、策略梯度方法的原理和实现方法、</w:t>
      </w:r>
      <w:r w:rsidRPr="0028169E">
        <w:rPr>
          <w:rFonts w:ascii="Times New Roman" w:hAnsi="Times New Roman" w:cs="Times New Roman"/>
          <w:color w:val="000000"/>
          <w:sz w:val="21"/>
          <w:szCs w:val="21"/>
        </w:rPr>
        <w:t>Q-learning</w:t>
      </w:r>
      <w:r w:rsidRPr="0028169E">
        <w:rPr>
          <w:rFonts w:ascii="Times New Roman" w:hAnsi="Times New Roman" w:cs="Times New Roman"/>
          <w:color w:val="000000"/>
          <w:sz w:val="21"/>
          <w:szCs w:val="21"/>
        </w:rPr>
        <w:t>的原理和实现方法等。</w:t>
      </w:r>
    </w:p>
    <w:p w:rsidR="0028169E" w:rsidRPr="0028169E" w:rsidRDefault="0028169E" w:rsidP="0028169E">
      <w:pPr>
        <w:spacing w:beforeLines="50" w:before="156" w:afterLines="50" w:after="156"/>
        <w:ind w:firstLineChars="200" w:firstLine="482"/>
        <w:jc w:val="both"/>
        <w:rPr>
          <w:rFonts w:ascii="Times New Roman" w:hAnsi="Times New Roman" w:cs="Times New Roman"/>
          <w:color w:val="000000"/>
          <w:szCs w:val="21"/>
        </w:rPr>
      </w:pPr>
      <w:r w:rsidRPr="0028169E">
        <w:rPr>
          <w:rFonts w:ascii="Times New Roman" w:eastAsia="黑体" w:hAnsi="Times New Roman" w:cs="Times New Roman"/>
          <w:b/>
        </w:rPr>
        <w:t>第十五章</w:t>
      </w:r>
      <w:r w:rsidRPr="0028169E">
        <w:rPr>
          <w:rFonts w:ascii="Times New Roman" w:eastAsia="黑体" w:hAnsi="Times New Roman" w:cs="Times New Roman"/>
          <w:b/>
        </w:rPr>
        <w:t xml:space="preserve"> </w:t>
      </w:r>
      <w:r w:rsidRPr="0028169E">
        <w:rPr>
          <w:rFonts w:ascii="Times New Roman" w:eastAsia="黑体" w:hAnsi="Times New Roman" w:cs="Times New Roman"/>
          <w:b/>
        </w:rPr>
        <w:t>序列生成模型</w:t>
      </w:r>
    </w:p>
    <w:p w:rsidR="0028169E" w:rsidRPr="0028169E" w:rsidRDefault="0028169E" w:rsidP="0028169E">
      <w:pPr>
        <w:spacing w:beforeLines="50" w:before="156" w:afterLines="50" w:after="156"/>
        <w:ind w:firstLineChars="200" w:firstLine="420"/>
        <w:jc w:val="both"/>
        <w:rPr>
          <w:rFonts w:ascii="Times New Roman" w:hAnsi="Times New Roman" w:cs="Times New Roman"/>
        </w:rPr>
      </w:pPr>
      <w:r w:rsidRPr="0028169E">
        <w:rPr>
          <w:rFonts w:ascii="Times New Roman" w:hAnsi="Times New Roman" w:cs="Times New Roman"/>
          <w:color w:val="000000"/>
          <w:sz w:val="21"/>
          <w:szCs w:val="21"/>
        </w:rPr>
        <w:t>教学目标是让学生了解序列生成模型的基本原理和构造方法，掌握循环神经语言模型和</w:t>
      </w:r>
      <w:r w:rsidRPr="0028169E">
        <w:rPr>
          <w:rFonts w:ascii="Times New Roman" w:hAnsi="Times New Roman" w:cs="Times New Roman"/>
          <w:color w:val="000000"/>
          <w:sz w:val="21"/>
          <w:szCs w:val="21"/>
        </w:rPr>
        <w:t>Transformer</w:t>
      </w:r>
      <w:r w:rsidRPr="0028169E">
        <w:rPr>
          <w:rFonts w:ascii="Times New Roman" w:hAnsi="Times New Roman" w:cs="Times New Roman"/>
          <w:color w:val="000000"/>
          <w:sz w:val="21"/>
          <w:szCs w:val="21"/>
        </w:rPr>
        <w:t>的实现和应用。教学内容包括序列生成模型的基本原理和构造方法、循环神经语言模型的原理和实现方法、</w:t>
      </w:r>
      <w:r w:rsidRPr="0028169E">
        <w:rPr>
          <w:rFonts w:ascii="Times New Roman" w:hAnsi="Times New Roman" w:cs="Times New Roman"/>
          <w:color w:val="000000"/>
          <w:sz w:val="21"/>
          <w:szCs w:val="21"/>
        </w:rPr>
        <w:t>Transformer</w:t>
      </w:r>
      <w:r w:rsidRPr="0028169E">
        <w:rPr>
          <w:rFonts w:ascii="Times New Roman" w:hAnsi="Times New Roman" w:cs="Times New Roman"/>
          <w:color w:val="000000"/>
          <w:sz w:val="21"/>
          <w:szCs w:val="21"/>
        </w:rPr>
        <w:t>模型的原理和实现方法等。</w:t>
      </w:r>
    </w:p>
    <w:p w:rsidR="0035725A" w:rsidRDefault="006B6CD2" w:rsidP="0028169E">
      <w:pPr>
        <w:spacing w:beforeLines="50" w:before="156" w:afterLines="50" w:after="156"/>
        <w:ind w:firstLineChars="200" w:firstLine="562"/>
        <w:jc w:val="both"/>
      </w:pPr>
      <w:r>
        <w:rPr>
          <w:rFonts w:ascii="黑体" w:eastAsia="黑体" w:hAnsi="黑体" w:hint="eastAsia"/>
          <w:b/>
          <w:sz w:val="28"/>
          <w:szCs w:val="28"/>
        </w:rPr>
        <w:t>四、学时分配</w:t>
      </w:r>
    </w:p>
    <w:p w:rsidR="0035725A" w:rsidRDefault="006B6CD2" w:rsidP="0028169E">
      <w:pPr>
        <w:spacing w:beforeLines="50" w:before="156" w:afterLines="50" w:after="156"/>
        <w:jc w:val="both"/>
        <w:rPr>
          <w:rFonts w:ascii="黑体" w:eastAsia="黑体" w:hAnsi="黑体"/>
          <w:b/>
        </w:rPr>
      </w:pPr>
      <w:r>
        <w:rPr>
          <w:rFonts w:hint="eastAsia"/>
          <w:b/>
          <w:szCs w:val="21"/>
        </w:rPr>
        <w:t>表2：各章节的具体内容和学时分配表</w:t>
      </w:r>
    </w:p>
    <w:tbl>
      <w:tblPr>
        <w:tblStyle w:val="ab"/>
        <w:tblW w:w="0" w:type="auto"/>
        <w:jc w:val="center"/>
        <w:tblLook w:val="04A0" w:firstRow="1" w:lastRow="0" w:firstColumn="1" w:lastColumn="0" w:noHBand="0" w:noVBand="1"/>
      </w:tblPr>
      <w:tblGrid>
        <w:gridCol w:w="2765"/>
        <w:gridCol w:w="4176"/>
        <w:gridCol w:w="1355"/>
      </w:tblGrid>
      <w:tr w:rsidR="0035725A" w:rsidTr="006B6CD2">
        <w:trPr>
          <w:trHeight w:val="340"/>
          <w:jc w:val="center"/>
        </w:trPr>
        <w:tc>
          <w:tcPr>
            <w:tcW w:w="2765" w:type="dxa"/>
            <w:vAlign w:val="center"/>
          </w:tcPr>
          <w:p w:rsidR="0035725A" w:rsidRDefault="006B6CD2" w:rsidP="006B6CD2">
            <w:pPr>
              <w:spacing w:beforeLines="50" w:before="156" w:afterLines="50" w:after="156"/>
              <w:jc w:val="center"/>
            </w:pPr>
            <w:r>
              <w:rPr>
                <w:rFonts w:hint="eastAsia"/>
              </w:rPr>
              <w:t>章节</w:t>
            </w:r>
          </w:p>
        </w:tc>
        <w:tc>
          <w:tcPr>
            <w:tcW w:w="4176" w:type="dxa"/>
            <w:vAlign w:val="center"/>
          </w:tcPr>
          <w:p w:rsidR="0035725A" w:rsidRDefault="006B6CD2" w:rsidP="006B6CD2">
            <w:pPr>
              <w:spacing w:beforeLines="50" w:before="156" w:afterLines="50" w:after="156"/>
              <w:jc w:val="center"/>
            </w:pPr>
            <w:r>
              <w:rPr>
                <w:rFonts w:hint="eastAsia"/>
              </w:rPr>
              <w:t>章节内容</w:t>
            </w:r>
          </w:p>
        </w:tc>
        <w:tc>
          <w:tcPr>
            <w:tcW w:w="1355" w:type="dxa"/>
            <w:vAlign w:val="center"/>
          </w:tcPr>
          <w:p w:rsidR="0035725A" w:rsidRDefault="006B6CD2" w:rsidP="006B6CD2">
            <w:pPr>
              <w:spacing w:beforeLines="50" w:before="156" w:afterLines="50" w:after="156"/>
              <w:jc w:val="center"/>
            </w:pPr>
            <w:r>
              <w:rPr>
                <w:rFonts w:hint="eastAsia"/>
              </w:rPr>
              <w:t>学时分配</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第一章</w:t>
            </w:r>
            <w:r w:rsidR="0028169E">
              <w:rPr>
                <w:rFonts w:hint="eastAsia"/>
              </w:rPr>
              <w:t xml:space="preserve"> 绪论</w:t>
            </w:r>
          </w:p>
        </w:tc>
        <w:tc>
          <w:tcPr>
            <w:tcW w:w="4176" w:type="dxa"/>
            <w:vAlign w:val="center"/>
          </w:tcPr>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1.1 </w:t>
            </w:r>
            <w:r w:rsidRPr="0028169E">
              <w:rPr>
                <w:rFonts w:ascii="Times New Roman" w:hAnsi="Times New Roman" w:cs="Times New Roman"/>
                <w:sz w:val="21"/>
                <w:szCs w:val="21"/>
                <w:shd w:val="clear" w:color="auto" w:fill="FDFDFE"/>
              </w:rPr>
              <w:t>人工智能、机器学习和深度学习</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1.2 </w:t>
            </w:r>
            <w:r w:rsidRPr="0028169E">
              <w:rPr>
                <w:rFonts w:ascii="Times New Roman" w:hAnsi="Times New Roman" w:cs="Times New Roman"/>
                <w:sz w:val="21"/>
                <w:szCs w:val="21"/>
                <w:shd w:val="clear" w:color="auto" w:fill="FDFDFE"/>
              </w:rPr>
              <w:t>机器学习的基本概念</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1.3 </w:t>
            </w:r>
            <w:r w:rsidRPr="0028169E">
              <w:rPr>
                <w:rFonts w:ascii="Times New Roman" w:hAnsi="Times New Roman" w:cs="Times New Roman"/>
                <w:sz w:val="21"/>
                <w:szCs w:val="21"/>
                <w:shd w:val="clear" w:color="auto" w:fill="FDFDFE"/>
              </w:rPr>
              <w:t>深度学习的基本概念</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1.4 </w:t>
            </w:r>
            <w:r w:rsidRPr="0028169E">
              <w:rPr>
                <w:rFonts w:ascii="Times New Roman" w:hAnsi="Times New Roman" w:cs="Times New Roman"/>
                <w:sz w:val="21"/>
                <w:szCs w:val="21"/>
                <w:shd w:val="clear" w:color="auto" w:fill="FDFDFE"/>
              </w:rPr>
              <w:t>机器学习和深度学习的应用领域</w:t>
            </w:r>
          </w:p>
          <w:p w:rsidR="0035725A"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1.5 </w:t>
            </w:r>
            <w:r w:rsidRPr="0028169E">
              <w:rPr>
                <w:rFonts w:ascii="Times New Roman" w:hAnsi="Times New Roman" w:cs="Times New Roman"/>
                <w:sz w:val="21"/>
                <w:szCs w:val="21"/>
                <w:shd w:val="clear" w:color="auto" w:fill="FDFDFE"/>
              </w:rPr>
              <w:t>小结</w:t>
            </w:r>
          </w:p>
        </w:tc>
        <w:tc>
          <w:tcPr>
            <w:tcW w:w="1355" w:type="dxa"/>
            <w:vAlign w:val="center"/>
          </w:tcPr>
          <w:p w:rsidR="0035725A" w:rsidRDefault="006B6CD2"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第二章</w:t>
            </w:r>
            <w:r w:rsidR="0028169E">
              <w:rPr>
                <w:rFonts w:hint="eastAsia"/>
              </w:rPr>
              <w:t xml:space="preserve"> 机器学习概述</w:t>
            </w:r>
          </w:p>
        </w:tc>
        <w:tc>
          <w:tcPr>
            <w:tcW w:w="4176" w:type="dxa"/>
            <w:vAlign w:val="center"/>
          </w:tcPr>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2.1 </w:t>
            </w:r>
            <w:r w:rsidRPr="0028169E">
              <w:rPr>
                <w:rFonts w:ascii="Times New Roman" w:hAnsi="Times New Roman" w:cs="Times New Roman"/>
                <w:sz w:val="21"/>
                <w:szCs w:val="21"/>
                <w:shd w:val="clear" w:color="auto" w:fill="FDFDFE"/>
              </w:rPr>
              <w:t>机器学习的基本框架</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2.2 </w:t>
            </w:r>
            <w:r w:rsidRPr="0028169E">
              <w:rPr>
                <w:rFonts w:ascii="Times New Roman" w:hAnsi="Times New Roman" w:cs="Times New Roman"/>
                <w:sz w:val="21"/>
                <w:szCs w:val="21"/>
                <w:shd w:val="clear" w:color="auto" w:fill="FDFDFE"/>
              </w:rPr>
              <w:t>监督学习</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2.3 </w:t>
            </w:r>
            <w:r w:rsidRPr="0028169E">
              <w:rPr>
                <w:rFonts w:ascii="Times New Roman" w:hAnsi="Times New Roman" w:cs="Times New Roman"/>
                <w:sz w:val="21"/>
                <w:szCs w:val="21"/>
                <w:shd w:val="clear" w:color="auto" w:fill="FDFDFE"/>
              </w:rPr>
              <w:t>无监督学习</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2.4 </w:t>
            </w:r>
            <w:r w:rsidRPr="0028169E">
              <w:rPr>
                <w:rFonts w:ascii="Times New Roman" w:hAnsi="Times New Roman" w:cs="Times New Roman"/>
                <w:sz w:val="21"/>
                <w:szCs w:val="21"/>
                <w:shd w:val="clear" w:color="auto" w:fill="FDFDFE"/>
              </w:rPr>
              <w:t>强化学习</w:t>
            </w:r>
          </w:p>
          <w:p w:rsidR="0028169E"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2.5 </w:t>
            </w:r>
            <w:r w:rsidRPr="0028169E">
              <w:rPr>
                <w:rFonts w:ascii="Times New Roman" w:hAnsi="Times New Roman" w:cs="Times New Roman"/>
                <w:sz w:val="21"/>
                <w:szCs w:val="21"/>
                <w:shd w:val="clear" w:color="auto" w:fill="FDFDFE"/>
              </w:rPr>
              <w:t>机器学习算法的评估和比较</w:t>
            </w:r>
          </w:p>
          <w:p w:rsidR="0035725A" w:rsidRPr="0028169E" w:rsidRDefault="0028169E" w:rsidP="0028169E">
            <w:pPr>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 xml:space="preserve">2.6 </w:t>
            </w:r>
            <w:r w:rsidRPr="0028169E">
              <w:rPr>
                <w:rFonts w:ascii="Times New Roman" w:hAnsi="Times New Roman" w:cs="Times New Roman"/>
                <w:sz w:val="21"/>
                <w:szCs w:val="21"/>
                <w:shd w:val="clear" w:color="auto" w:fill="FDFDFE"/>
              </w:rPr>
              <w:t>小结</w:t>
            </w:r>
          </w:p>
        </w:tc>
        <w:tc>
          <w:tcPr>
            <w:tcW w:w="1355" w:type="dxa"/>
            <w:vAlign w:val="center"/>
          </w:tcPr>
          <w:p w:rsidR="0035725A" w:rsidRDefault="0028169E"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第三章</w:t>
            </w:r>
            <w:r w:rsidR="0028169E">
              <w:rPr>
                <w:rFonts w:hint="eastAsia"/>
              </w:rPr>
              <w:t xml:space="preserve"> 线性模型</w:t>
            </w:r>
          </w:p>
        </w:tc>
        <w:tc>
          <w:tcPr>
            <w:tcW w:w="4176"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 xml:space="preserve">3.1 </w:t>
            </w:r>
            <w:r w:rsidRPr="0028169E">
              <w:rPr>
                <w:rFonts w:ascii="Times New Roman" w:hAnsi="Times New Roman" w:cs="Times New Roman"/>
                <w:sz w:val="21"/>
                <w:szCs w:val="21"/>
                <w:shd w:val="clear" w:color="auto" w:fill="FDFDFE"/>
              </w:rPr>
              <w:t>线性模型的基本原理</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3.2 </w:t>
            </w:r>
            <w:r w:rsidRPr="0028169E">
              <w:rPr>
                <w:rFonts w:ascii="Times New Roman" w:hAnsi="Times New Roman" w:cs="Times New Roman"/>
                <w:sz w:val="21"/>
                <w:szCs w:val="21"/>
                <w:shd w:val="clear" w:color="auto" w:fill="FDFDFE"/>
              </w:rPr>
              <w:t>线性回归</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3.3 </w:t>
            </w:r>
            <w:r w:rsidRPr="0028169E">
              <w:rPr>
                <w:rFonts w:ascii="Times New Roman" w:hAnsi="Times New Roman" w:cs="Times New Roman"/>
                <w:sz w:val="21"/>
                <w:szCs w:val="21"/>
                <w:shd w:val="clear" w:color="auto" w:fill="FDFDFE"/>
              </w:rPr>
              <w:t>逻辑回归</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3.4 </w:t>
            </w:r>
            <w:r w:rsidRPr="0028169E">
              <w:rPr>
                <w:rFonts w:ascii="Times New Roman" w:hAnsi="Times New Roman" w:cs="Times New Roman"/>
                <w:sz w:val="21"/>
                <w:szCs w:val="21"/>
                <w:shd w:val="clear" w:color="auto" w:fill="FDFDFE"/>
              </w:rPr>
              <w:t>支持向量机</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3.5 </w:t>
            </w:r>
            <w:r w:rsidRPr="0028169E">
              <w:rPr>
                <w:rFonts w:ascii="Times New Roman" w:hAnsi="Times New Roman" w:cs="Times New Roman"/>
                <w:sz w:val="21"/>
                <w:szCs w:val="21"/>
                <w:shd w:val="clear" w:color="auto" w:fill="FDFDFE"/>
              </w:rPr>
              <w:t>线性模型的优化和求解方法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3.6 </w:t>
            </w:r>
            <w:r w:rsidRPr="0028169E">
              <w:rPr>
                <w:rFonts w:ascii="Times New Roman" w:hAnsi="Times New Roman" w:cs="Times New Roman"/>
                <w:sz w:val="21"/>
                <w:szCs w:val="21"/>
                <w:shd w:val="clear" w:color="auto" w:fill="FDFDFE"/>
              </w:rPr>
              <w:t>小结</w:t>
            </w:r>
          </w:p>
        </w:tc>
        <w:tc>
          <w:tcPr>
            <w:tcW w:w="1355" w:type="dxa"/>
            <w:vAlign w:val="center"/>
          </w:tcPr>
          <w:p w:rsidR="0035725A" w:rsidRDefault="0028169E"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第四章</w:t>
            </w:r>
            <w:r w:rsidR="0028169E">
              <w:rPr>
                <w:rFonts w:hint="eastAsia"/>
              </w:rPr>
              <w:t xml:space="preserve"> 前馈神经网络</w:t>
            </w:r>
          </w:p>
        </w:tc>
        <w:tc>
          <w:tcPr>
            <w:tcW w:w="4176"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 xml:space="preserve">4.1 </w:t>
            </w:r>
            <w:r w:rsidRPr="0028169E">
              <w:rPr>
                <w:rFonts w:ascii="Times New Roman" w:hAnsi="Times New Roman" w:cs="Times New Roman"/>
                <w:sz w:val="21"/>
                <w:szCs w:val="21"/>
                <w:shd w:val="clear" w:color="auto" w:fill="FDFDFE"/>
              </w:rPr>
              <w:t>前馈神经网络的基本原理和构造方法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4.2 </w:t>
            </w:r>
            <w:r w:rsidRPr="0028169E">
              <w:rPr>
                <w:rFonts w:ascii="Times New Roman" w:hAnsi="Times New Roman" w:cs="Times New Roman"/>
                <w:sz w:val="21"/>
                <w:szCs w:val="21"/>
                <w:shd w:val="clear" w:color="auto" w:fill="FDFDFE"/>
              </w:rPr>
              <w:t>感知机模型和多层感知机模型</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4.3 </w:t>
            </w:r>
            <w:r w:rsidRPr="0028169E">
              <w:rPr>
                <w:rFonts w:ascii="Times New Roman" w:hAnsi="Times New Roman" w:cs="Times New Roman"/>
                <w:sz w:val="21"/>
                <w:szCs w:val="21"/>
                <w:shd w:val="clear" w:color="auto" w:fill="FDFDFE"/>
              </w:rPr>
              <w:t>前馈神经网络的训练和优化方法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4.4 </w:t>
            </w:r>
            <w:r w:rsidRPr="0028169E">
              <w:rPr>
                <w:rFonts w:ascii="Times New Roman" w:hAnsi="Times New Roman" w:cs="Times New Roman"/>
                <w:sz w:val="21"/>
                <w:szCs w:val="21"/>
                <w:shd w:val="clear" w:color="auto" w:fill="FDFDFE"/>
              </w:rPr>
              <w:t>前馈神经网络的应用和案例分析</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4.5 </w:t>
            </w:r>
            <w:r w:rsidRPr="0028169E">
              <w:rPr>
                <w:rFonts w:ascii="Times New Roman" w:hAnsi="Times New Roman" w:cs="Times New Roman"/>
                <w:sz w:val="21"/>
                <w:szCs w:val="21"/>
                <w:shd w:val="clear" w:color="auto" w:fill="FDFDFE"/>
              </w:rPr>
              <w:t>小结</w:t>
            </w:r>
          </w:p>
        </w:tc>
        <w:tc>
          <w:tcPr>
            <w:tcW w:w="1355" w:type="dxa"/>
            <w:vAlign w:val="center"/>
          </w:tcPr>
          <w:p w:rsidR="0035725A" w:rsidRDefault="0028169E"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第五章</w:t>
            </w:r>
            <w:r w:rsidR="0028169E">
              <w:rPr>
                <w:rFonts w:hint="eastAsia"/>
              </w:rPr>
              <w:t xml:space="preserve"> 卷积神经网络</w:t>
            </w:r>
          </w:p>
        </w:tc>
        <w:tc>
          <w:tcPr>
            <w:tcW w:w="4176"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 xml:space="preserve">5.1 </w:t>
            </w:r>
            <w:r w:rsidRPr="0028169E">
              <w:rPr>
                <w:rFonts w:ascii="Times New Roman" w:hAnsi="Times New Roman" w:cs="Times New Roman"/>
                <w:sz w:val="21"/>
                <w:szCs w:val="21"/>
                <w:shd w:val="clear" w:color="auto" w:fill="FDFDFE"/>
              </w:rPr>
              <w:t>卷积神经网络的基本原理和构造方法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5.2 </w:t>
            </w:r>
            <w:r w:rsidRPr="0028169E">
              <w:rPr>
                <w:rFonts w:ascii="Times New Roman" w:hAnsi="Times New Roman" w:cs="Times New Roman"/>
                <w:sz w:val="21"/>
                <w:szCs w:val="21"/>
                <w:shd w:val="clear" w:color="auto" w:fill="FDFDFE"/>
              </w:rPr>
              <w:t>卷积层和池化层的基本原理和实现方法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5.3 </w:t>
            </w:r>
            <w:r w:rsidRPr="0028169E">
              <w:rPr>
                <w:rFonts w:ascii="Times New Roman" w:hAnsi="Times New Roman" w:cs="Times New Roman"/>
                <w:sz w:val="21"/>
                <w:szCs w:val="21"/>
                <w:shd w:val="clear" w:color="auto" w:fill="FDFDFE"/>
              </w:rPr>
              <w:t>全连接层和激活函数的作用和实现方法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5.4 </w:t>
            </w:r>
            <w:r w:rsidRPr="0028169E">
              <w:rPr>
                <w:rFonts w:ascii="Times New Roman" w:hAnsi="Times New Roman" w:cs="Times New Roman"/>
                <w:sz w:val="21"/>
                <w:szCs w:val="21"/>
                <w:shd w:val="clear" w:color="auto" w:fill="FDFDFE"/>
              </w:rPr>
              <w:t>卷积神经网络的训练和优化方法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5.5 </w:t>
            </w:r>
            <w:r w:rsidRPr="0028169E">
              <w:rPr>
                <w:rFonts w:ascii="Times New Roman" w:hAnsi="Times New Roman" w:cs="Times New Roman"/>
                <w:sz w:val="21"/>
                <w:szCs w:val="21"/>
                <w:shd w:val="clear" w:color="auto" w:fill="FDFDFE"/>
              </w:rPr>
              <w:t>卷积神经网络的应用和案例分析</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5.6 </w:t>
            </w:r>
            <w:r w:rsidRPr="0028169E">
              <w:rPr>
                <w:rFonts w:ascii="Times New Roman" w:hAnsi="Times New Roman" w:cs="Times New Roman"/>
                <w:sz w:val="21"/>
                <w:szCs w:val="21"/>
                <w:shd w:val="clear" w:color="auto" w:fill="FDFDFE"/>
              </w:rPr>
              <w:t>小结</w:t>
            </w:r>
          </w:p>
        </w:tc>
        <w:tc>
          <w:tcPr>
            <w:tcW w:w="1355" w:type="dxa"/>
            <w:vAlign w:val="center"/>
          </w:tcPr>
          <w:p w:rsidR="0035725A" w:rsidRDefault="006B6CD2"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lastRenderedPageBreak/>
              <w:t>第六章</w:t>
            </w:r>
            <w:r w:rsidR="0028169E">
              <w:rPr>
                <w:rFonts w:hint="eastAsia"/>
              </w:rPr>
              <w:t xml:space="preserve"> 循环神经网络</w:t>
            </w:r>
          </w:p>
        </w:tc>
        <w:tc>
          <w:tcPr>
            <w:tcW w:w="4176"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 xml:space="preserve">6.1 </w:t>
            </w:r>
            <w:r w:rsidRPr="0028169E">
              <w:rPr>
                <w:rFonts w:ascii="Times New Roman" w:hAnsi="Times New Roman" w:cs="Times New Roman"/>
                <w:sz w:val="21"/>
                <w:szCs w:val="21"/>
                <w:shd w:val="clear" w:color="auto" w:fill="FDFDFE"/>
              </w:rPr>
              <w:t>循环神经网络的基本原理和构造方法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6.2 </w:t>
            </w:r>
            <w:r w:rsidRPr="0028169E">
              <w:rPr>
                <w:rFonts w:ascii="Times New Roman" w:hAnsi="Times New Roman" w:cs="Times New Roman"/>
                <w:sz w:val="21"/>
                <w:szCs w:val="21"/>
                <w:shd w:val="clear" w:color="auto" w:fill="FDFDFE"/>
              </w:rPr>
              <w:t>基本循环单元的原理和实现方法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6.3 </w:t>
            </w:r>
            <w:r w:rsidRPr="0028169E">
              <w:rPr>
                <w:rFonts w:ascii="Times New Roman" w:hAnsi="Times New Roman" w:cs="Times New Roman"/>
                <w:sz w:val="21"/>
                <w:szCs w:val="21"/>
                <w:shd w:val="clear" w:color="auto" w:fill="FDFDFE"/>
              </w:rPr>
              <w:t>循环层和</w:t>
            </w:r>
            <w:r w:rsidRPr="0028169E">
              <w:rPr>
                <w:rFonts w:ascii="Times New Roman" w:hAnsi="Times New Roman" w:cs="Times New Roman"/>
                <w:sz w:val="21"/>
                <w:szCs w:val="21"/>
                <w:shd w:val="clear" w:color="auto" w:fill="FDFDFE"/>
              </w:rPr>
              <w:t>LSTM</w:t>
            </w:r>
            <w:r w:rsidRPr="0028169E">
              <w:rPr>
                <w:rFonts w:ascii="Times New Roman" w:hAnsi="Times New Roman" w:cs="Times New Roman"/>
                <w:sz w:val="21"/>
                <w:szCs w:val="21"/>
                <w:shd w:val="clear" w:color="auto" w:fill="FDFDFE"/>
              </w:rPr>
              <w:t>层的原理和实现方法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6.4 </w:t>
            </w:r>
            <w:r w:rsidRPr="0028169E">
              <w:rPr>
                <w:rFonts w:ascii="Times New Roman" w:hAnsi="Times New Roman" w:cs="Times New Roman"/>
                <w:sz w:val="21"/>
                <w:szCs w:val="21"/>
                <w:shd w:val="clear" w:color="auto" w:fill="FDFDFE"/>
              </w:rPr>
              <w:t>循环神经网络的训练和优化方法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6.5 </w:t>
            </w:r>
            <w:r w:rsidRPr="0028169E">
              <w:rPr>
                <w:rFonts w:ascii="Times New Roman" w:hAnsi="Times New Roman" w:cs="Times New Roman"/>
                <w:sz w:val="21"/>
                <w:szCs w:val="21"/>
                <w:shd w:val="clear" w:color="auto" w:fill="FDFDFE"/>
              </w:rPr>
              <w:t>循环神经网络的应用和案例分析</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6.6 </w:t>
            </w:r>
            <w:r w:rsidRPr="0028169E">
              <w:rPr>
                <w:rFonts w:ascii="Times New Roman" w:hAnsi="Times New Roman" w:cs="Times New Roman"/>
                <w:sz w:val="21"/>
                <w:szCs w:val="21"/>
                <w:shd w:val="clear" w:color="auto" w:fill="FDFDFE"/>
              </w:rPr>
              <w:t>小结</w:t>
            </w:r>
          </w:p>
        </w:tc>
        <w:tc>
          <w:tcPr>
            <w:tcW w:w="1355" w:type="dxa"/>
            <w:vAlign w:val="center"/>
          </w:tcPr>
          <w:p w:rsidR="0035725A" w:rsidRDefault="006B6CD2"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第七章</w:t>
            </w:r>
            <w:r w:rsidR="0028169E">
              <w:rPr>
                <w:rFonts w:hint="eastAsia"/>
              </w:rPr>
              <w:t xml:space="preserve"> 神经网络的优化与正则化</w:t>
            </w:r>
          </w:p>
        </w:tc>
        <w:tc>
          <w:tcPr>
            <w:tcW w:w="4176"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第七章</w:t>
            </w:r>
            <w:r w:rsidRPr="0028169E">
              <w:rPr>
                <w:rFonts w:ascii="Times New Roman" w:hAnsi="Times New Roman" w:cs="Times New Roman"/>
                <w:sz w:val="21"/>
                <w:szCs w:val="21"/>
                <w:shd w:val="clear" w:color="auto" w:fill="FDFDFE"/>
              </w:rPr>
              <w:t xml:space="preserve"> </w:t>
            </w:r>
            <w:r w:rsidRPr="0028169E">
              <w:rPr>
                <w:rFonts w:ascii="Times New Roman" w:hAnsi="Times New Roman" w:cs="Times New Roman"/>
                <w:sz w:val="21"/>
                <w:szCs w:val="21"/>
                <w:shd w:val="clear" w:color="auto" w:fill="FDFDFE"/>
              </w:rPr>
              <w:t>神经网络的优化与正则化</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7.1 </w:t>
            </w:r>
            <w:r w:rsidRPr="0028169E">
              <w:rPr>
                <w:rFonts w:ascii="Times New Roman" w:hAnsi="Times New Roman" w:cs="Times New Roman"/>
                <w:sz w:val="21"/>
                <w:szCs w:val="21"/>
                <w:shd w:val="clear" w:color="auto" w:fill="FDFDFE"/>
              </w:rPr>
              <w:t>梯度下降算法及其变种</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7.2 </w:t>
            </w:r>
            <w:r w:rsidRPr="0028169E">
              <w:rPr>
                <w:rFonts w:ascii="Times New Roman" w:hAnsi="Times New Roman" w:cs="Times New Roman"/>
                <w:sz w:val="21"/>
                <w:szCs w:val="21"/>
                <w:shd w:val="clear" w:color="auto" w:fill="FDFDFE"/>
              </w:rPr>
              <w:t>动量项的作用和应用方法</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7.3 </w:t>
            </w:r>
            <w:r w:rsidRPr="0028169E">
              <w:rPr>
                <w:rFonts w:ascii="Times New Roman" w:hAnsi="Times New Roman" w:cs="Times New Roman"/>
                <w:sz w:val="21"/>
                <w:szCs w:val="21"/>
                <w:shd w:val="clear" w:color="auto" w:fill="FDFDFE"/>
              </w:rPr>
              <w:t>学习率衰减的方法和效果</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7.4 </w:t>
            </w:r>
            <w:r w:rsidRPr="0028169E">
              <w:rPr>
                <w:rFonts w:ascii="Times New Roman" w:hAnsi="Times New Roman" w:cs="Times New Roman"/>
                <w:sz w:val="21"/>
                <w:szCs w:val="21"/>
                <w:shd w:val="clear" w:color="auto" w:fill="FDFDFE"/>
              </w:rPr>
              <w:t>正则化方法的原理和应用</w:t>
            </w:r>
            <w:r w:rsidRPr="0028169E">
              <w:rPr>
                <w:rFonts w:ascii="Times New Roman" w:hAnsi="Times New Roman" w:cs="Times New Roman"/>
                <w:sz w:val="21"/>
                <w:szCs w:val="21"/>
              </w:rPr>
              <w:br/>
            </w:r>
            <w:r w:rsidRPr="0028169E">
              <w:rPr>
                <w:rFonts w:ascii="Times New Roman" w:hAnsi="Times New Roman" w:cs="Times New Roman"/>
                <w:sz w:val="21"/>
                <w:szCs w:val="21"/>
                <w:shd w:val="clear" w:color="auto" w:fill="FDFDFE"/>
              </w:rPr>
              <w:t xml:space="preserve">7.5 </w:t>
            </w:r>
            <w:r w:rsidRPr="0028169E">
              <w:rPr>
                <w:rFonts w:ascii="Times New Roman" w:hAnsi="Times New Roman" w:cs="Times New Roman"/>
                <w:sz w:val="21"/>
                <w:szCs w:val="21"/>
                <w:shd w:val="clear" w:color="auto" w:fill="FDFDFE"/>
              </w:rPr>
              <w:t>小结</w:t>
            </w:r>
          </w:p>
        </w:tc>
        <w:tc>
          <w:tcPr>
            <w:tcW w:w="1355" w:type="dxa"/>
            <w:vAlign w:val="center"/>
          </w:tcPr>
          <w:p w:rsidR="0035725A" w:rsidRDefault="006B6CD2"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第八章</w:t>
            </w:r>
            <w:r w:rsidR="0028169E">
              <w:rPr>
                <w:rFonts w:hint="eastAsia"/>
              </w:rPr>
              <w:t xml:space="preserve"> 注意力机制与外部记忆</w:t>
            </w:r>
          </w:p>
        </w:tc>
        <w:tc>
          <w:tcPr>
            <w:tcW w:w="4176" w:type="dxa"/>
            <w:vAlign w:val="center"/>
          </w:tcPr>
          <w:p w:rsidR="0028169E" w:rsidRPr="0028169E" w:rsidRDefault="0028169E" w:rsidP="0028169E">
            <w:pPr>
              <w:numPr>
                <w:ilvl w:val="0"/>
                <w:numId w:val="2"/>
              </w:numPr>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8.1 </w:t>
            </w:r>
            <w:r w:rsidRPr="0028169E">
              <w:rPr>
                <w:rFonts w:ascii="Times New Roman" w:hAnsi="Times New Roman" w:cs="Times New Roman"/>
                <w:sz w:val="21"/>
                <w:szCs w:val="21"/>
              </w:rPr>
              <w:t>注意力机制的原理和应用</w:t>
            </w:r>
          </w:p>
          <w:p w:rsidR="0028169E" w:rsidRPr="0028169E" w:rsidRDefault="0028169E" w:rsidP="0028169E">
            <w:pPr>
              <w:numPr>
                <w:ilvl w:val="0"/>
                <w:numId w:val="2"/>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8.2 </w:t>
            </w:r>
            <w:r w:rsidRPr="0028169E">
              <w:rPr>
                <w:rFonts w:ascii="Times New Roman" w:hAnsi="Times New Roman" w:cs="Times New Roman"/>
                <w:sz w:val="21"/>
                <w:szCs w:val="21"/>
              </w:rPr>
              <w:t>自注意力机制的实现和应用</w:t>
            </w:r>
          </w:p>
          <w:p w:rsidR="0028169E" w:rsidRPr="0028169E" w:rsidRDefault="0028169E" w:rsidP="0028169E">
            <w:pPr>
              <w:numPr>
                <w:ilvl w:val="0"/>
                <w:numId w:val="2"/>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8.3 </w:t>
            </w:r>
            <w:r w:rsidRPr="0028169E">
              <w:rPr>
                <w:rFonts w:ascii="Times New Roman" w:hAnsi="Times New Roman" w:cs="Times New Roman"/>
                <w:sz w:val="21"/>
                <w:szCs w:val="21"/>
              </w:rPr>
              <w:t>他注意力机制的实现和应用</w:t>
            </w:r>
          </w:p>
          <w:p w:rsidR="0028169E" w:rsidRPr="0028169E" w:rsidRDefault="0028169E" w:rsidP="0028169E">
            <w:pPr>
              <w:numPr>
                <w:ilvl w:val="0"/>
                <w:numId w:val="2"/>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8.4 </w:t>
            </w:r>
            <w:r w:rsidRPr="0028169E">
              <w:rPr>
                <w:rFonts w:ascii="Times New Roman" w:hAnsi="Times New Roman" w:cs="Times New Roman"/>
                <w:sz w:val="21"/>
                <w:szCs w:val="21"/>
              </w:rPr>
              <w:t>外部记忆的方法和应用</w:t>
            </w:r>
          </w:p>
          <w:p w:rsidR="0035725A" w:rsidRPr="0028169E" w:rsidRDefault="0028169E" w:rsidP="0028169E">
            <w:pPr>
              <w:numPr>
                <w:ilvl w:val="0"/>
                <w:numId w:val="2"/>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8.5</w:t>
            </w:r>
            <w:r w:rsidRPr="0028169E">
              <w:rPr>
                <w:rFonts w:ascii="Times New Roman" w:hAnsi="Times New Roman" w:cs="Times New Roman"/>
                <w:sz w:val="21"/>
                <w:szCs w:val="21"/>
              </w:rPr>
              <w:t>小结</w:t>
            </w:r>
          </w:p>
        </w:tc>
        <w:tc>
          <w:tcPr>
            <w:tcW w:w="1355" w:type="dxa"/>
            <w:vAlign w:val="center"/>
          </w:tcPr>
          <w:p w:rsidR="0035725A" w:rsidRDefault="006B6CD2" w:rsidP="0028169E">
            <w:pPr>
              <w:spacing w:beforeLines="50" w:before="156" w:afterLines="50" w:after="156"/>
              <w:jc w:val="center"/>
            </w:pPr>
            <w:r>
              <w:rPr>
                <w:rFonts w:hint="eastAsia"/>
              </w:rPr>
              <w:t>2</w:t>
            </w:r>
          </w:p>
        </w:tc>
      </w:tr>
      <w:tr w:rsidR="0035725A" w:rsidTr="006B6CD2">
        <w:trPr>
          <w:trHeight w:val="340"/>
          <w:jc w:val="center"/>
        </w:trPr>
        <w:tc>
          <w:tcPr>
            <w:tcW w:w="2765" w:type="dxa"/>
            <w:vAlign w:val="center"/>
          </w:tcPr>
          <w:p w:rsidR="0035725A" w:rsidRDefault="006B6CD2" w:rsidP="0028169E">
            <w:pPr>
              <w:spacing w:beforeLines="50" w:before="156" w:afterLines="50" w:after="156"/>
              <w:jc w:val="both"/>
            </w:pPr>
            <w:r>
              <w:rPr>
                <w:rFonts w:hint="eastAsia"/>
              </w:rPr>
              <w:t>第九章</w:t>
            </w:r>
            <w:r w:rsidR="0028169E">
              <w:rPr>
                <w:rFonts w:hint="eastAsia"/>
              </w:rPr>
              <w:t xml:space="preserve"> 无监督学习</w:t>
            </w:r>
          </w:p>
        </w:tc>
        <w:tc>
          <w:tcPr>
            <w:tcW w:w="4176" w:type="dxa"/>
            <w:vAlign w:val="center"/>
          </w:tcPr>
          <w:p w:rsidR="0028169E" w:rsidRPr="0028169E" w:rsidRDefault="0028169E" w:rsidP="0028169E">
            <w:pPr>
              <w:numPr>
                <w:ilvl w:val="0"/>
                <w:numId w:val="3"/>
              </w:numPr>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9.1 </w:t>
            </w:r>
            <w:r w:rsidRPr="0028169E">
              <w:rPr>
                <w:rFonts w:ascii="Times New Roman" w:hAnsi="Times New Roman" w:cs="Times New Roman"/>
                <w:sz w:val="21"/>
                <w:szCs w:val="21"/>
              </w:rPr>
              <w:t>无监督学习概述</w:t>
            </w:r>
          </w:p>
          <w:p w:rsidR="0028169E" w:rsidRPr="0028169E" w:rsidRDefault="0028169E" w:rsidP="0028169E">
            <w:pPr>
              <w:numPr>
                <w:ilvl w:val="0"/>
                <w:numId w:val="3"/>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9.2 </w:t>
            </w:r>
            <w:r w:rsidRPr="0028169E">
              <w:rPr>
                <w:rFonts w:ascii="Times New Roman" w:hAnsi="Times New Roman" w:cs="Times New Roman"/>
                <w:sz w:val="21"/>
                <w:szCs w:val="21"/>
              </w:rPr>
              <w:t>聚类分析的方法和应用</w:t>
            </w:r>
          </w:p>
          <w:p w:rsidR="0028169E" w:rsidRPr="0028169E" w:rsidRDefault="0028169E" w:rsidP="0028169E">
            <w:pPr>
              <w:numPr>
                <w:ilvl w:val="0"/>
                <w:numId w:val="3"/>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9.3 </w:t>
            </w:r>
            <w:r w:rsidRPr="0028169E">
              <w:rPr>
                <w:rFonts w:ascii="Times New Roman" w:hAnsi="Times New Roman" w:cs="Times New Roman"/>
                <w:sz w:val="21"/>
                <w:szCs w:val="21"/>
              </w:rPr>
              <w:t>降维技术及其应用</w:t>
            </w:r>
          </w:p>
          <w:p w:rsidR="0028169E" w:rsidRPr="0028169E" w:rsidRDefault="0028169E" w:rsidP="0028169E">
            <w:pPr>
              <w:numPr>
                <w:ilvl w:val="0"/>
                <w:numId w:val="3"/>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9.4 </w:t>
            </w:r>
            <w:r w:rsidRPr="0028169E">
              <w:rPr>
                <w:rFonts w:ascii="Times New Roman" w:hAnsi="Times New Roman" w:cs="Times New Roman"/>
                <w:sz w:val="21"/>
                <w:szCs w:val="21"/>
              </w:rPr>
              <w:t>自编码器的原理和应用</w:t>
            </w:r>
          </w:p>
          <w:p w:rsidR="0035725A" w:rsidRPr="0028169E" w:rsidRDefault="0028169E" w:rsidP="0028169E">
            <w:pPr>
              <w:numPr>
                <w:ilvl w:val="0"/>
                <w:numId w:val="3"/>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9.5</w:t>
            </w:r>
            <w:r w:rsidRPr="0028169E">
              <w:rPr>
                <w:rFonts w:ascii="Times New Roman" w:hAnsi="Times New Roman" w:cs="Times New Roman"/>
                <w:sz w:val="21"/>
                <w:szCs w:val="21"/>
              </w:rPr>
              <w:t>小结</w:t>
            </w:r>
          </w:p>
        </w:tc>
        <w:tc>
          <w:tcPr>
            <w:tcW w:w="1355" w:type="dxa"/>
            <w:vAlign w:val="center"/>
          </w:tcPr>
          <w:p w:rsidR="0035725A" w:rsidRDefault="006B6CD2" w:rsidP="0028169E">
            <w:pPr>
              <w:spacing w:beforeLines="50" w:before="156" w:afterLines="50" w:after="156"/>
              <w:jc w:val="center"/>
            </w:pPr>
            <w:r>
              <w:rPr>
                <w:rFonts w:hint="eastAsia"/>
              </w:rPr>
              <w:t>2</w:t>
            </w:r>
          </w:p>
        </w:tc>
      </w:tr>
      <w:tr w:rsidR="0028169E" w:rsidTr="006B6CD2">
        <w:trPr>
          <w:trHeight w:val="340"/>
          <w:jc w:val="center"/>
        </w:trPr>
        <w:tc>
          <w:tcPr>
            <w:tcW w:w="2765" w:type="dxa"/>
            <w:vAlign w:val="center"/>
          </w:tcPr>
          <w:p w:rsidR="0028169E" w:rsidRDefault="0028169E" w:rsidP="0028169E">
            <w:pPr>
              <w:spacing w:beforeLines="50" w:before="156" w:afterLines="50" w:after="156"/>
              <w:jc w:val="both"/>
            </w:pPr>
            <w:r>
              <w:rPr>
                <w:rFonts w:hint="eastAsia"/>
              </w:rPr>
              <w:t>第十章 模型独立的学习方式</w:t>
            </w:r>
          </w:p>
        </w:tc>
        <w:tc>
          <w:tcPr>
            <w:tcW w:w="4176" w:type="dxa"/>
            <w:vAlign w:val="center"/>
          </w:tcPr>
          <w:p w:rsidR="0028169E" w:rsidRPr="0028169E" w:rsidRDefault="0028169E" w:rsidP="0028169E">
            <w:pPr>
              <w:numPr>
                <w:ilvl w:val="0"/>
                <w:numId w:val="4"/>
              </w:numPr>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10.1 </w:t>
            </w:r>
            <w:r w:rsidRPr="0028169E">
              <w:rPr>
                <w:rFonts w:ascii="Times New Roman" w:hAnsi="Times New Roman" w:cs="Times New Roman"/>
                <w:sz w:val="21"/>
                <w:szCs w:val="21"/>
              </w:rPr>
              <w:t>集成学习的原理和应用</w:t>
            </w:r>
          </w:p>
          <w:p w:rsidR="0028169E" w:rsidRPr="0028169E" w:rsidRDefault="0028169E" w:rsidP="0028169E">
            <w:pPr>
              <w:numPr>
                <w:ilvl w:val="0"/>
                <w:numId w:val="4"/>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10.2 </w:t>
            </w:r>
            <w:r w:rsidRPr="0028169E">
              <w:rPr>
                <w:rFonts w:ascii="Times New Roman" w:hAnsi="Times New Roman" w:cs="Times New Roman"/>
                <w:sz w:val="21"/>
                <w:szCs w:val="21"/>
              </w:rPr>
              <w:t>协同学习的方法和应用</w:t>
            </w:r>
          </w:p>
          <w:p w:rsidR="0028169E" w:rsidRPr="0028169E" w:rsidRDefault="0028169E" w:rsidP="0028169E">
            <w:pPr>
              <w:numPr>
                <w:ilvl w:val="0"/>
                <w:numId w:val="4"/>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10.3</w:t>
            </w:r>
            <w:r w:rsidRPr="0028169E">
              <w:rPr>
                <w:rFonts w:ascii="Times New Roman" w:hAnsi="Times New Roman" w:cs="Times New Roman"/>
                <w:sz w:val="21"/>
                <w:szCs w:val="21"/>
              </w:rPr>
              <w:t>自学习的一般概念和方法</w:t>
            </w:r>
          </w:p>
          <w:p w:rsidR="0028169E" w:rsidRPr="0028169E" w:rsidRDefault="0028169E" w:rsidP="0028169E">
            <w:pPr>
              <w:numPr>
                <w:ilvl w:val="0"/>
                <w:numId w:val="4"/>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10.4</w:t>
            </w:r>
            <w:r w:rsidRPr="0028169E">
              <w:rPr>
                <w:rFonts w:ascii="Times New Roman" w:hAnsi="Times New Roman" w:cs="Times New Roman"/>
                <w:sz w:val="21"/>
                <w:szCs w:val="21"/>
              </w:rPr>
              <w:t>小结</w:t>
            </w:r>
          </w:p>
        </w:tc>
        <w:tc>
          <w:tcPr>
            <w:tcW w:w="1355" w:type="dxa"/>
            <w:vAlign w:val="center"/>
          </w:tcPr>
          <w:p w:rsidR="0028169E" w:rsidRDefault="0028169E" w:rsidP="0028169E">
            <w:pPr>
              <w:spacing w:beforeLines="50" w:before="156" w:afterLines="50" w:after="156"/>
              <w:jc w:val="center"/>
            </w:pPr>
            <w:r>
              <w:rPr>
                <w:rFonts w:hint="eastAsia"/>
              </w:rPr>
              <w:t>2</w:t>
            </w:r>
          </w:p>
        </w:tc>
      </w:tr>
      <w:tr w:rsidR="0028169E" w:rsidTr="006B6CD2">
        <w:trPr>
          <w:trHeight w:val="340"/>
          <w:jc w:val="center"/>
        </w:trPr>
        <w:tc>
          <w:tcPr>
            <w:tcW w:w="2765" w:type="dxa"/>
            <w:vAlign w:val="center"/>
          </w:tcPr>
          <w:p w:rsidR="0028169E" w:rsidRDefault="0028169E" w:rsidP="0028169E">
            <w:pPr>
              <w:spacing w:beforeLines="50" w:before="156" w:afterLines="50" w:after="156"/>
              <w:jc w:val="both"/>
            </w:pPr>
            <w:r>
              <w:rPr>
                <w:rFonts w:hint="eastAsia"/>
              </w:rPr>
              <w:t>第十一章 概率图模型</w:t>
            </w:r>
          </w:p>
        </w:tc>
        <w:tc>
          <w:tcPr>
            <w:tcW w:w="4176" w:type="dxa"/>
            <w:vAlign w:val="center"/>
          </w:tcPr>
          <w:p w:rsidR="0028169E" w:rsidRPr="0028169E" w:rsidRDefault="0028169E" w:rsidP="0028169E">
            <w:pPr>
              <w:numPr>
                <w:ilvl w:val="0"/>
                <w:numId w:val="5"/>
              </w:numPr>
              <w:ind w:left="0"/>
              <w:jc w:val="both"/>
              <w:rPr>
                <w:rFonts w:ascii="Times New Roman" w:hAnsi="Times New Roman" w:cs="Times New Roman"/>
                <w:sz w:val="21"/>
                <w:szCs w:val="21"/>
              </w:rPr>
            </w:pPr>
            <w:r w:rsidRPr="0028169E">
              <w:rPr>
                <w:rFonts w:ascii="Times New Roman" w:hAnsi="Times New Roman" w:cs="Times New Roman"/>
                <w:sz w:val="21"/>
                <w:szCs w:val="21"/>
              </w:rPr>
              <w:t>11.1</w:t>
            </w:r>
            <w:r w:rsidRPr="0028169E">
              <w:rPr>
                <w:rFonts w:ascii="Times New Roman" w:hAnsi="Times New Roman" w:cs="Times New Roman"/>
                <w:sz w:val="21"/>
                <w:szCs w:val="21"/>
              </w:rPr>
              <w:t>概率图模型概述</w:t>
            </w:r>
          </w:p>
          <w:p w:rsidR="0028169E" w:rsidRPr="0028169E" w:rsidRDefault="0028169E" w:rsidP="0028169E">
            <w:pPr>
              <w:numPr>
                <w:ilvl w:val="0"/>
                <w:numId w:val="5"/>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11.2</w:t>
            </w:r>
            <w:r w:rsidRPr="0028169E">
              <w:rPr>
                <w:rFonts w:ascii="Times New Roman" w:hAnsi="Times New Roman" w:cs="Times New Roman"/>
                <w:sz w:val="21"/>
                <w:szCs w:val="21"/>
              </w:rPr>
              <w:t>贝叶斯网络的原理和应用</w:t>
            </w:r>
          </w:p>
          <w:p w:rsidR="0028169E" w:rsidRPr="0028169E" w:rsidRDefault="0028169E" w:rsidP="0028169E">
            <w:pPr>
              <w:numPr>
                <w:ilvl w:val="0"/>
                <w:numId w:val="5"/>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11.3</w:t>
            </w:r>
            <w:r w:rsidRPr="0028169E">
              <w:rPr>
                <w:rFonts w:ascii="Times New Roman" w:hAnsi="Times New Roman" w:cs="Times New Roman"/>
                <w:sz w:val="21"/>
                <w:szCs w:val="21"/>
              </w:rPr>
              <w:t>马尔可夫随机场的原理和应用</w:t>
            </w:r>
          </w:p>
          <w:p w:rsidR="0028169E" w:rsidRPr="0028169E" w:rsidRDefault="0028169E" w:rsidP="0028169E">
            <w:pPr>
              <w:numPr>
                <w:ilvl w:val="0"/>
                <w:numId w:val="5"/>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11.4</w:t>
            </w:r>
            <w:r w:rsidRPr="0028169E">
              <w:rPr>
                <w:rFonts w:ascii="Times New Roman" w:hAnsi="Times New Roman" w:cs="Times New Roman"/>
                <w:sz w:val="21"/>
                <w:szCs w:val="21"/>
              </w:rPr>
              <w:t>小结</w:t>
            </w:r>
          </w:p>
        </w:tc>
        <w:tc>
          <w:tcPr>
            <w:tcW w:w="1355" w:type="dxa"/>
            <w:vAlign w:val="center"/>
          </w:tcPr>
          <w:p w:rsidR="0028169E" w:rsidRDefault="0028169E" w:rsidP="0028169E">
            <w:pPr>
              <w:spacing w:beforeLines="50" w:before="156" w:afterLines="50" w:after="156"/>
              <w:jc w:val="center"/>
            </w:pPr>
            <w:r>
              <w:rPr>
                <w:rFonts w:hint="eastAsia"/>
              </w:rPr>
              <w:t>2</w:t>
            </w:r>
          </w:p>
        </w:tc>
      </w:tr>
      <w:tr w:rsidR="0028169E" w:rsidTr="006B6CD2">
        <w:trPr>
          <w:trHeight w:val="340"/>
          <w:jc w:val="center"/>
        </w:trPr>
        <w:tc>
          <w:tcPr>
            <w:tcW w:w="2765" w:type="dxa"/>
            <w:vAlign w:val="center"/>
          </w:tcPr>
          <w:p w:rsidR="0028169E" w:rsidRDefault="0028169E" w:rsidP="0028169E">
            <w:pPr>
              <w:spacing w:beforeLines="50" w:before="156" w:afterLines="50" w:after="156"/>
              <w:jc w:val="both"/>
            </w:pPr>
            <w:r>
              <w:rPr>
                <w:rFonts w:hint="eastAsia"/>
              </w:rPr>
              <w:t>第十二章 深度信念网络</w:t>
            </w:r>
          </w:p>
        </w:tc>
        <w:tc>
          <w:tcPr>
            <w:tcW w:w="4176" w:type="dxa"/>
            <w:vAlign w:val="center"/>
          </w:tcPr>
          <w:p w:rsidR="0028169E" w:rsidRPr="0028169E" w:rsidRDefault="0028169E" w:rsidP="0028169E">
            <w:pPr>
              <w:numPr>
                <w:ilvl w:val="0"/>
                <w:numId w:val="6"/>
              </w:numPr>
              <w:ind w:left="0"/>
              <w:jc w:val="both"/>
              <w:rPr>
                <w:rFonts w:ascii="Times New Roman" w:hAnsi="Times New Roman" w:cs="Times New Roman"/>
                <w:sz w:val="21"/>
                <w:szCs w:val="21"/>
              </w:rPr>
            </w:pPr>
            <w:r w:rsidRPr="0028169E">
              <w:rPr>
                <w:rFonts w:ascii="Times New Roman" w:hAnsi="Times New Roman" w:cs="Times New Roman"/>
                <w:sz w:val="21"/>
                <w:szCs w:val="21"/>
              </w:rPr>
              <w:t>12.1</w:t>
            </w:r>
            <w:r w:rsidRPr="0028169E">
              <w:rPr>
                <w:rFonts w:ascii="Times New Roman" w:hAnsi="Times New Roman" w:cs="Times New Roman"/>
                <w:sz w:val="21"/>
                <w:szCs w:val="21"/>
              </w:rPr>
              <w:t>深度信念网络的基本原理和构造方法</w:t>
            </w:r>
          </w:p>
          <w:p w:rsidR="0028169E" w:rsidRPr="0028169E" w:rsidRDefault="0028169E" w:rsidP="0028169E">
            <w:pPr>
              <w:numPr>
                <w:ilvl w:val="0"/>
                <w:numId w:val="6"/>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12.2 DBN</w:t>
            </w:r>
            <w:r w:rsidRPr="0028169E">
              <w:rPr>
                <w:rFonts w:ascii="Times New Roman" w:hAnsi="Times New Roman" w:cs="Times New Roman"/>
                <w:sz w:val="21"/>
                <w:szCs w:val="21"/>
              </w:rPr>
              <w:t>的训练和优化方法</w:t>
            </w:r>
          </w:p>
          <w:p w:rsidR="0028169E" w:rsidRPr="0028169E" w:rsidRDefault="0028169E" w:rsidP="0028169E">
            <w:pPr>
              <w:numPr>
                <w:ilvl w:val="0"/>
                <w:numId w:val="6"/>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12.3 DBN</w:t>
            </w:r>
            <w:r w:rsidRPr="0028169E">
              <w:rPr>
                <w:rFonts w:ascii="Times New Roman" w:hAnsi="Times New Roman" w:cs="Times New Roman"/>
                <w:sz w:val="21"/>
                <w:szCs w:val="21"/>
              </w:rPr>
              <w:t>的应用和案例分析</w:t>
            </w:r>
          </w:p>
          <w:p w:rsidR="0028169E" w:rsidRPr="0028169E" w:rsidRDefault="0028169E" w:rsidP="0028169E">
            <w:pPr>
              <w:numPr>
                <w:ilvl w:val="0"/>
                <w:numId w:val="6"/>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12.4 </w:t>
            </w:r>
            <w:r w:rsidRPr="0028169E">
              <w:rPr>
                <w:rFonts w:ascii="Times New Roman" w:hAnsi="Times New Roman" w:cs="Times New Roman"/>
                <w:sz w:val="21"/>
                <w:szCs w:val="21"/>
              </w:rPr>
              <w:t>小结</w:t>
            </w:r>
          </w:p>
        </w:tc>
        <w:tc>
          <w:tcPr>
            <w:tcW w:w="1355" w:type="dxa"/>
            <w:vAlign w:val="center"/>
          </w:tcPr>
          <w:p w:rsidR="0028169E" w:rsidRDefault="0028169E" w:rsidP="0028169E">
            <w:pPr>
              <w:spacing w:beforeLines="50" w:before="156" w:afterLines="50" w:after="156"/>
              <w:jc w:val="center"/>
            </w:pPr>
            <w:r>
              <w:rPr>
                <w:rFonts w:hint="eastAsia"/>
              </w:rPr>
              <w:t>2</w:t>
            </w:r>
          </w:p>
        </w:tc>
      </w:tr>
      <w:tr w:rsidR="0028169E" w:rsidTr="006B6CD2">
        <w:trPr>
          <w:trHeight w:val="340"/>
          <w:jc w:val="center"/>
        </w:trPr>
        <w:tc>
          <w:tcPr>
            <w:tcW w:w="2765" w:type="dxa"/>
            <w:vAlign w:val="center"/>
          </w:tcPr>
          <w:p w:rsidR="0028169E" w:rsidRDefault="0028169E" w:rsidP="0028169E">
            <w:pPr>
              <w:spacing w:beforeLines="50" w:before="156" w:afterLines="50" w:after="156"/>
              <w:jc w:val="both"/>
            </w:pPr>
            <w:r>
              <w:rPr>
                <w:rFonts w:hint="eastAsia"/>
              </w:rPr>
              <w:t>第十三章 深度生成模型</w:t>
            </w:r>
          </w:p>
        </w:tc>
        <w:tc>
          <w:tcPr>
            <w:tcW w:w="4176" w:type="dxa"/>
            <w:vAlign w:val="center"/>
          </w:tcPr>
          <w:p w:rsidR="0028169E" w:rsidRPr="0028169E" w:rsidRDefault="0028169E" w:rsidP="0028169E">
            <w:pPr>
              <w:numPr>
                <w:ilvl w:val="0"/>
                <w:numId w:val="7"/>
              </w:numPr>
              <w:ind w:left="0"/>
              <w:jc w:val="both"/>
              <w:rPr>
                <w:rFonts w:ascii="Times New Roman" w:hAnsi="Times New Roman" w:cs="Times New Roman"/>
                <w:sz w:val="21"/>
                <w:szCs w:val="21"/>
              </w:rPr>
            </w:pPr>
            <w:r w:rsidRPr="0028169E">
              <w:rPr>
                <w:rFonts w:ascii="Times New Roman" w:hAnsi="Times New Roman" w:cs="Times New Roman"/>
                <w:sz w:val="21"/>
                <w:szCs w:val="21"/>
              </w:rPr>
              <w:t>13.1</w:t>
            </w:r>
            <w:r w:rsidRPr="0028169E">
              <w:rPr>
                <w:rFonts w:ascii="Times New Roman" w:hAnsi="Times New Roman" w:cs="Times New Roman"/>
                <w:sz w:val="21"/>
                <w:szCs w:val="21"/>
              </w:rPr>
              <w:t>深度生成模型的基本原理和构造方法</w:t>
            </w:r>
          </w:p>
          <w:p w:rsidR="0028169E" w:rsidRPr="0028169E" w:rsidRDefault="0028169E" w:rsidP="0028169E">
            <w:pPr>
              <w:numPr>
                <w:ilvl w:val="0"/>
                <w:numId w:val="7"/>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13.2</w:t>
            </w:r>
            <w:r w:rsidRPr="0028169E">
              <w:rPr>
                <w:rFonts w:ascii="Times New Roman" w:hAnsi="Times New Roman" w:cs="Times New Roman"/>
                <w:sz w:val="21"/>
                <w:szCs w:val="21"/>
              </w:rPr>
              <w:t>变分自编码器的原理和实现方法</w:t>
            </w:r>
          </w:p>
          <w:p w:rsidR="0028169E" w:rsidRPr="0028169E" w:rsidRDefault="0028169E" w:rsidP="0028169E">
            <w:pPr>
              <w:numPr>
                <w:ilvl w:val="0"/>
                <w:numId w:val="7"/>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13.3</w:t>
            </w:r>
            <w:r w:rsidRPr="0028169E">
              <w:rPr>
                <w:rFonts w:ascii="Times New Roman" w:hAnsi="Times New Roman" w:cs="Times New Roman"/>
                <w:sz w:val="21"/>
                <w:szCs w:val="21"/>
              </w:rPr>
              <w:t>生成对抗网络的原理和实现方法</w:t>
            </w:r>
          </w:p>
          <w:p w:rsidR="0028169E" w:rsidRPr="0028169E" w:rsidRDefault="0028169E" w:rsidP="0028169E">
            <w:pPr>
              <w:numPr>
                <w:ilvl w:val="0"/>
                <w:numId w:val="7"/>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13.4</w:t>
            </w:r>
            <w:r w:rsidRPr="0028169E">
              <w:rPr>
                <w:rFonts w:ascii="Times New Roman" w:hAnsi="Times New Roman" w:cs="Times New Roman"/>
                <w:sz w:val="21"/>
                <w:szCs w:val="21"/>
              </w:rPr>
              <w:t>小结</w:t>
            </w:r>
          </w:p>
        </w:tc>
        <w:tc>
          <w:tcPr>
            <w:tcW w:w="1355" w:type="dxa"/>
            <w:vAlign w:val="center"/>
          </w:tcPr>
          <w:p w:rsidR="0028169E" w:rsidRDefault="0028169E" w:rsidP="0028169E">
            <w:pPr>
              <w:spacing w:beforeLines="50" w:before="156" w:afterLines="50" w:after="156"/>
              <w:jc w:val="center"/>
            </w:pPr>
            <w:r>
              <w:rPr>
                <w:rFonts w:hint="eastAsia"/>
              </w:rPr>
              <w:t>2</w:t>
            </w:r>
          </w:p>
        </w:tc>
      </w:tr>
      <w:tr w:rsidR="0028169E" w:rsidTr="006B6CD2">
        <w:trPr>
          <w:trHeight w:val="340"/>
          <w:jc w:val="center"/>
        </w:trPr>
        <w:tc>
          <w:tcPr>
            <w:tcW w:w="2765" w:type="dxa"/>
            <w:vAlign w:val="center"/>
          </w:tcPr>
          <w:p w:rsidR="0028169E" w:rsidRDefault="0028169E" w:rsidP="0028169E">
            <w:pPr>
              <w:spacing w:beforeLines="50" w:before="156" w:afterLines="50" w:after="156"/>
              <w:jc w:val="both"/>
            </w:pPr>
            <w:r>
              <w:rPr>
                <w:rFonts w:hint="eastAsia"/>
              </w:rPr>
              <w:lastRenderedPageBreak/>
              <w:t>第十四章 深度强化学习</w:t>
            </w:r>
          </w:p>
        </w:tc>
        <w:tc>
          <w:tcPr>
            <w:tcW w:w="4176" w:type="dxa"/>
            <w:vAlign w:val="center"/>
          </w:tcPr>
          <w:p w:rsidR="0028169E" w:rsidRPr="0028169E" w:rsidRDefault="0028169E" w:rsidP="0028169E">
            <w:pPr>
              <w:numPr>
                <w:ilvl w:val="0"/>
                <w:numId w:val="8"/>
              </w:numPr>
              <w:ind w:left="0"/>
              <w:jc w:val="both"/>
              <w:rPr>
                <w:rFonts w:ascii="Times New Roman" w:hAnsi="Times New Roman" w:cs="Times New Roman"/>
                <w:sz w:val="21"/>
                <w:szCs w:val="21"/>
              </w:rPr>
            </w:pPr>
            <w:r w:rsidRPr="0028169E">
              <w:rPr>
                <w:rFonts w:ascii="Times New Roman" w:hAnsi="Times New Roman" w:cs="Times New Roman"/>
                <w:sz w:val="21"/>
                <w:szCs w:val="21"/>
              </w:rPr>
              <w:t>14.1</w:t>
            </w:r>
            <w:r w:rsidRPr="0028169E">
              <w:rPr>
                <w:rFonts w:ascii="Times New Roman" w:hAnsi="Times New Roman" w:cs="Times New Roman"/>
                <w:sz w:val="21"/>
                <w:szCs w:val="21"/>
              </w:rPr>
              <w:t>深度强化学习的方法和应用</w:t>
            </w:r>
          </w:p>
          <w:p w:rsidR="0028169E" w:rsidRPr="0028169E" w:rsidRDefault="0028169E" w:rsidP="0028169E">
            <w:pPr>
              <w:numPr>
                <w:ilvl w:val="0"/>
                <w:numId w:val="8"/>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14.2</w:t>
            </w:r>
            <w:r w:rsidRPr="0028169E">
              <w:rPr>
                <w:rFonts w:ascii="Times New Roman" w:hAnsi="Times New Roman" w:cs="Times New Roman"/>
                <w:sz w:val="21"/>
                <w:szCs w:val="21"/>
              </w:rPr>
              <w:t>策略梯度方法的原理和实现方法</w:t>
            </w:r>
          </w:p>
          <w:p w:rsidR="0028169E" w:rsidRPr="0028169E" w:rsidRDefault="0028169E" w:rsidP="0028169E">
            <w:pPr>
              <w:numPr>
                <w:ilvl w:val="0"/>
                <w:numId w:val="8"/>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14.3 Q-learning</w:t>
            </w:r>
            <w:r w:rsidRPr="0028169E">
              <w:rPr>
                <w:rFonts w:ascii="Times New Roman" w:hAnsi="Times New Roman" w:cs="Times New Roman"/>
                <w:sz w:val="21"/>
                <w:szCs w:val="21"/>
              </w:rPr>
              <w:t>的原理和实现方法</w:t>
            </w:r>
          </w:p>
          <w:p w:rsidR="0028169E" w:rsidRPr="0028169E" w:rsidRDefault="0028169E" w:rsidP="0028169E">
            <w:pPr>
              <w:numPr>
                <w:ilvl w:val="0"/>
                <w:numId w:val="8"/>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14.4</w:t>
            </w:r>
            <w:r w:rsidRPr="0028169E">
              <w:rPr>
                <w:rFonts w:ascii="Times New Roman" w:hAnsi="Times New Roman" w:cs="Times New Roman"/>
                <w:sz w:val="21"/>
                <w:szCs w:val="21"/>
              </w:rPr>
              <w:t>小结</w:t>
            </w:r>
          </w:p>
        </w:tc>
        <w:tc>
          <w:tcPr>
            <w:tcW w:w="1355" w:type="dxa"/>
            <w:vAlign w:val="center"/>
          </w:tcPr>
          <w:p w:rsidR="0028169E" w:rsidRDefault="0028169E" w:rsidP="0028169E">
            <w:pPr>
              <w:spacing w:beforeLines="50" w:before="156" w:afterLines="50" w:after="156"/>
              <w:jc w:val="center"/>
            </w:pPr>
            <w:r>
              <w:rPr>
                <w:rFonts w:hint="eastAsia"/>
              </w:rPr>
              <w:t>2</w:t>
            </w:r>
          </w:p>
        </w:tc>
      </w:tr>
      <w:tr w:rsidR="0028169E" w:rsidTr="006B6CD2">
        <w:trPr>
          <w:trHeight w:val="340"/>
          <w:jc w:val="center"/>
        </w:trPr>
        <w:tc>
          <w:tcPr>
            <w:tcW w:w="2765" w:type="dxa"/>
            <w:vAlign w:val="center"/>
          </w:tcPr>
          <w:p w:rsidR="0028169E" w:rsidRDefault="0028169E" w:rsidP="0028169E">
            <w:pPr>
              <w:spacing w:beforeLines="50" w:before="156" w:afterLines="50" w:after="156"/>
              <w:jc w:val="both"/>
            </w:pPr>
            <w:r>
              <w:rPr>
                <w:rFonts w:hint="eastAsia"/>
              </w:rPr>
              <w:t>第十五章 序列生成模型</w:t>
            </w:r>
          </w:p>
        </w:tc>
        <w:tc>
          <w:tcPr>
            <w:tcW w:w="4176" w:type="dxa"/>
            <w:vAlign w:val="center"/>
          </w:tcPr>
          <w:p w:rsidR="0028169E" w:rsidRPr="0028169E" w:rsidRDefault="0028169E" w:rsidP="0028169E">
            <w:pPr>
              <w:numPr>
                <w:ilvl w:val="0"/>
                <w:numId w:val="9"/>
              </w:numPr>
              <w:ind w:left="0"/>
              <w:jc w:val="both"/>
              <w:rPr>
                <w:rFonts w:ascii="Times New Roman" w:hAnsi="Times New Roman" w:cs="Times New Roman"/>
                <w:sz w:val="21"/>
                <w:szCs w:val="21"/>
              </w:rPr>
            </w:pPr>
            <w:r w:rsidRPr="0028169E">
              <w:rPr>
                <w:rFonts w:ascii="Times New Roman" w:hAnsi="Times New Roman" w:cs="Times New Roman"/>
                <w:sz w:val="21"/>
                <w:szCs w:val="21"/>
              </w:rPr>
              <w:t>15.1</w:t>
            </w:r>
            <w:r w:rsidRPr="0028169E">
              <w:rPr>
                <w:rFonts w:ascii="Times New Roman" w:hAnsi="Times New Roman" w:cs="Times New Roman"/>
                <w:sz w:val="21"/>
                <w:szCs w:val="21"/>
              </w:rPr>
              <w:t>序列生成模型的基本原理和构造方法</w:t>
            </w:r>
          </w:p>
          <w:p w:rsidR="0028169E" w:rsidRPr="0028169E" w:rsidRDefault="0028169E" w:rsidP="0028169E">
            <w:pPr>
              <w:numPr>
                <w:ilvl w:val="0"/>
                <w:numId w:val="9"/>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15.2</w:t>
            </w:r>
            <w:r w:rsidRPr="0028169E">
              <w:rPr>
                <w:rFonts w:ascii="Times New Roman" w:hAnsi="Times New Roman" w:cs="Times New Roman"/>
                <w:sz w:val="21"/>
                <w:szCs w:val="21"/>
              </w:rPr>
              <w:t>循环神经语言模型的原理和实现方法</w:t>
            </w:r>
          </w:p>
          <w:p w:rsidR="0028169E" w:rsidRPr="0028169E" w:rsidRDefault="0028169E" w:rsidP="0028169E">
            <w:pPr>
              <w:numPr>
                <w:ilvl w:val="0"/>
                <w:numId w:val="9"/>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15.3 Transformer</w:t>
            </w:r>
            <w:r w:rsidRPr="0028169E">
              <w:rPr>
                <w:rFonts w:ascii="Times New Roman" w:hAnsi="Times New Roman" w:cs="Times New Roman"/>
                <w:sz w:val="21"/>
                <w:szCs w:val="21"/>
              </w:rPr>
              <w:t>模型的原理和实现方法</w:t>
            </w:r>
            <w:r w:rsidRPr="0028169E">
              <w:rPr>
                <w:rFonts w:ascii="Times New Roman" w:hAnsi="Times New Roman" w:cs="Times New Roman"/>
                <w:sz w:val="21"/>
                <w:szCs w:val="21"/>
              </w:rPr>
              <w:t xml:space="preserve"> </w:t>
            </w:r>
          </w:p>
          <w:p w:rsidR="0028169E" w:rsidRPr="0028169E" w:rsidRDefault="0028169E" w:rsidP="0028169E">
            <w:pPr>
              <w:numPr>
                <w:ilvl w:val="0"/>
                <w:numId w:val="9"/>
              </w:numPr>
              <w:spacing w:before="90"/>
              <w:ind w:left="0"/>
              <w:jc w:val="both"/>
              <w:rPr>
                <w:rFonts w:ascii="Times New Roman" w:hAnsi="Times New Roman" w:cs="Times New Roman"/>
                <w:sz w:val="21"/>
                <w:szCs w:val="21"/>
              </w:rPr>
            </w:pPr>
            <w:r w:rsidRPr="0028169E">
              <w:rPr>
                <w:rFonts w:ascii="Times New Roman" w:hAnsi="Times New Roman" w:cs="Times New Roman"/>
                <w:sz w:val="21"/>
                <w:szCs w:val="21"/>
              </w:rPr>
              <w:t xml:space="preserve">15.4 </w:t>
            </w:r>
            <w:r w:rsidRPr="0028169E">
              <w:rPr>
                <w:rFonts w:ascii="Times New Roman" w:hAnsi="Times New Roman" w:cs="Times New Roman"/>
                <w:sz w:val="21"/>
                <w:szCs w:val="21"/>
              </w:rPr>
              <w:t>小结</w:t>
            </w:r>
            <w:r w:rsidRPr="0028169E">
              <w:rPr>
                <w:rStyle w:val="apple-converted-space"/>
                <w:rFonts w:ascii="Times New Roman" w:hAnsi="Times New Roman" w:cs="Times New Roman"/>
                <w:sz w:val="21"/>
                <w:szCs w:val="21"/>
              </w:rPr>
              <w:t> </w:t>
            </w:r>
          </w:p>
        </w:tc>
        <w:tc>
          <w:tcPr>
            <w:tcW w:w="1355" w:type="dxa"/>
            <w:vAlign w:val="center"/>
          </w:tcPr>
          <w:p w:rsidR="0028169E" w:rsidRDefault="0028169E" w:rsidP="0028169E">
            <w:pPr>
              <w:spacing w:beforeLines="50" w:before="156" w:afterLines="50" w:after="156"/>
              <w:jc w:val="center"/>
            </w:pPr>
            <w:r>
              <w:rPr>
                <w:rFonts w:hint="eastAsia"/>
              </w:rPr>
              <w:t>2</w:t>
            </w:r>
          </w:p>
        </w:tc>
      </w:tr>
    </w:tbl>
    <w:p w:rsidR="0035725A" w:rsidRDefault="0035725A" w:rsidP="0028169E">
      <w:pPr>
        <w:spacing w:beforeLines="50" w:before="156" w:afterLines="50" w:after="156"/>
        <w:ind w:firstLineChars="200" w:firstLine="562"/>
        <w:jc w:val="both"/>
        <w:rPr>
          <w:rFonts w:ascii="黑体" w:eastAsia="黑体" w:hAnsi="黑体"/>
          <w:b/>
          <w:sz w:val="28"/>
          <w:szCs w:val="28"/>
        </w:rPr>
      </w:pPr>
    </w:p>
    <w:p w:rsidR="0035725A" w:rsidRDefault="006B6CD2" w:rsidP="0028169E">
      <w:pPr>
        <w:spacing w:beforeLines="50" w:before="156" w:afterLines="50" w:after="156"/>
        <w:ind w:firstLineChars="200" w:firstLine="562"/>
        <w:jc w:val="both"/>
      </w:pPr>
      <w:r>
        <w:rPr>
          <w:rFonts w:ascii="黑体" w:eastAsia="黑体" w:hAnsi="黑体" w:hint="eastAsia"/>
          <w:b/>
          <w:sz w:val="28"/>
          <w:szCs w:val="28"/>
        </w:rPr>
        <w:t>五、教学进度</w:t>
      </w:r>
    </w:p>
    <w:p w:rsidR="0035725A" w:rsidRDefault="006B6CD2" w:rsidP="0028169E">
      <w:pPr>
        <w:spacing w:beforeLines="50" w:before="156" w:afterLines="50" w:after="156"/>
        <w:jc w:val="both"/>
        <w:rPr>
          <w:szCs w:val="21"/>
        </w:rPr>
      </w:pPr>
      <w:r>
        <w:rPr>
          <w:rFonts w:hint="eastAsia"/>
          <w:b/>
          <w:szCs w:val="21"/>
        </w:rPr>
        <w:t>表3：教学进度表</w:t>
      </w:r>
    </w:p>
    <w:tbl>
      <w:tblPr>
        <w:tblStyle w:val="ab"/>
        <w:tblW w:w="0" w:type="auto"/>
        <w:jc w:val="center"/>
        <w:tblLook w:val="04A0" w:firstRow="1" w:lastRow="0" w:firstColumn="1" w:lastColumn="0" w:noHBand="0" w:noVBand="1"/>
      </w:tblPr>
      <w:tblGrid>
        <w:gridCol w:w="1129"/>
        <w:gridCol w:w="993"/>
        <w:gridCol w:w="1275"/>
        <w:gridCol w:w="1843"/>
        <w:gridCol w:w="992"/>
        <w:gridCol w:w="1160"/>
        <w:gridCol w:w="904"/>
      </w:tblGrid>
      <w:tr w:rsidR="0035725A" w:rsidTr="0028169E">
        <w:trPr>
          <w:trHeight w:val="340"/>
          <w:jc w:val="center"/>
        </w:trPr>
        <w:tc>
          <w:tcPr>
            <w:tcW w:w="1129" w:type="dxa"/>
            <w:vAlign w:val="center"/>
          </w:tcPr>
          <w:p w:rsidR="0035725A" w:rsidRDefault="006B6CD2" w:rsidP="0028169E">
            <w:pPr>
              <w:spacing w:beforeLines="50" w:before="156" w:afterLines="50" w:after="156"/>
              <w:jc w:val="both"/>
              <w:rPr>
                <w:rFonts w:ascii="黑体" w:eastAsia="黑体" w:hAnsi="黑体"/>
              </w:rPr>
            </w:pPr>
            <w:r>
              <w:rPr>
                <w:rFonts w:ascii="黑体" w:eastAsia="黑体" w:hAnsi="黑体" w:hint="eastAsia"/>
              </w:rPr>
              <w:t>周次</w:t>
            </w:r>
          </w:p>
        </w:tc>
        <w:tc>
          <w:tcPr>
            <w:tcW w:w="993" w:type="dxa"/>
            <w:vAlign w:val="center"/>
          </w:tcPr>
          <w:p w:rsidR="0035725A" w:rsidRDefault="006B6CD2" w:rsidP="0028169E">
            <w:pPr>
              <w:spacing w:beforeLines="50" w:before="156" w:afterLines="50" w:after="156"/>
              <w:jc w:val="both"/>
              <w:rPr>
                <w:rFonts w:ascii="黑体" w:eastAsia="黑体" w:hAnsi="黑体"/>
              </w:rPr>
            </w:pPr>
            <w:r>
              <w:rPr>
                <w:rFonts w:ascii="黑体" w:eastAsia="黑体" w:hAnsi="黑体" w:hint="eastAsia"/>
              </w:rPr>
              <w:t>日期</w:t>
            </w:r>
          </w:p>
        </w:tc>
        <w:tc>
          <w:tcPr>
            <w:tcW w:w="1275" w:type="dxa"/>
            <w:vAlign w:val="center"/>
          </w:tcPr>
          <w:p w:rsidR="0035725A" w:rsidRDefault="006B6CD2" w:rsidP="0028169E">
            <w:pPr>
              <w:spacing w:beforeLines="50" w:before="156" w:afterLines="50" w:after="156"/>
              <w:jc w:val="both"/>
              <w:rPr>
                <w:rFonts w:ascii="黑体" w:eastAsia="黑体" w:hAnsi="黑体"/>
              </w:rPr>
            </w:pPr>
            <w:r>
              <w:rPr>
                <w:rFonts w:ascii="黑体" w:eastAsia="黑体" w:hAnsi="黑体" w:hint="eastAsia"/>
              </w:rPr>
              <w:t>章节名称</w:t>
            </w:r>
          </w:p>
        </w:tc>
        <w:tc>
          <w:tcPr>
            <w:tcW w:w="1843" w:type="dxa"/>
            <w:vAlign w:val="center"/>
          </w:tcPr>
          <w:p w:rsidR="0035725A" w:rsidRDefault="006B6CD2" w:rsidP="0028169E">
            <w:pPr>
              <w:spacing w:beforeLines="50" w:before="156" w:afterLines="50" w:after="156"/>
              <w:jc w:val="both"/>
              <w:rPr>
                <w:rFonts w:ascii="黑体" w:eastAsia="黑体" w:hAnsi="黑体"/>
              </w:rPr>
            </w:pPr>
            <w:r>
              <w:rPr>
                <w:rFonts w:ascii="黑体" w:eastAsia="黑体" w:hAnsi="黑体" w:hint="eastAsia"/>
              </w:rPr>
              <w:t>内容提要</w:t>
            </w:r>
          </w:p>
        </w:tc>
        <w:tc>
          <w:tcPr>
            <w:tcW w:w="992" w:type="dxa"/>
            <w:vAlign w:val="center"/>
          </w:tcPr>
          <w:p w:rsidR="0035725A" w:rsidRDefault="006B6CD2" w:rsidP="0028169E">
            <w:pPr>
              <w:spacing w:beforeLines="50" w:before="156" w:afterLines="50" w:after="156"/>
              <w:jc w:val="both"/>
              <w:rPr>
                <w:rFonts w:ascii="黑体" w:eastAsia="黑体" w:hAnsi="黑体"/>
              </w:rPr>
            </w:pPr>
            <w:r>
              <w:rPr>
                <w:rFonts w:ascii="黑体" w:eastAsia="黑体" w:hAnsi="黑体" w:hint="eastAsia"/>
              </w:rPr>
              <w:t>授课时数</w:t>
            </w:r>
          </w:p>
        </w:tc>
        <w:tc>
          <w:tcPr>
            <w:tcW w:w="1160" w:type="dxa"/>
            <w:vAlign w:val="center"/>
          </w:tcPr>
          <w:p w:rsidR="0035725A" w:rsidRDefault="006B6CD2" w:rsidP="0028169E">
            <w:pPr>
              <w:spacing w:beforeLines="50" w:before="156" w:afterLines="50" w:after="156"/>
              <w:jc w:val="both"/>
              <w:rPr>
                <w:rFonts w:ascii="黑体" w:eastAsia="黑体" w:hAnsi="黑体"/>
              </w:rPr>
            </w:pPr>
            <w:r>
              <w:rPr>
                <w:rFonts w:ascii="黑体" w:eastAsia="黑体" w:hAnsi="黑体" w:hint="eastAsia"/>
              </w:rPr>
              <w:t>作业及要求</w:t>
            </w:r>
          </w:p>
        </w:tc>
        <w:tc>
          <w:tcPr>
            <w:tcW w:w="904" w:type="dxa"/>
            <w:vAlign w:val="center"/>
          </w:tcPr>
          <w:p w:rsidR="0035725A" w:rsidRDefault="006B6CD2" w:rsidP="0028169E">
            <w:pPr>
              <w:spacing w:beforeLines="50" w:before="156" w:afterLines="50" w:after="156"/>
              <w:jc w:val="both"/>
              <w:rPr>
                <w:rFonts w:ascii="黑体" w:eastAsia="黑体" w:hAnsi="黑体"/>
              </w:rPr>
            </w:pPr>
            <w:r>
              <w:rPr>
                <w:rFonts w:ascii="黑体" w:eastAsia="黑体" w:hAnsi="黑体" w:hint="eastAsia"/>
              </w:rPr>
              <w:t>备注</w:t>
            </w:r>
          </w:p>
        </w:tc>
      </w:tr>
      <w:tr w:rsidR="0035725A" w:rsidTr="0028169E">
        <w:trPr>
          <w:trHeight w:val="340"/>
          <w:jc w:val="center"/>
        </w:trPr>
        <w:tc>
          <w:tcPr>
            <w:tcW w:w="1129" w:type="dxa"/>
            <w:vAlign w:val="center"/>
          </w:tcPr>
          <w:p w:rsidR="0035725A" w:rsidRDefault="006B6CD2" w:rsidP="0028169E">
            <w:pPr>
              <w:spacing w:beforeLines="50" w:before="156" w:afterLines="50" w:after="156"/>
              <w:jc w:val="both"/>
              <w:rPr>
                <w:szCs w:val="21"/>
              </w:rPr>
            </w:pPr>
            <w:r>
              <w:rPr>
                <w:rFonts w:hint="eastAsia"/>
                <w:szCs w:val="21"/>
              </w:rPr>
              <w:t>1</w:t>
            </w:r>
          </w:p>
        </w:tc>
        <w:tc>
          <w:tcPr>
            <w:tcW w:w="993" w:type="dxa"/>
            <w:vAlign w:val="center"/>
          </w:tcPr>
          <w:p w:rsidR="0035725A" w:rsidRDefault="0035725A" w:rsidP="0028169E">
            <w:pPr>
              <w:spacing w:beforeLines="50" w:before="156" w:afterLines="50" w:after="156"/>
              <w:jc w:val="both"/>
              <w:rPr>
                <w:szCs w:val="21"/>
              </w:rPr>
            </w:pPr>
          </w:p>
        </w:tc>
        <w:tc>
          <w:tcPr>
            <w:tcW w:w="1275" w:type="dxa"/>
            <w:vAlign w:val="center"/>
          </w:tcPr>
          <w:p w:rsidR="0035725A" w:rsidRDefault="006B6CD2" w:rsidP="0028169E">
            <w:pPr>
              <w:spacing w:beforeLines="50" w:before="156" w:afterLines="50" w:after="156"/>
              <w:jc w:val="both"/>
              <w:rPr>
                <w:szCs w:val="21"/>
              </w:rPr>
            </w:pPr>
            <w:r>
              <w:rPr>
                <w:rFonts w:hint="eastAsia"/>
              </w:rPr>
              <w:t>第1章</w:t>
            </w:r>
          </w:p>
        </w:tc>
        <w:tc>
          <w:tcPr>
            <w:tcW w:w="1843" w:type="dxa"/>
            <w:vAlign w:val="center"/>
          </w:tcPr>
          <w:p w:rsidR="0035725A"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介绍人工智能、机器学习和深度学习的概要，使读者对相关知识进行全面的了解</w:t>
            </w:r>
          </w:p>
        </w:tc>
        <w:tc>
          <w:tcPr>
            <w:tcW w:w="992" w:type="dxa"/>
            <w:vAlign w:val="center"/>
          </w:tcPr>
          <w:p w:rsidR="0035725A" w:rsidRDefault="006B6CD2" w:rsidP="0028169E">
            <w:pPr>
              <w:spacing w:beforeLines="50" w:before="156" w:afterLines="50" w:after="156"/>
              <w:jc w:val="both"/>
              <w:rPr>
                <w:szCs w:val="21"/>
              </w:rPr>
            </w:pPr>
            <w:r>
              <w:rPr>
                <w:rFonts w:hint="eastAsia"/>
                <w:szCs w:val="21"/>
              </w:rPr>
              <w:t>2</w:t>
            </w:r>
          </w:p>
        </w:tc>
        <w:tc>
          <w:tcPr>
            <w:tcW w:w="1160" w:type="dxa"/>
            <w:vAlign w:val="center"/>
          </w:tcPr>
          <w:p w:rsidR="0035725A" w:rsidRDefault="0035725A" w:rsidP="0028169E">
            <w:pPr>
              <w:spacing w:beforeLines="50" w:before="156" w:afterLines="50" w:after="156"/>
              <w:jc w:val="both"/>
              <w:rPr>
                <w:szCs w:val="21"/>
              </w:rPr>
            </w:pPr>
          </w:p>
        </w:tc>
        <w:tc>
          <w:tcPr>
            <w:tcW w:w="904" w:type="dxa"/>
            <w:vAlign w:val="center"/>
          </w:tcPr>
          <w:p w:rsidR="0035725A" w:rsidRDefault="0035725A" w:rsidP="0028169E">
            <w:pPr>
              <w:spacing w:beforeLines="50" w:before="156" w:afterLines="50" w:after="156"/>
              <w:jc w:val="both"/>
              <w:rPr>
                <w:szCs w:val="21"/>
              </w:rPr>
            </w:pPr>
          </w:p>
        </w:tc>
      </w:tr>
      <w:tr w:rsidR="0035725A" w:rsidTr="0028169E">
        <w:trPr>
          <w:trHeight w:val="340"/>
          <w:jc w:val="center"/>
        </w:trPr>
        <w:tc>
          <w:tcPr>
            <w:tcW w:w="1129" w:type="dxa"/>
            <w:vAlign w:val="center"/>
          </w:tcPr>
          <w:p w:rsidR="0035725A" w:rsidRDefault="006B6CD2" w:rsidP="0028169E">
            <w:pPr>
              <w:spacing w:beforeLines="50" w:before="156" w:afterLines="50" w:after="156"/>
              <w:jc w:val="both"/>
              <w:rPr>
                <w:szCs w:val="21"/>
              </w:rPr>
            </w:pPr>
            <w:r>
              <w:rPr>
                <w:rFonts w:hint="eastAsia"/>
                <w:szCs w:val="21"/>
              </w:rPr>
              <w:t>2</w:t>
            </w:r>
          </w:p>
        </w:tc>
        <w:tc>
          <w:tcPr>
            <w:tcW w:w="993" w:type="dxa"/>
            <w:vAlign w:val="center"/>
          </w:tcPr>
          <w:p w:rsidR="0035725A" w:rsidRDefault="0035725A" w:rsidP="0028169E">
            <w:pPr>
              <w:spacing w:beforeLines="50" w:before="156" w:afterLines="50" w:after="156"/>
              <w:jc w:val="both"/>
              <w:rPr>
                <w:szCs w:val="21"/>
              </w:rPr>
            </w:pPr>
          </w:p>
        </w:tc>
        <w:tc>
          <w:tcPr>
            <w:tcW w:w="1275" w:type="dxa"/>
            <w:vAlign w:val="center"/>
          </w:tcPr>
          <w:p w:rsidR="0035725A" w:rsidRDefault="006B6CD2" w:rsidP="0028169E">
            <w:pPr>
              <w:spacing w:beforeLines="50" w:before="156" w:afterLines="50" w:after="156"/>
              <w:jc w:val="both"/>
              <w:rPr>
                <w:szCs w:val="21"/>
              </w:rPr>
            </w:pPr>
            <w:r>
              <w:rPr>
                <w:rFonts w:hint="eastAsia"/>
              </w:rPr>
              <w:t>第2章</w:t>
            </w:r>
          </w:p>
        </w:tc>
        <w:tc>
          <w:tcPr>
            <w:tcW w:w="1843" w:type="dxa"/>
            <w:vAlign w:val="center"/>
          </w:tcPr>
          <w:p w:rsidR="0035725A"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介绍机器学习的基本概念和原理，包括监督学习、无监督学习、强化学习等。</w:t>
            </w:r>
          </w:p>
        </w:tc>
        <w:tc>
          <w:tcPr>
            <w:tcW w:w="992" w:type="dxa"/>
            <w:vAlign w:val="center"/>
          </w:tcPr>
          <w:p w:rsidR="0035725A" w:rsidRDefault="006B6CD2" w:rsidP="0028169E">
            <w:pPr>
              <w:spacing w:beforeLines="50" w:before="156" w:afterLines="50" w:after="156"/>
              <w:jc w:val="both"/>
              <w:rPr>
                <w:szCs w:val="21"/>
              </w:rPr>
            </w:pPr>
            <w:r>
              <w:rPr>
                <w:rFonts w:hint="eastAsia"/>
                <w:szCs w:val="21"/>
              </w:rPr>
              <w:t>2</w:t>
            </w:r>
          </w:p>
        </w:tc>
        <w:tc>
          <w:tcPr>
            <w:tcW w:w="1160" w:type="dxa"/>
            <w:vAlign w:val="center"/>
          </w:tcPr>
          <w:p w:rsidR="0035725A" w:rsidRDefault="0035725A" w:rsidP="0028169E">
            <w:pPr>
              <w:spacing w:beforeLines="50" w:before="156" w:afterLines="50" w:after="156"/>
              <w:jc w:val="both"/>
              <w:rPr>
                <w:szCs w:val="21"/>
              </w:rPr>
            </w:pPr>
          </w:p>
        </w:tc>
        <w:tc>
          <w:tcPr>
            <w:tcW w:w="904" w:type="dxa"/>
            <w:vAlign w:val="center"/>
          </w:tcPr>
          <w:p w:rsidR="0035725A" w:rsidRDefault="0035725A" w:rsidP="0028169E">
            <w:pPr>
              <w:spacing w:beforeLines="50" w:before="156" w:afterLines="50" w:after="156"/>
              <w:jc w:val="both"/>
              <w:rPr>
                <w:szCs w:val="21"/>
              </w:rPr>
            </w:pPr>
          </w:p>
        </w:tc>
      </w:tr>
      <w:tr w:rsidR="0035725A" w:rsidTr="0028169E">
        <w:trPr>
          <w:trHeight w:val="340"/>
          <w:jc w:val="center"/>
        </w:trPr>
        <w:tc>
          <w:tcPr>
            <w:tcW w:w="1129" w:type="dxa"/>
            <w:vAlign w:val="center"/>
          </w:tcPr>
          <w:p w:rsidR="0035725A" w:rsidRDefault="006B6CD2" w:rsidP="0028169E">
            <w:pPr>
              <w:spacing w:beforeLines="50" w:before="156" w:afterLines="50" w:after="156"/>
              <w:jc w:val="both"/>
              <w:rPr>
                <w:szCs w:val="21"/>
              </w:rPr>
            </w:pPr>
            <w:r>
              <w:rPr>
                <w:rFonts w:hint="eastAsia"/>
                <w:szCs w:val="21"/>
              </w:rPr>
              <w:t>3</w:t>
            </w:r>
          </w:p>
        </w:tc>
        <w:tc>
          <w:tcPr>
            <w:tcW w:w="993" w:type="dxa"/>
            <w:vAlign w:val="center"/>
          </w:tcPr>
          <w:p w:rsidR="0035725A" w:rsidRDefault="0035725A" w:rsidP="0028169E">
            <w:pPr>
              <w:spacing w:beforeLines="50" w:before="156" w:afterLines="50" w:after="156"/>
              <w:jc w:val="both"/>
              <w:rPr>
                <w:szCs w:val="21"/>
              </w:rPr>
            </w:pPr>
          </w:p>
        </w:tc>
        <w:tc>
          <w:tcPr>
            <w:tcW w:w="1275" w:type="dxa"/>
            <w:vAlign w:val="center"/>
          </w:tcPr>
          <w:p w:rsidR="0035725A" w:rsidRDefault="006B6CD2" w:rsidP="0028169E">
            <w:pPr>
              <w:spacing w:beforeLines="50" w:before="156" w:afterLines="50" w:after="156"/>
              <w:jc w:val="both"/>
              <w:rPr>
                <w:szCs w:val="21"/>
              </w:rPr>
            </w:pPr>
            <w:r>
              <w:rPr>
                <w:rFonts w:hint="eastAsia"/>
              </w:rPr>
              <w:t>第</w:t>
            </w:r>
            <w:r w:rsidR="0028169E">
              <w:rPr>
                <w:rFonts w:hint="eastAsia"/>
              </w:rPr>
              <w:t>3</w:t>
            </w:r>
            <w:r>
              <w:rPr>
                <w:rFonts w:hint="eastAsia"/>
              </w:rPr>
              <w:t>章</w:t>
            </w:r>
          </w:p>
        </w:tc>
        <w:tc>
          <w:tcPr>
            <w:tcW w:w="1843" w:type="dxa"/>
            <w:vAlign w:val="center"/>
          </w:tcPr>
          <w:p w:rsidR="0035725A"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介绍线性模型的基本原理和方法，包括线性回归、逻辑回归、支持向量机等。</w:t>
            </w:r>
          </w:p>
        </w:tc>
        <w:tc>
          <w:tcPr>
            <w:tcW w:w="992" w:type="dxa"/>
            <w:vAlign w:val="center"/>
          </w:tcPr>
          <w:p w:rsidR="0035725A" w:rsidRDefault="006B6CD2" w:rsidP="0028169E">
            <w:pPr>
              <w:spacing w:beforeLines="50" w:before="156" w:afterLines="50" w:after="156"/>
              <w:jc w:val="both"/>
              <w:rPr>
                <w:szCs w:val="21"/>
              </w:rPr>
            </w:pPr>
            <w:r>
              <w:rPr>
                <w:rFonts w:hint="eastAsia"/>
                <w:szCs w:val="21"/>
              </w:rPr>
              <w:t>2</w:t>
            </w:r>
          </w:p>
        </w:tc>
        <w:tc>
          <w:tcPr>
            <w:tcW w:w="1160" w:type="dxa"/>
            <w:vAlign w:val="center"/>
          </w:tcPr>
          <w:p w:rsidR="0035725A" w:rsidRDefault="0035725A" w:rsidP="0028169E">
            <w:pPr>
              <w:spacing w:beforeLines="50" w:before="156" w:afterLines="50" w:after="156"/>
              <w:jc w:val="both"/>
              <w:rPr>
                <w:szCs w:val="21"/>
              </w:rPr>
            </w:pPr>
          </w:p>
        </w:tc>
        <w:tc>
          <w:tcPr>
            <w:tcW w:w="904" w:type="dxa"/>
            <w:vAlign w:val="center"/>
          </w:tcPr>
          <w:p w:rsidR="0035725A" w:rsidRDefault="0035725A" w:rsidP="0028169E">
            <w:pPr>
              <w:spacing w:beforeLines="50" w:before="156" w:afterLines="50" w:after="156"/>
              <w:jc w:val="both"/>
              <w:rPr>
                <w:szCs w:val="21"/>
              </w:rPr>
            </w:pPr>
          </w:p>
        </w:tc>
      </w:tr>
      <w:tr w:rsidR="0035725A" w:rsidTr="0028169E">
        <w:trPr>
          <w:trHeight w:val="340"/>
          <w:jc w:val="center"/>
        </w:trPr>
        <w:tc>
          <w:tcPr>
            <w:tcW w:w="1129" w:type="dxa"/>
            <w:vAlign w:val="center"/>
          </w:tcPr>
          <w:p w:rsidR="0035725A" w:rsidRDefault="006B6CD2" w:rsidP="0028169E">
            <w:pPr>
              <w:spacing w:beforeLines="50" w:before="156" w:afterLines="50" w:after="156"/>
              <w:jc w:val="both"/>
              <w:rPr>
                <w:szCs w:val="21"/>
              </w:rPr>
            </w:pPr>
            <w:r>
              <w:rPr>
                <w:rFonts w:hint="eastAsia"/>
                <w:szCs w:val="21"/>
              </w:rPr>
              <w:t>4</w:t>
            </w:r>
          </w:p>
        </w:tc>
        <w:tc>
          <w:tcPr>
            <w:tcW w:w="993" w:type="dxa"/>
            <w:vAlign w:val="center"/>
          </w:tcPr>
          <w:p w:rsidR="0035725A" w:rsidRDefault="0035725A" w:rsidP="0028169E">
            <w:pPr>
              <w:spacing w:beforeLines="50" w:before="156" w:afterLines="50" w:after="156"/>
              <w:jc w:val="both"/>
              <w:rPr>
                <w:szCs w:val="21"/>
              </w:rPr>
            </w:pPr>
          </w:p>
        </w:tc>
        <w:tc>
          <w:tcPr>
            <w:tcW w:w="1275" w:type="dxa"/>
            <w:vAlign w:val="center"/>
          </w:tcPr>
          <w:p w:rsidR="0035725A" w:rsidRDefault="006B6CD2" w:rsidP="0028169E">
            <w:pPr>
              <w:spacing w:beforeLines="50" w:before="156" w:afterLines="50" w:after="156"/>
              <w:jc w:val="both"/>
              <w:rPr>
                <w:szCs w:val="21"/>
              </w:rPr>
            </w:pPr>
            <w:r>
              <w:rPr>
                <w:rFonts w:hint="eastAsia"/>
              </w:rPr>
              <w:t>第4章</w:t>
            </w:r>
          </w:p>
        </w:tc>
        <w:tc>
          <w:tcPr>
            <w:tcW w:w="1843" w:type="dxa"/>
            <w:vAlign w:val="center"/>
          </w:tcPr>
          <w:p w:rsidR="0035725A"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介绍前馈神经网络的基本原理和构造方法，包括感知机、多层感知机等。</w:t>
            </w:r>
          </w:p>
        </w:tc>
        <w:tc>
          <w:tcPr>
            <w:tcW w:w="992" w:type="dxa"/>
            <w:vAlign w:val="center"/>
          </w:tcPr>
          <w:p w:rsidR="0035725A" w:rsidRDefault="006B6CD2" w:rsidP="0028169E">
            <w:pPr>
              <w:spacing w:beforeLines="50" w:before="156" w:afterLines="50" w:after="156"/>
              <w:jc w:val="both"/>
              <w:rPr>
                <w:szCs w:val="21"/>
              </w:rPr>
            </w:pPr>
            <w:r>
              <w:rPr>
                <w:rFonts w:hint="eastAsia"/>
                <w:szCs w:val="21"/>
              </w:rPr>
              <w:t>2</w:t>
            </w:r>
          </w:p>
        </w:tc>
        <w:tc>
          <w:tcPr>
            <w:tcW w:w="1160" w:type="dxa"/>
            <w:vAlign w:val="center"/>
          </w:tcPr>
          <w:p w:rsidR="0035725A" w:rsidRDefault="0035725A" w:rsidP="0028169E">
            <w:pPr>
              <w:spacing w:beforeLines="50" w:before="156" w:afterLines="50" w:after="156"/>
              <w:jc w:val="both"/>
              <w:rPr>
                <w:szCs w:val="21"/>
              </w:rPr>
            </w:pPr>
          </w:p>
        </w:tc>
        <w:tc>
          <w:tcPr>
            <w:tcW w:w="904" w:type="dxa"/>
            <w:vAlign w:val="center"/>
          </w:tcPr>
          <w:p w:rsidR="0035725A" w:rsidRDefault="0035725A"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lastRenderedPageBreak/>
              <w:t>5</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rPr>
                <w:szCs w:val="21"/>
              </w:rPr>
            </w:pPr>
            <w:r>
              <w:rPr>
                <w:rFonts w:hint="eastAsia"/>
              </w:rPr>
              <w:t>第5章</w:t>
            </w:r>
          </w:p>
        </w:tc>
        <w:tc>
          <w:tcPr>
            <w:tcW w:w="1843" w:type="dxa"/>
            <w:vAlign w:val="center"/>
          </w:tcPr>
          <w:p w:rsidR="0028169E"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介绍卷积神经网络的基本原理和构造方法，包括卷积层、池化层、全连接层等。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r>
              <w:rPr>
                <w:rFonts w:hint="eastAsia"/>
                <w:szCs w:val="21"/>
              </w:rPr>
              <w:t>大作业</w:t>
            </w: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6</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rPr>
                <w:szCs w:val="21"/>
              </w:rPr>
            </w:pPr>
            <w:r>
              <w:rPr>
                <w:rFonts w:hint="eastAsia"/>
              </w:rPr>
              <w:t>第六章</w:t>
            </w:r>
          </w:p>
        </w:tc>
        <w:tc>
          <w:tcPr>
            <w:tcW w:w="1843" w:type="dxa"/>
            <w:vAlign w:val="center"/>
          </w:tcPr>
          <w:p w:rsidR="0028169E"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介绍循环神经网络的基本原理和构造方法，包括基本循环单元、循环层、</w:t>
            </w:r>
            <w:r w:rsidRPr="0028169E">
              <w:rPr>
                <w:rFonts w:ascii="Times New Roman" w:hAnsi="Times New Roman" w:cs="Times New Roman"/>
                <w:sz w:val="21"/>
                <w:szCs w:val="21"/>
                <w:shd w:val="clear" w:color="auto" w:fill="FDFDFE"/>
              </w:rPr>
              <w:t>LSTM</w:t>
            </w:r>
            <w:r w:rsidRPr="0028169E">
              <w:rPr>
                <w:rFonts w:ascii="Times New Roman" w:hAnsi="Times New Roman" w:cs="Times New Roman"/>
                <w:sz w:val="21"/>
                <w:szCs w:val="21"/>
                <w:shd w:val="clear" w:color="auto" w:fill="FDFDFE"/>
              </w:rPr>
              <w:t>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7</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rPr>
                <w:szCs w:val="21"/>
              </w:rPr>
            </w:pPr>
            <w:r>
              <w:rPr>
                <w:rFonts w:hint="eastAsia"/>
              </w:rPr>
              <w:t>第七章</w:t>
            </w:r>
          </w:p>
        </w:tc>
        <w:tc>
          <w:tcPr>
            <w:tcW w:w="1843" w:type="dxa"/>
            <w:vAlign w:val="center"/>
          </w:tcPr>
          <w:p w:rsidR="0028169E"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介绍神经网络的优化和正则化方法，包括梯度下降、动量、学习率衰减等。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8</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rPr>
                <w:szCs w:val="21"/>
              </w:rPr>
            </w:pPr>
            <w:r>
              <w:rPr>
                <w:rFonts w:hint="eastAsia"/>
              </w:rPr>
              <w:t>第八章</w:t>
            </w:r>
          </w:p>
        </w:tc>
        <w:tc>
          <w:tcPr>
            <w:tcW w:w="1843" w:type="dxa"/>
            <w:vAlign w:val="center"/>
          </w:tcPr>
          <w:p w:rsidR="0028169E"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介绍注意力机制和外部记忆的原理和方法，包括自注意力、他注意力等。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r>
              <w:rPr>
                <w:rFonts w:hint="eastAsia"/>
                <w:szCs w:val="21"/>
              </w:rPr>
              <w:t>大作业</w:t>
            </w: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9</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pPr>
            <w:r>
              <w:rPr>
                <w:rFonts w:hint="eastAsia"/>
              </w:rPr>
              <w:t>第九章</w:t>
            </w:r>
          </w:p>
        </w:tc>
        <w:tc>
          <w:tcPr>
            <w:tcW w:w="1843" w:type="dxa"/>
            <w:vAlign w:val="center"/>
          </w:tcPr>
          <w:p w:rsidR="0028169E" w:rsidRDefault="0028169E" w:rsidP="0028169E">
            <w:pPr>
              <w:spacing w:beforeLines="50" w:before="156" w:afterLines="50" w:after="156"/>
              <w:jc w:val="both"/>
              <w:rPr>
                <w:szCs w:val="21"/>
              </w:rPr>
            </w:pPr>
            <w:r w:rsidRPr="0028169E">
              <w:rPr>
                <w:rFonts w:ascii="Times New Roman" w:hAnsi="Times New Roman" w:cs="Times New Roman"/>
                <w:sz w:val="21"/>
                <w:szCs w:val="21"/>
                <w:shd w:val="clear" w:color="auto" w:fill="FDFDFE"/>
              </w:rPr>
              <w:t>介绍无监督学习的基本原理和方法，包括聚类、降维、自编码器等。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1</w:t>
            </w:r>
            <w:r>
              <w:rPr>
                <w:szCs w:val="21"/>
              </w:rPr>
              <w:t>0</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pPr>
            <w:r>
              <w:rPr>
                <w:rFonts w:hint="eastAsia"/>
              </w:rPr>
              <w:t>第十章</w:t>
            </w:r>
          </w:p>
        </w:tc>
        <w:tc>
          <w:tcPr>
            <w:tcW w:w="1843" w:type="dxa"/>
            <w:vAlign w:val="center"/>
          </w:tcPr>
          <w:p w:rsidR="0028169E" w:rsidRPr="0028169E" w:rsidRDefault="0028169E" w:rsidP="0028169E">
            <w:pPr>
              <w:spacing w:beforeLines="50" w:before="156" w:afterLines="50" w:after="156"/>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介绍一些和模型独立相关的机器学习方法，如集成学习、协同学习、自学习等。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1</w:t>
            </w:r>
            <w:r>
              <w:rPr>
                <w:szCs w:val="21"/>
              </w:rPr>
              <w:t>1</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pPr>
            <w:r>
              <w:rPr>
                <w:rFonts w:hint="eastAsia"/>
              </w:rPr>
              <w:t>第十一章</w:t>
            </w:r>
          </w:p>
        </w:tc>
        <w:tc>
          <w:tcPr>
            <w:tcW w:w="1843" w:type="dxa"/>
            <w:vAlign w:val="center"/>
          </w:tcPr>
          <w:p w:rsidR="0028169E" w:rsidRPr="0028169E" w:rsidRDefault="0028169E" w:rsidP="0028169E">
            <w:pPr>
              <w:spacing w:beforeLines="50" w:before="156" w:afterLines="50" w:after="156"/>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介绍概率图模型的基本原理和构造方法，包括贝叶斯网络、马尔可夫随机场等。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r>
              <w:rPr>
                <w:rFonts w:hint="eastAsia"/>
                <w:szCs w:val="21"/>
              </w:rPr>
              <w:t>大作业</w:t>
            </w: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lastRenderedPageBreak/>
              <w:t>1</w:t>
            </w:r>
            <w:r>
              <w:rPr>
                <w:szCs w:val="21"/>
              </w:rPr>
              <w:t>2</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pPr>
            <w:r>
              <w:rPr>
                <w:rFonts w:hint="eastAsia"/>
              </w:rPr>
              <w:t>第十二章</w:t>
            </w:r>
          </w:p>
        </w:tc>
        <w:tc>
          <w:tcPr>
            <w:tcW w:w="1843" w:type="dxa"/>
            <w:vAlign w:val="center"/>
          </w:tcPr>
          <w:p w:rsidR="0028169E" w:rsidRPr="0028169E" w:rsidRDefault="0028169E" w:rsidP="0028169E">
            <w:pPr>
              <w:spacing w:beforeLines="50" w:before="156" w:afterLines="50" w:after="156"/>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介绍深度信念网络的基本原理和构造方法。</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1</w:t>
            </w:r>
            <w:r>
              <w:rPr>
                <w:szCs w:val="21"/>
              </w:rPr>
              <w:t>3</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pPr>
            <w:r>
              <w:rPr>
                <w:rFonts w:hint="eastAsia"/>
              </w:rPr>
              <w:t>第十三章</w:t>
            </w:r>
          </w:p>
        </w:tc>
        <w:tc>
          <w:tcPr>
            <w:tcW w:w="1843" w:type="dxa"/>
            <w:vAlign w:val="center"/>
          </w:tcPr>
          <w:p w:rsidR="0028169E" w:rsidRPr="0028169E" w:rsidRDefault="0028169E" w:rsidP="0028169E">
            <w:pPr>
              <w:spacing w:beforeLines="50" w:before="156" w:afterLines="50" w:after="156"/>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介绍深度生成模型的基本原理和构造方法，包括变分自编码器、生成对抗网络等。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1</w:t>
            </w:r>
            <w:r>
              <w:rPr>
                <w:szCs w:val="21"/>
              </w:rPr>
              <w:t>4</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pPr>
            <w:r>
              <w:rPr>
                <w:rFonts w:hint="eastAsia"/>
              </w:rPr>
              <w:t>第十四章</w:t>
            </w:r>
          </w:p>
        </w:tc>
        <w:tc>
          <w:tcPr>
            <w:tcW w:w="1843" w:type="dxa"/>
            <w:vAlign w:val="center"/>
          </w:tcPr>
          <w:p w:rsidR="0028169E" w:rsidRPr="0028169E" w:rsidRDefault="0028169E" w:rsidP="0028169E">
            <w:pPr>
              <w:spacing w:beforeLines="50" w:before="156" w:afterLines="50" w:after="156"/>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介绍深度强化学习的方法和应用，包括策略梯度方法、</w:t>
            </w:r>
            <w:r w:rsidRPr="0028169E">
              <w:rPr>
                <w:rFonts w:ascii="Times New Roman" w:hAnsi="Times New Roman" w:cs="Times New Roman"/>
                <w:sz w:val="21"/>
                <w:szCs w:val="21"/>
                <w:shd w:val="clear" w:color="auto" w:fill="FDFDFE"/>
              </w:rPr>
              <w:t>Q-learning</w:t>
            </w:r>
            <w:r w:rsidRPr="0028169E">
              <w:rPr>
                <w:rFonts w:ascii="Times New Roman" w:hAnsi="Times New Roman" w:cs="Times New Roman"/>
                <w:sz w:val="21"/>
                <w:szCs w:val="21"/>
                <w:shd w:val="clear" w:color="auto" w:fill="FDFDFE"/>
              </w:rPr>
              <w:t>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r w:rsidR="0028169E" w:rsidTr="0028169E">
        <w:trPr>
          <w:trHeight w:val="340"/>
          <w:jc w:val="center"/>
        </w:trPr>
        <w:tc>
          <w:tcPr>
            <w:tcW w:w="1129" w:type="dxa"/>
            <w:vAlign w:val="center"/>
          </w:tcPr>
          <w:p w:rsidR="0028169E" w:rsidRDefault="0028169E" w:rsidP="0028169E">
            <w:pPr>
              <w:spacing w:beforeLines="50" w:before="156" w:afterLines="50" w:after="156"/>
              <w:jc w:val="both"/>
              <w:rPr>
                <w:szCs w:val="21"/>
              </w:rPr>
            </w:pPr>
            <w:r>
              <w:rPr>
                <w:rFonts w:hint="eastAsia"/>
                <w:szCs w:val="21"/>
              </w:rPr>
              <w:t>1</w:t>
            </w:r>
            <w:r>
              <w:rPr>
                <w:szCs w:val="21"/>
              </w:rPr>
              <w:t>5</w:t>
            </w:r>
          </w:p>
        </w:tc>
        <w:tc>
          <w:tcPr>
            <w:tcW w:w="993" w:type="dxa"/>
            <w:vAlign w:val="center"/>
          </w:tcPr>
          <w:p w:rsidR="0028169E" w:rsidRDefault="0028169E" w:rsidP="0028169E">
            <w:pPr>
              <w:spacing w:beforeLines="50" w:before="156" w:afterLines="50" w:after="156"/>
              <w:jc w:val="both"/>
              <w:rPr>
                <w:szCs w:val="21"/>
              </w:rPr>
            </w:pPr>
          </w:p>
        </w:tc>
        <w:tc>
          <w:tcPr>
            <w:tcW w:w="1275" w:type="dxa"/>
            <w:vAlign w:val="center"/>
          </w:tcPr>
          <w:p w:rsidR="0028169E" w:rsidRDefault="0028169E" w:rsidP="0028169E">
            <w:pPr>
              <w:spacing w:beforeLines="50" w:before="156" w:afterLines="50" w:after="156"/>
              <w:jc w:val="both"/>
            </w:pPr>
            <w:r>
              <w:rPr>
                <w:rFonts w:hint="eastAsia"/>
              </w:rPr>
              <w:t>第十五章</w:t>
            </w:r>
          </w:p>
        </w:tc>
        <w:tc>
          <w:tcPr>
            <w:tcW w:w="1843" w:type="dxa"/>
            <w:vAlign w:val="center"/>
          </w:tcPr>
          <w:p w:rsidR="0028169E" w:rsidRPr="0028169E" w:rsidRDefault="0028169E" w:rsidP="0028169E">
            <w:pPr>
              <w:spacing w:beforeLines="50" w:before="156" w:afterLines="50" w:after="156"/>
              <w:jc w:val="both"/>
              <w:rPr>
                <w:rFonts w:ascii="Times New Roman" w:hAnsi="Times New Roman" w:cs="Times New Roman"/>
                <w:sz w:val="21"/>
                <w:szCs w:val="21"/>
                <w:shd w:val="clear" w:color="auto" w:fill="FDFDFE"/>
              </w:rPr>
            </w:pPr>
            <w:r w:rsidRPr="0028169E">
              <w:rPr>
                <w:rFonts w:ascii="Times New Roman" w:hAnsi="Times New Roman" w:cs="Times New Roman"/>
                <w:sz w:val="21"/>
                <w:szCs w:val="21"/>
                <w:shd w:val="clear" w:color="auto" w:fill="FDFDFE"/>
              </w:rPr>
              <w:t>介绍序列生成模型的基本原理和构造方法，包括循环神经语言模型、</w:t>
            </w:r>
            <w:r w:rsidRPr="0028169E">
              <w:rPr>
                <w:rFonts w:ascii="Times New Roman" w:hAnsi="Times New Roman" w:cs="Times New Roman"/>
                <w:sz w:val="21"/>
                <w:szCs w:val="21"/>
                <w:shd w:val="clear" w:color="auto" w:fill="FDFDFE"/>
              </w:rPr>
              <w:t>Transformer</w:t>
            </w:r>
            <w:r w:rsidRPr="0028169E">
              <w:rPr>
                <w:rFonts w:ascii="Times New Roman" w:hAnsi="Times New Roman" w:cs="Times New Roman"/>
                <w:sz w:val="21"/>
                <w:szCs w:val="21"/>
                <w:shd w:val="clear" w:color="auto" w:fill="FDFDFE"/>
              </w:rPr>
              <w:t>等。</w:t>
            </w:r>
          </w:p>
        </w:tc>
        <w:tc>
          <w:tcPr>
            <w:tcW w:w="992" w:type="dxa"/>
            <w:vAlign w:val="center"/>
          </w:tcPr>
          <w:p w:rsidR="0028169E" w:rsidRDefault="0028169E" w:rsidP="0028169E">
            <w:pPr>
              <w:spacing w:beforeLines="50" w:before="156" w:afterLines="50" w:after="156"/>
              <w:jc w:val="both"/>
              <w:rPr>
                <w:szCs w:val="21"/>
              </w:rPr>
            </w:pPr>
            <w:r>
              <w:rPr>
                <w:rFonts w:hint="eastAsia"/>
                <w:szCs w:val="21"/>
              </w:rPr>
              <w:t>2</w:t>
            </w:r>
          </w:p>
        </w:tc>
        <w:tc>
          <w:tcPr>
            <w:tcW w:w="1160" w:type="dxa"/>
            <w:vAlign w:val="center"/>
          </w:tcPr>
          <w:p w:rsidR="0028169E" w:rsidRDefault="0028169E" w:rsidP="0028169E">
            <w:pPr>
              <w:spacing w:beforeLines="50" w:before="156" w:afterLines="50" w:after="156"/>
              <w:jc w:val="both"/>
              <w:rPr>
                <w:szCs w:val="21"/>
              </w:rPr>
            </w:pPr>
          </w:p>
        </w:tc>
        <w:tc>
          <w:tcPr>
            <w:tcW w:w="904" w:type="dxa"/>
            <w:vAlign w:val="center"/>
          </w:tcPr>
          <w:p w:rsidR="0028169E" w:rsidRDefault="0028169E" w:rsidP="0028169E">
            <w:pPr>
              <w:spacing w:beforeLines="50" w:before="156" w:afterLines="50" w:after="156"/>
              <w:jc w:val="both"/>
              <w:rPr>
                <w:szCs w:val="21"/>
              </w:rPr>
            </w:pPr>
          </w:p>
        </w:tc>
      </w:tr>
    </w:tbl>
    <w:p w:rsidR="0035725A" w:rsidRDefault="006B6CD2" w:rsidP="0028169E">
      <w:pPr>
        <w:spacing w:beforeLines="50" w:before="156" w:afterLines="50" w:after="156"/>
        <w:ind w:firstLineChars="200" w:firstLine="562"/>
        <w:jc w:val="both"/>
      </w:pPr>
      <w:r>
        <w:rPr>
          <w:rFonts w:ascii="黑体" w:eastAsia="黑体" w:hAnsi="黑体" w:hint="eastAsia"/>
          <w:b/>
          <w:sz w:val="28"/>
          <w:szCs w:val="28"/>
        </w:rPr>
        <w:t>六、教材及参考书目</w:t>
      </w:r>
    </w:p>
    <w:p w:rsidR="0028169E" w:rsidRPr="0028169E" w:rsidRDefault="0028169E" w:rsidP="0028169E">
      <w:pPr>
        <w:ind w:left="360"/>
        <w:jc w:val="both"/>
        <w:rPr>
          <w:rFonts w:ascii="Times New Roman" w:hAnsi="Times New Roman" w:cs="Times New Roman"/>
          <w:sz w:val="21"/>
          <w:szCs w:val="21"/>
        </w:rPr>
      </w:pPr>
      <w:r w:rsidRPr="0028169E">
        <w:rPr>
          <w:rFonts w:ascii="Times New Roman" w:hAnsi="Times New Roman" w:cs="Times New Roman"/>
          <w:sz w:val="21"/>
          <w:szCs w:val="21"/>
        </w:rPr>
        <w:t>1.</w:t>
      </w:r>
      <w:r w:rsidRPr="0028169E">
        <w:rPr>
          <w:rFonts w:ascii="Times New Roman" w:hAnsi="Times New Roman" w:cs="Times New Roman"/>
          <w:sz w:val="21"/>
          <w:szCs w:val="21"/>
        </w:rPr>
        <w:t>《机器学习实战》，作者：李锐、叶强、刘建华，出版社：人民邮电出版社，出版年份：</w:t>
      </w:r>
      <w:r w:rsidRPr="0028169E">
        <w:rPr>
          <w:rFonts w:ascii="Times New Roman" w:hAnsi="Times New Roman" w:cs="Times New Roman"/>
          <w:sz w:val="21"/>
          <w:szCs w:val="21"/>
        </w:rPr>
        <w:t>2013</w:t>
      </w:r>
      <w:r w:rsidRPr="0028169E">
        <w:rPr>
          <w:rFonts w:ascii="Times New Roman" w:hAnsi="Times New Roman" w:cs="Times New Roman"/>
          <w:sz w:val="21"/>
          <w:szCs w:val="21"/>
        </w:rPr>
        <w:t>年。</w:t>
      </w:r>
    </w:p>
    <w:p w:rsidR="0028169E" w:rsidRPr="0028169E" w:rsidRDefault="0028169E" w:rsidP="0028169E">
      <w:pPr>
        <w:ind w:left="360"/>
        <w:jc w:val="both"/>
        <w:rPr>
          <w:rFonts w:ascii="Times New Roman" w:hAnsi="Times New Roman" w:cs="Times New Roman"/>
          <w:sz w:val="21"/>
          <w:szCs w:val="21"/>
        </w:rPr>
      </w:pPr>
      <w:r w:rsidRPr="0028169E">
        <w:rPr>
          <w:rFonts w:ascii="Times New Roman" w:hAnsi="Times New Roman" w:cs="Times New Roman"/>
          <w:sz w:val="21"/>
          <w:szCs w:val="21"/>
        </w:rPr>
        <w:t>2.</w:t>
      </w:r>
      <w:r w:rsidRPr="0028169E">
        <w:rPr>
          <w:rFonts w:ascii="Times New Roman" w:hAnsi="Times New Roman" w:cs="Times New Roman"/>
          <w:sz w:val="21"/>
          <w:szCs w:val="21"/>
        </w:rPr>
        <w:t>《神经网络原理》，作者：</w:t>
      </w:r>
      <w:r w:rsidRPr="0028169E">
        <w:rPr>
          <w:rFonts w:ascii="Times New Roman" w:hAnsi="Times New Roman" w:cs="Times New Roman"/>
          <w:sz w:val="21"/>
          <w:szCs w:val="21"/>
        </w:rPr>
        <w:t xml:space="preserve">David E. </w:t>
      </w:r>
      <w:proofErr w:type="spellStart"/>
      <w:r w:rsidRPr="0028169E">
        <w:rPr>
          <w:rFonts w:ascii="Times New Roman" w:hAnsi="Times New Roman" w:cs="Times New Roman"/>
          <w:sz w:val="21"/>
          <w:szCs w:val="21"/>
        </w:rPr>
        <w:t>Rumelhart</w:t>
      </w:r>
      <w:proofErr w:type="spellEnd"/>
      <w:r w:rsidRPr="0028169E">
        <w:rPr>
          <w:rFonts w:ascii="Times New Roman" w:hAnsi="Times New Roman" w:cs="Times New Roman"/>
          <w:sz w:val="21"/>
          <w:szCs w:val="21"/>
        </w:rPr>
        <w:t>，出版社：科学出版社，出版年份：</w:t>
      </w:r>
      <w:r w:rsidRPr="0028169E">
        <w:rPr>
          <w:rFonts w:ascii="Times New Roman" w:hAnsi="Times New Roman" w:cs="Times New Roman"/>
          <w:sz w:val="21"/>
          <w:szCs w:val="21"/>
        </w:rPr>
        <w:t>2006</w:t>
      </w:r>
      <w:r w:rsidRPr="0028169E">
        <w:rPr>
          <w:rFonts w:ascii="Times New Roman" w:hAnsi="Times New Roman" w:cs="Times New Roman"/>
          <w:sz w:val="21"/>
          <w:szCs w:val="21"/>
        </w:rPr>
        <w:t>年。</w:t>
      </w:r>
    </w:p>
    <w:p w:rsidR="0028169E" w:rsidRPr="0028169E" w:rsidRDefault="0028169E" w:rsidP="0028169E">
      <w:pPr>
        <w:ind w:left="360"/>
        <w:jc w:val="both"/>
        <w:rPr>
          <w:rFonts w:ascii="Times New Roman" w:hAnsi="Times New Roman" w:cs="Times New Roman"/>
          <w:sz w:val="21"/>
          <w:szCs w:val="21"/>
        </w:rPr>
      </w:pPr>
      <w:r w:rsidRPr="0028169E">
        <w:rPr>
          <w:rFonts w:ascii="Times New Roman" w:hAnsi="Times New Roman" w:cs="Times New Roman"/>
          <w:sz w:val="21"/>
          <w:szCs w:val="21"/>
        </w:rPr>
        <w:t>3.</w:t>
      </w:r>
      <w:r w:rsidRPr="0028169E">
        <w:rPr>
          <w:rFonts w:ascii="Times New Roman" w:hAnsi="Times New Roman" w:cs="Times New Roman"/>
          <w:sz w:val="21"/>
          <w:szCs w:val="21"/>
        </w:rPr>
        <w:t>《深度学习实战：基于</w:t>
      </w:r>
      <w:r w:rsidRPr="0028169E">
        <w:rPr>
          <w:rFonts w:ascii="Times New Roman" w:hAnsi="Times New Roman" w:cs="Times New Roman"/>
          <w:sz w:val="21"/>
          <w:szCs w:val="21"/>
        </w:rPr>
        <w:t>TensorFlow</w:t>
      </w:r>
      <w:r w:rsidRPr="0028169E">
        <w:rPr>
          <w:rFonts w:ascii="Times New Roman" w:hAnsi="Times New Roman" w:cs="Times New Roman"/>
          <w:sz w:val="21"/>
          <w:szCs w:val="21"/>
        </w:rPr>
        <w:t>、</w:t>
      </w:r>
      <w:proofErr w:type="spellStart"/>
      <w:r w:rsidRPr="0028169E">
        <w:rPr>
          <w:rFonts w:ascii="Times New Roman" w:hAnsi="Times New Roman" w:cs="Times New Roman"/>
          <w:sz w:val="21"/>
          <w:szCs w:val="21"/>
        </w:rPr>
        <w:t>Keras</w:t>
      </w:r>
      <w:proofErr w:type="spellEnd"/>
      <w:r w:rsidRPr="0028169E">
        <w:rPr>
          <w:rFonts w:ascii="Times New Roman" w:hAnsi="Times New Roman" w:cs="Times New Roman"/>
          <w:sz w:val="21"/>
          <w:szCs w:val="21"/>
        </w:rPr>
        <w:t>和</w:t>
      </w:r>
      <w:proofErr w:type="spellStart"/>
      <w:r w:rsidRPr="0028169E">
        <w:rPr>
          <w:rFonts w:ascii="Times New Roman" w:hAnsi="Times New Roman" w:cs="Times New Roman"/>
          <w:sz w:val="21"/>
          <w:szCs w:val="21"/>
        </w:rPr>
        <w:t>PyTorch</w:t>
      </w:r>
      <w:proofErr w:type="spellEnd"/>
      <w:r w:rsidRPr="0028169E">
        <w:rPr>
          <w:rFonts w:ascii="Times New Roman" w:hAnsi="Times New Roman" w:cs="Times New Roman"/>
          <w:sz w:val="21"/>
          <w:szCs w:val="21"/>
        </w:rPr>
        <w:t>的案例实战》，作者：王晓华，出版社：机械工业出版社，出版年份：</w:t>
      </w:r>
      <w:r w:rsidRPr="0028169E">
        <w:rPr>
          <w:rFonts w:ascii="Times New Roman" w:hAnsi="Times New Roman" w:cs="Times New Roman"/>
          <w:sz w:val="21"/>
          <w:szCs w:val="21"/>
        </w:rPr>
        <w:t>2020</w:t>
      </w:r>
      <w:r w:rsidRPr="0028169E">
        <w:rPr>
          <w:rFonts w:ascii="Times New Roman" w:hAnsi="Times New Roman" w:cs="Times New Roman"/>
          <w:sz w:val="21"/>
          <w:szCs w:val="21"/>
        </w:rPr>
        <w:t>年。</w:t>
      </w:r>
    </w:p>
    <w:p w:rsidR="0028169E" w:rsidRPr="0028169E" w:rsidRDefault="0028169E" w:rsidP="0028169E">
      <w:pPr>
        <w:ind w:left="360"/>
        <w:jc w:val="both"/>
        <w:rPr>
          <w:rFonts w:ascii="Times New Roman" w:hAnsi="Times New Roman" w:cs="Times New Roman"/>
          <w:sz w:val="21"/>
          <w:szCs w:val="21"/>
        </w:rPr>
      </w:pPr>
      <w:r w:rsidRPr="0028169E">
        <w:rPr>
          <w:rFonts w:ascii="Times New Roman" w:hAnsi="Times New Roman" w:cs="Times New Roman"/>
          <w:sz w:val="21"/>
          <w:szCs w:val="21"/>
        </w:rPr>
        <w:t>4.</w:t>
      </w:r>
      <w:r w:rsidRPr="0028169E">
        <w:rPr>
          <w:rFonts w:ascii="Times New Roman" w:hAnsi="Times New Roman" w:cs="Times New Roman"/>
          <w:sz w:val="21"/>
          <w:szCs w:val="21"/>
        </w:rPr>
        <w:t>《神经网络与机器学习》，作者：</w:t>
      </w:r>
      <w:r w:rsidRPr="0028169E">
        <w:rPr>
          <w:rFonts w:ascii="Times New Roman" w:hAnsi="Times New Roman" w:cs="Times New Roman"/>
          <w:sz w:val="21"/>
          <w:szCs w:val="21"/>
        </w:rPr>
        <w:t>Pattern Recognition and Machine Learning by Christopher Bishop</w:t>
      </w:r>
      <w:r w:rsidRPr="0028169E">
        <w:rPr>
          <w:rFonts w:ascii="Times New Roman" w:hAnsi="Times New Roman" w:cs="Times New Roman"/>
          <w:sz w:val="21"/>
          <w:szCs w:val="21"/>
        </w:rPr>
        <w:t>，出版社：</w:t>
      </w:r>
      <w:r w:rsidRPr="0028169E">
        <w:rPr>
          <w:rFonts w:ascii="Times New Roman" w:hAnsi="Times New Roman" w:cs="Times New Roman"/>
          <w:sz w:val="21"/>
          <w:szCs w:val="21"/>
        </w:rPr>
        <w:t>Springer</w:t>
      </w:r>
      <w:r w:rsidRPr="0028169E">
        <w:rPr>
          <w:rFonts w:ascii="Times New Roman" w:hAnsi="Times New Roman" w:cs="Times New Roman"/>
          <w:sz w:val="21"/>
          <w:szCs w:val="21"/>
        </w:rPr>
        <w:t>，出版年份：</w:t>
      </w:r>
      <w:r w:rsidRPr="0028169E">
        <w:rPr>
          <w:rFonts w:ascii="Times New Roman" w:hAnsi="Times New Roman" w:cs="Times New Roman"/>
          <w:sz w:val="21"/>
          <w:szCs w:val="21"/>
        </w:rPr>
        <w:t>2006</w:t>
      </w:r>
      <w:r w:rsidRPr="0028169E">
        <w:rPr>
          <w:rFonts w:ascii="Times New Roman" w:hAnsi="Times New Roman" w:cs="Times New Roman"/>
          <w:sz w:val="21"/>
          <w:szCs w:val="21"/>
        </w:rPr>
        <w:t>年。</w:t>
      </w:r>
    </w:p>
    <w:p w:rsidR="0035725A" w:rsidRPr="0028169E" w:rsidRDefault="0028169E" w:rsidP="0028169E">
      <w:pPr>
        <w:ind w:left="360"/>
        <w:jc w:val="both"/>
        <w:rPr>
          <w:rFonts w:ascii="Times New Roman" w:hAnsi="Times New Roman" w:cs="Times New Roman"/>
          <w:sz w:val="21"/>
          <w:szCs w:val="21"/>
        </w:rPr>
      </w:pPr>
      <w:r w:rsidRPr="0028169E">
        <w:rPr>
          <w:rFonts w:ascii="Times New Roman" w:hAnsi="Times New Roman" w:cs="Times New Roman"/>
          <w:sz w:val="21"/>
          <w:szCs w:val="21"/>
        </w:rPr>
        <w:t>5.</w:t>
      </w:r>
      <w:r w:rsidRPr="0028169E">
        <w:rPr>
          <w:rFonts w:ascii="Times New Roman" w:hAnsi="Times New Roman" w:cs="Times New Roman"/>
          <w:sz w:val="21"/>
          <w:szCs w:val="21"/>
        </w:rPr>
        <w:t>《深度学习导论及案例分析》，作者：陈琳琳，出版社：国防工业出版社，出版年份：</w:t>
      </w:r>
      <w:r w:rsidRPr="0028169E">
        <w:rPr>
          <w:rFonts w:ascii="Times New Roman" w:hAnsi="Times New Roman" w:cs="Times New Roman"/>
          <w:sz w:val="21"/>
          <w:szCs w:val="21"/>
        </w:rPr>
        <w:t>2017</w:t>
      </w:r>
      <w:r w:rsidRPr="0028169E">
        <w:rPr>
          <w:rFonts w:ascii="Times New Roman" w:hAnsi="Times New Roman" w:cs="Times New Roman"/>
          <w:sz w:val="21"/>
          <w:szCs w:val="21"/>
        </w:rPr>
        <w:t>年。</w:t>
      </w:r>
    </w:p>
    <w:p w:rsidR="0035725A" w:rsidRDefault="006B6CD2" w:rsidP="0028169E">
      <w:pPr>
        <w:spacing w:beforeLines="50" w:before="156" w:afterLines="50" w:after="156"/>
        <w:ind w:firstLineChars="200" w:firstLine="562"/>
        <w:jc w:val="both"/>
      </w:pPr>
      <w:r>
        <w:rPr>
          <w:rFonts w:ascii="黑体" w:eastAsia="黑体" w:hAnsi="黑体" w:hint="eastAsia"/>
          <w:b/>
          <w:sz w:val="28"/>
          <w:szCs w:val="28"/>
        </w:rPr>
        <w:t xml:space="preserve">七、教学方法 </w:t>
      </w:r>
    </w:p>
    <w:p w:rsidR="0035725A" w:rsidRDefault="006B6CD2" w:rsidP="0028169E">
      <w:pPr>
        <w:spacing w:beforeLines="50" w:before="156" w:afterLines="50" w:after="156"/>
        <w:ind w:firstLineChars="200" w:firstLine="480"/>
        <w:jc w:val="both"/>
      </w:pPr>
      <w:r>
        <w:rPr>
          <w:rFonts w:hint="eastAsia"/>
        </w:rPr>
        <w:t>在教学方式上，根据具体教学内容，综合运用</w:t>
      </w:r>
      <w:r w:rsidR="0028169E">
        <w:rPr>
          <w:rFonts w:hint="eastAsia"/>
        </w:rPr>
        <w:t>多种教学方式</w:t>
      </w:r>
      <w:r>
        <w:rPr>
          <w:rFonts w:hint="eastAsia"/>
        </w:rPr>
        <w:t>，使学生更加明确教学内容的知识体系，引导学生主动学习，激发内在学习动机，提高课堂的积极性。在启发式教学的基础上中，引导学生发现问题，思考解决方案，为后续教学内容作铺垫。</w:t>
      </w:r>
    </w:p>
    <w:p w:rsidR="0035725A" w:rsidRDefault="006B6CD2" w:rsidP="0028169E">
      <w:pPr>
        <w:spacing w:beforeLines="50" w:before="156" w:afterLines="50" w:after="156"/>
        <w:ind w:firstLineChars="200" w:firstLine="480"/>
        <w:jc w:val="both"/>
      </w:pPr>
      <w:r>
        <w:rPr>
          <w:rFonts w:hint="eastAsia"/>
        </w:rPr>
        <w:t>结合具体教学内容，本课程所采用的教学方法说明如下：</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1.</w:t>
      </w:r>
      <w:r w:rsidRPr="0028169E">
        <w:rPr>
          <w:rFonts w:ascii="Times New Roman" w:hAnsi="Times New Roman" w:cs="Times New Roman"/>
          <w:b/>
        </w:rPr>
        <w:tab/>
      </w:r>
      <w:r w:rsidRPr="0028169E">
        <w:rPr>
          <w:rFonts w:ascii="Times New Roman" w:hAnsi="Times New Roman" w:cs="Times New Roman"/>
          <w:b/>
        </w:rPr>
        <w:t>理论与实践相结合</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lastRenderedPageBreak/>
        <w:t>在课程中，不仅要教授神经网络和深度学习的基本理论，还要介绍实际应用案例，例如使用</w:t>
      </w:r>
      <w:r w:rsidRPr="0028169E">
        <w:rPr>
          <w:rFonts w:ascii="Times New Roman" w:hAnsi="Times New Roman" w:cs="Times New Roman"/>
        </w:rPr>
        <w:t>Python</w:t>
      </w:r>
      <w:r w:rsidRPr="0028169E">
        <w:rPr>
          <w:rFonts w:ascii="Times New Roman" w:hAnsi="Times New Roman" w:cs="Times New Roman"/>
        </w:rPr>
        <w:t>编程语言实现各种神经网络和深度学习算法。通过实践操作，学生可以更好地理解理论，同时增强他们的编程能力和问题解决能力。</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2.</w:t>
      </w:r>
      <w:r w:rsidRPr="0028169E">
        <w:rPr>
          <w:rFonts w:ascii="Times New Roman" w:hAnsi="Times New Roman" w:cs="Times New Roman"/>
          <w:b/>
        </w:rPr>
        <w:tab/>
      </w:r>
      <w:r w:rsidRPr="0028169E">
        <w:rPr>
          <w:rFonts w:ascii="Times New Roman" w:hAnsi="Times New Roman" w:cs="Times New Roman"/>
          <w:b/>
        </w:rPr>
        <w:t>互动式教学</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鼓励学生参与课堂讨论，提问和回答问题。这种互动可以帮助学生更好地理解课程内容，同时也可以激发他们的学习兴趣。教师还可以根据学生的反馈及时调整教学策略。</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3.</w:t>
      </w:r>
      <w:r w:rsidRPr="0028169E">
        <w:rPr>
          <w:rFonts w:ascii="Times New Roman" w:hAnsi="Times New Roman" w:cs="Times New Roman"/>
          <w:b/>
        </w:rPr>
        <w:tab/>
      </w:r>
      <w:r w:rsidRPr="0028169E">
        <w:rPr>
          <w:rFonts w:ascii="Times New Roman" w:hAnsi="Times New Roman" w:cs="Times New Roman"/>
          <w:b/>
        </w:rPr>
        <w:t>案例研究</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通过分析真实的案例，例如使用神经网络和深度学习解决图像分类、自然语言处理等问题，让学生了解这些技术的实际应用，从而增强他们的学习兴趣。</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4.</w:t>
      </w:r>
      <w:r w:rsidRPr="0028169E">
        <w:rPr>
          <w:rFonts w:ascii="Times New Roman" w:hAnsi="Times New Roman" w:cs="Times New Roman"/>
          <w:b/>
        </w:rPr>
        <w:tab/>
      </w:r>
      <w:r w:rsidRPr="0028169E">
        <w:rPr>
          <w:rFonts w:ascii="Times New Roman" w:hAnsi="Times New Roman" w:cs="Times New Roman"/>
          <w:b/>
        </w:rPr>
        <w:t>合作式学习</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鼓励学生分组合作完成一些研究项目或大型作业，让他们在互相学习和合作中加深对课程内容的理解，同时也有助于培养他们的团队协作能力。</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5.</w:t>
      </w:r>
      <w:r w:rsidRPr="0028169E">
        <w:rPr>
          <w:rFonts w:ascii="Times New Roman" w:hAnsi="Times New Roman" w:cs="Times New Roman"/>
          <w:b/>
        </w:rPr>
        <w:tab/>
      </w:r>
      <w:r w:rsidRPr="0028169E">
        <w:rPr>
          <w:rFonts w:ascii="Times New Roman" w:hAnsi="Times New Roman" w:cs="Times New Roman"/>
          <w:b/>
        </w:rPr>
        <w:t>多元化教学手段</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利用多媒体课件、动画、模拟软件等多种教学手段，使课程内容更加生动有趣。此外，还可以利用在线学习平台，为学生提供更多的学习资源和自学的机会。</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6.</w:t>
      </w:r>
      <w:r w:rsidRPr="0028169E">
        <w:rPr>
          <w:rFonts w:ascii="Times New Roman" w:hAnsi="Times New Roman" w:cs="Times New Roman"/>
          <w:b/>
        </w:rPr>
        <w:tab/>
      </w:r>
      <w:r w:rsidRPr="0028169E">
        <w:rPr>
          <w:rFonts w:ascii="Times New Roman" w:hAnsi="Times New Roman" w:cs="Times New Roman"/>
          <w:b/>
        </w:rPr>
        <w:t>期末考试与课程论文结合</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期末考试可以检验学生对课程知识的掌握程度，而课程论文则可以考察他们的实际应用能力和研究能力。将两者结合起来，可以更全面地评估学生的学习效果。</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7.</w:t>
      </w:r>
      <w:r w:rsidRPr="0028169E">
        <w:rPr>
          <w:rFonts w:ascii="Times New Roman" w:hAnsi="Times New Roman" w:cs="Times New Roman"/>
          <w:b/>
        </w:rPr>
        <w:tab/>
      </w:r>
      <w:r w:rsidRPr="0028169E">
        <w:rPr>
          <w:rFonts w:ascii="Times New Roman" w:hAnsi="Times New Roman" w:cs="Times New Roman"/>
          <w:b/>
        </w:rPr>
        <w:t>提供相关编程库和工具的教程</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为学生提供如何使用</w:t>
      </w:r>
      <w:r w:rsidRPr="0028169E">
        <w:rPr>
          <w:rFonts w:ascii="Times New Roman" w:hAnsi="Times New Roman" w:cs="Times New Roman"/>
        </w:rPr>
        <w:t>Python</w:t>
      </w:r>
      <w:r w:rsidRPr="0028169E">
        <w:rPr>
          <w:rFonts w:ascii="Times New Roman" w:hAnsi="Times New Roman" w:cs="Times New Roman"/>
        </w:rPr>
        <w:t>编程语言和相关的编程库（如</w:t>
      </w:r>
      <w:r w:rsidRPr="0028169E">
        <w:rPr>
          <w:rFonts w:ascii="Times New Roman" w:hAnsi="Times New Roman" w:cs="Times New Roman"/>
        </w:rPr>
        <w:t xml:space="preserve">TensorFlow, </w:t>
      </w:r>
      <w:proofErr w:type="spellStart"/>
      <w:r w:rsidRPr="0028169E">
        <w:rPr>
          <w:rFonts w:ascii="Times New Roman" w:hAnsi="Times New Roman" w:cs="Times New Roman"/>
        </w:rPr>
        <w:t>PyTorch</w:t>
      </w:r>
      <w:proofErr w:type="spellEnd"/>
      <w:r w:rsidRPr="0028169E">
        <w:rPr>
          <w:rFonts w:ascii="Times New Roman" w:hAnsi="Times New Roman" w:cs="Times New Roman"/>
        </w:rPr>
        <w:t>等）的教程。这将有助于学生更好地理解课程内容，同时也可以提高他们的编程技巧。</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8.</w:t>
      </w:r>
      <w:r w:rsidRPr="0028169E">
        <w:rPr>
          <w:rFonts w:ascii="Times New Roman" w:hAnsi="Times New Roman" w:cs="Times New Roman"/>
          <w:b/>
        </w:rPr>
        <w:tab/>
      </w:r>
      <w:r w:rsidRPr="0028169E">
        <w:rPr>
          <w:rFonts w:ascii="Times New Roman" w:hAnsi="Times New Roman" w:cs="Times New Roman"/>
          <w:b/>
        </w:rPr>
        <w:t>强化数学基础</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神经网络和深度学习依赖于许多数学概念和方法，如线性代数、概率论、微积分等。因此，在课程开始之前，可以为学生提供这些数学概念的复习，以确保他们能够更好地理解课程内容。</w:t>
      </w:r>
    </w:p>
    <w:p w:rsidR="0028169E" w:rsidRPr="0028169E" w:rsidRDefault="0028169E" w:rsidP="0028169E">
      <w:pPr>
        <w:spacing w:beforeLines="50" w:before="156" w:afterLines="50" w:after="156"/>
        <w:ind w:firstLineChars="200" w:firstLine="482"/>
        <w:jc w:val="both"/>
        <w:rPr>
          <w:rFonts w:ascii="Times New Roman" w:hAnsi="Times New Roman" w:cs="Times New Roman"/>
          <w:b/>
        </w:rPr>
      </w:pPr>
      <w:r w:rsidRPr="0028169E">
        <w:rPr>
          <w:rFonts w:ascii="Times New Roman" w:hAnsi="Times New Roman" w:cs="Times New Roman"/>
          <w:b/>
        </w:rPr>
        <w:t>9.</w:t>
      </w:r>
      <w:r w:rsidRPr="0028169E">
        <w:rPr>
          <w:rFonts w:ascii="Times New Roman" w:hAnsi="Times New Roman" w:cs="Times New Roman"/>
          <w:b/>
        </w:rPr>
        <w:tab/>
      </w:r>
      <w:r w:rsidRPr="0028169E">
        <w:rPr>
          <w:rFonts w:ascii="Times New Roman" w:hAnsi="Times New Roman" w:cs="Times New Roman"/>
          <w:b/>
        </w:rPr>
        <w:t>介绍最新的研究成果</w:t>
      </w:r>
    </w:p>
    <w:p w:rsidR="0028169E" w:rsidRPr="0028169E" w:rsidRDefault="0028169E" w:rsidP="0028169E">
      <w:pPr>
        <w:spacing w:beforeLines="50" w:before="156" w:afterLines="50" w:after="156"/>
        <w:ind w:firstLineChars="200" w:firstLine="480"/>
        <w:jc w:val="both"/>
        <w:rPr>
          <w:rFonts w:ascii="Times New Roman" w:hAnsi="Times New Roman" w:cs="Times New Roman"/>
        </w:rPr>
      </w:pPr>
      <w:r w:rsidRPr="0028169E">
        <w:rPr>
          <w:rFonts w:ascii="Times New Roman" w:hAnsi="Times New Roman" w:cs="Times New Roman"/>
        </w:rPr>
        <w:t>在课程中介绍最新的研究成果，让学生了解神经网络和深度学习的最新发展趋势，从而激发他们的学习兴趣和研究动力。</w:t>
      </w:r>
    </w:p>
    <w:p w:rsidR="0035725A" w:rsidRDefault="006B6CD2" w:rsidP="0028169E">
      <w:pPr>
        <w:spacing w:beforeLines="50" w:before="156" w:afterLines="50" w:after="156"/>
        <w:ind w:firstLineChars="200" w:firstLine="480"/>
        <w:jc w:val="both"/>
      </w:pPr>
      <w:r>
        <w:rPr>
          <w:rFonts w:hint="eastAsia"/>
        </w:rPr>
        <w:t>在教学方法的实际执行过程中，每个教学环节都应具有明确的目的性。同时，以上教学方法需要根据教学过程中的实际效果、学生对知识点的掌握和应用情况不断改进。教学效果不好、学生对知识点理解程度不高时，应适当调整教学方法，适当增加演示法或实验训练法，或在讲授后续教学内容时，引导学生前后联系，结合前置难点内容进行讨论，强化知识掌握。在学生对知识掌握情况较好，系统</w:t>
      </w:r>
      <w:r>
        <w:rPr>
          <w:rFonts w:hint="eastAsia"/>
        </w:rPr>
        <w:lastRenderedPageBreak/>
        <w:t>性较好、实验训练效果较好的情况下，适当提高教学内容或实验内容的难度，或增加发现学习法和自学指导法，设置具体应用问题，引导学生探索解决方案。</w:t>
      </w:r>
    </w:p>
    <w:p w:rsidR="0035725A" w:rsidRDefault="006B6CD2" w:rsidP="0028169E">
      <w:pPr>
        <w:spacing w:beforeLines="50" w:before="156" w:afterLines="50" w:after="156"/>
        <w:jc w:val="both"/>
        <w:rPr>
          <w:rFonts w:ascii="黑体" w:eastAsia="黑体" w:hAnsi="黑体"/>
          <w:b/>
          <w:sz w:val="28"/>
          <w:szCs w:val="28"/>
        </w:rPr>
      </w:pPr>
      <w:r>
        <w:rPr>
          <w:rFonts w:hint="eastAsia"/>
        </w:rPr>
        <w:t xml:space="preserve"> </w:t>
      </w:r>
      <w:r>
        <w:t xml:space="preserve">     </w:t>
      </w:r>
      <w:r>
        <w:rPr>
          <w:rFonts w:ascii="黑体" w:eastAsia="黑体" w:hAnsi="黑体" w:hint="eastAsia"/>
          <w:b/>
          <w:sz w:val="28"/>
          <w:szCs w:val="28"/>
        </w:rPr>
        <w:t>八、考核方式及评定方法</w:t>
      </w:r>
    </w:p>
    <w:p w:rsidR="0035725A" w:rsidRDefault="006B6CD2" w:rsidP="0028169E">
      <w:pPr>
        <w:spacing w:beforeLines="50" w:before="156" w:afterLines="50" w:after="156"/>
        <w:ind w:firstLineChars="200" w:firstLine="482"/>
        <w:jc w:val="both"/>
        <w:rPr>
          <w:rFonts w:ascii="黑体" w:eastAsia="黑体" w:hAnsi="黑体"/>
          <w:b/>
        </w:rPr>
      </w:pPr>
      <w:r>
        <w:rPr>
          <w:rFonts w:ascii="黑体" w:eastAsia="黑体" w:hAnsi="黑体" w:hint="eastAsia"/>
          <w:b/>
        </w:rPr>
        <w:t xml:space="preserve">（一）课程考核与课程目标的对应关系 </w:t>
      </w:r>
    </w:p>
    <w:p w:rsidR="0035725A" w:rsidRDefault="006B6CD2" w:rsidP="0028169E">
      <w:pPr>
        <w:spacing w:beforeLines="50" w:before="156" w:afterLines="50" w:after="156"/>
        <w:jc w:val="both"/>
        <w:rPr>
          <w:szCs w:val="21"/>
        </w:rPr>
      </w:pPr>
      <w:r>
        <w:rPr>
          <w:rFonts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35725A">
        <w:trPr>
          <w:trHeight w:val="567"/>
          <w:jc w:val="center"/>
        </w:trPr>
        <w:tc>
          <w:tcPr>
            <w:tcW w:w="2847" w:type="dxa"/>
            <w:vAlign w:val="center"/>
          </w:tcPr>
          <w:p w:rsidR="0035725A" w:rsidRDefault="006B6CD2" w:rsidP="0028169E">
            <w:pPr>
              <w:pStyle w:val="a3"/>
              <w:spacing w:beforeLines="50" w:before="156" w:afterLines="50" w:after="156"/>
              <w:jc w:val="both"/>
              <w:rPr>
                <w:rFonts w:hAnsi="宋体"/>
                <w:b/>
              </w:rPr>
            </w:pPr>
            <w:r>
              <w:rPr>
                <w:rFonts w:hAnsi="宋体" w:hint="eastAsia"/>
                <w:b/>
              </w:rPr>
              <w:t>课程目标</w:t>
            </w:r>
          </w:p>
        </w:tc>
        <w:tc>
          <w:tcPr>
            <w:tcW w:w="2849" w:type="dxa"/>
            <w:vAlign w:val="center"/>
          </w:tcPr>
          <w:p w:rsidR="0035725A" w:rsidRDefault="006B6CD2" w:rsidP="0028169E">
            <w:pPr>
              <w:pStyle w:val="a3"/>
              <w:spacing w:beforeLines="50" w:before="156" w:afterLines="50" w:after="156"/>
              <w:jc w:val="both"/>
              <w:rPr>
                <w:rFonts w:hAnsi="宋体"/>
                <w:b/>
              </w:rPr>
            </w:pPr>
            <w:r>
              <w:rPr>
                <w:rFonts w:hAnsi="宋体" w:hint="eastAsia"/>
                <w:b/>
              </w:rPr>
              <w:t>考核要点</w:t>
            </w:r>
          </w:p>
        </w:tc>
        <w:tc>
          <w:tcPr>
            <w:tcW w:w="2849" w:type="dxa"/>
            <w:vAlign w:val="center"/>
          </w:tcPr>
          <w:p w:rsidR="0035725A" w:rsidRDefault="006B6CD2" w:rsidP="0028169E">
            <w:pPr>
              <w:pStyle w:val="a3"/>
              <w:spacing w:beforeLines="50" w:before="156" w:afterLines="50" w:after="156"/>
              <w:jc w:val="both"/>
              <w:rPr>
                <w:rFonts w:hAnsi="宋体"/>
                <w:b/>
              </w:rPr>
            </w:pPr>
            <w:r>
              <w:rPr>
                <w:rFonts w:hAnsi="宋体" w:hint="eastAsia"/>
                <w:b/>
              </w:rPr>
              <w:t>考核方式</w:t>
            </w:r>
          </w:p>
        </w:tc>
      </w:tr>
      <w:tr w:rsidR="0035725A">
        <w:trPr>
          <w:trHeight w:val="567"/>
          <w:jc w:val="center"/>
        </w:trPr>
        <w:tc>
          <w:tcPr>
            <w:tcW w:w="2847" w:type="dxa"/>
            <w:vAlign w:val="center"/>
          </w:tcPr>
          <w:p w:rsidR="0035725A" w:rsidRDefault="006B6CD2" w:rsidP="0028169E">
            <w:pPr>
              <w:pStyle w:val="a3"/>
              <w:spacing w:beforeLines="50" w:before="156" w:afterLines="50" w:after="156"/>
              <w:jc w:val="both"/>
              <w:rPr>
                <w:rFonts w:hAnsi="宋体"/>
              </w:rPr>
            </w:pPr>
            <w:r>
              <w:rPr>
                <w:rFonts w:hAnsi="宋体" w:hint="eastAsia"/>
              </w:rPr>
              <w:t>课程目标1</w:t>
            </w:r>
          </w:p>
        </w:tc>
        <w:tc>
          <w:tcPr>
            <w:tcW w:w="2849"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学生能够准确解释神经网络和深度学习的基本概念，例如，前向传播、反向传播、梯度下降等算法的定义和原理，各种神经网络模型的结构和特点，以及它们在计算机视觉、自然语言处理、语音识别等领域的应用。</w:t>
            </w:r>
          </w:p>
        </w:tc>
        <w:tc>
          <w:tcPr>
            <w:tcW w:w="2849" w:type="dxa"/>
            <w:vAlign w:val="center"/>
          </w:tcPr>
          <w:p w:rsidR="0035725A" w:rsidRDefault="006B6CD2" w:rsidP="0028169E">
            <w:pPr>
              <w:pStyle w:val="a3"/>
              <w:spacing w:beforeLines="50" w:before="156" w:afterLines="50" w:after="156"/>
              <w:jc w:val="both"/>
              <w:rPr>
                <w:rFonts w:hAnsi="宋体"/>
                <w:b/>
              </w:rPr>
            </w:pPr>
            <w:r>
              <w:rPr>
                <w:rFonts w:hAnsi="宋体" w:cs="宋体" w:hint="eastAsia"/>
                <w:color w:val="000000"/>
                <w:sz w:val="20"/>
              </w:rPr>
              <w:t>期末考试</w:t>
            </w:r>
          </w:p>
        </w:tc>
      </w:tr>
      <w:tr w:rsidR="0035725A">
        <w:trPr>
          <w:trHeight w:val="567"/>
          <w:jc w:val="center"/>
        </w:trPr>
        <w:tc>
          <w:tcPr>
            <w:tcW w:w="2847" w:type="dxa"/>
            <w:vAlign w:val="center"/>
          </w:tcPr>
          <w:p w:rsidR="0035725A" w:rsidRDefault="006B6CD2" w:rsidP="0028169E">
            <w:pPr>
              <w:pStyle w:val="a3"/>
              <w:spacing w:beforeLines="50" w:before="156" w:afterLines="50" w:after="156"/>
              <w:jc w:val="both"/>
              <w:rPr>
                <w:rFonts w:hAnsi="宋体"/>
              </w:rPr>
            </w:pPr>
            <w:r>
              <w:rPr>
                <w:rFonts w:hAnsi="宋体" w:hint="eastAsia"/>
              </w:rPr>
              <w:t>课程目标2</w:t>
            </w:r>
          </w:p>
        </w:tc>
        <w:tc>
          <w:tcPr>
            <w:tcW w:w="2849"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学生需要熟练掌握</w:t>
            </w:r>
            <w:r w:rsidRPr="0028169E">
              <w:rPr>
                <w:rFonts w:ascii="Times New Roman" w:hAnsi="Times New Roman" w:cs="Times New Roman"/>
                <w:sz w:val="21"/>
                <w:szCs w:val="21"/>
                <w:shd w:val="clear" w:color="auto" w:fill="FDFDFE"/>
              </w:rPr>
              <w:t>TensorFlow</w:t>
            </w:r>
            <w:r w:rsidRPr="0028169E">
              <w:rPr>
                <w:rFonts w:ascii="Times New Roman" w:hAnsi="Times New Roman" w:cs="Times New Roman"/>
                <w:sz w:val="21"/>
                <w:szCs w:val="21"/>
                <w:shd w:val="clear" w:color="auto" w:fill="FDFDFE"/>
              </w:rPr>
              <w:t>、</w:t>
            </w:r>
            <w:proofErr w:type="spellStart"/>
            <w:r w:rsidRPr="0028169E">
              <w:rPr>
                <w:rFonts w:ascii="Times New Roman" w:hAnsi="Times New Roman" w:cs="Times New Roman"/>
                <w:sz w:val="21"/>
                <w:szCs w:val="21"/>
                <w:shd w:val="clear" w:color="auto" w:fill="FDFDFE"/>
              </w:rPr>
              <w:t>PyTorch</w:t>
            </w:r>
            <w:proofErr w:type="spellEnd"/>
            <w:r w:rsidRPr="0028169E">
              <w:rPr>
                <w:rFonts w:ascii="Times New Roman" w:hAnsi="Times New Roman" w:cs="Times New Roman"/>
                <w:sz w:val="21"/>
                <w:szCs w:val="21"/>
                <w:shd w:val="clear" w:color="auto" w:fill="FDFDFE"/>
              </w:rPr>
              <w:t>等主流深度学习框架的基本操作，例如，计算图的构建、张量的操作、损失函数的定义、优化器的使用等。此外，学生需要熟悉深度学习模型的优化方法，例如，正则化、</w:t>
            </w:r>
            <w:r w:rsidRPr="0028169E">
              <w:rPr>
                <w:rFonts w:ascii="Times New Roman" w:hAnsi="Times New Roman" w:cs="Times New Roman"/>
                <w:sz w:val="21"/>
                <w:szCs w:val="21"/>
                <w:shd w:val="clear" w:color="auto" w:fill="FDFDFE"/>
              </w:rPr>
              <w:t>Dropout</w:t>
            </w:r>
            <w:r w:rsidRPr="0028169E">
              <w:rPr>
                <w:rFonts w:ascii="Times New Roman" w:hAnsi="Times New Roman" w:cs="Times New Roman"/>
                <w:sz w:val="21"/>
                <w:szCs w:val="21"/>
                <w:shd w:val="clear" w:color="auto" w:fill="FDFDFE"/>
              </w:rPr>
              <w:t>、批归一化等，并能够解释其原理和作用。</w:t>
            </w:r>
          </w:p>
        </w:tc>
        <w:tc>
          <w:tcPr>
            <w:tcW w:w="2849" w:type="dxa"/>
            <w:vAlign w:val="center"/>
          </w:tcPr>
          <w:p w:rsidR="0035725A" w:rsidRDefault="006B6CD2" w:rsidP="0028169E">
            <w:pPr>
              <w:pStyle w:val="a3"/>
              <w:spacing w:beforeLines="50" w:before="156" w:afterLines="50" w:after="156"/>
              <w:jc w:val="both"/>
              <w:rPr>
                <w:rFonts w:hAnsi="宋体"/>
                <w:b/>
              </w:rPr>
            </w:pPr>
            <w:r>
              <w:rPr>
                <w:rFonts w:hAnsi="宋体" w:hint="eastAsia"/>
                <w:bCs/>
              </w:rPr>
              <w:t>大作业+期末考试</w:t>
            </w:r>
          </w:p>
        </w:tc>
      </w:tr>
      <w:tr w:rsidR="0035725A">
        <w:trPr>
          <w:trHeight w:val="567"/>
          <w:jc w:val="center"/>
        </w:trPr>
        <w:tc>
          <w:tcPr>
            <w:tcW w:w="2847" w:type="dxa"/>
            <w:vAlign w:val="center"/>
          </w:tcPr>
          <w:p w:rsidR="0035725A" w:rsidRDefault="006B6CD2" w:rsidP="0028169E">
            <w:pPr>
              <w:pStyle w:val="a3"/>
              <w:spacing w:beforeLines="50" w:before="156" w:afterLines="50" w:after="156"/>
              <w:jc w:val="both"/>
              <w:rPr>
                <w:rFonts w:hAnsi="宋体"/>
              </w:rPr>
            </w:pPr>
            <w:r>
              <w:rPr>
                <w:rFonts w:hAnsi="宋体" w:hint="eastAsia"/>
              </w:rPr>
              <w:t>课程目标3</w:t>
            </w:r>
          </w:p>
        </w:tc>
        <w:tc>
          <w:tcPr>
            <w:tcW w:w="2849" w:type="dxa"/>
            <w:vAlign w:val="center"/>
          </w:tcPr>
          <w:p w:rsidR="0035725A"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学生需要了解和熟悉常见的深度学习模型优化方法，例如，梯度下降法、动量法、</w:t>
            </w:r>
            <w:r w:rsidRPr="0028169E">
              <w:rPr>
                <w:rFonts w:ascii="Times New Roman" w:hAnsi="Times New Roman" w:cs="Times New Roman"/>
                <w:sz w:val="21"/>
                <w:szCs w:val="21"/>
                <w:shd w:val="clear" w:color="auto" w:fill="FDFDFE"/>
              </w:rPr>
              <w:t>Adam</w:t>
            </w:r>
            <w:r w:rsidRPr="0028169E">
              <w:rPr>
                <w:rFonts w:ascii="Times New Roman" w:hAnsi="Times New Roman" w:cs="Times New Roman"/>
                <w:sz w:val="21"/>
                <w:szCs w:val="21"/>
                <w:shd w:val="clear" w:color="auto" w:fill="FDFDFE"/>
              </w:rPr>
              <w:t>等优化算法。同时，学生需要了解如何调整模型的超参数以优化模型的性能。此外，学生还需要熟悉一些常用的深度学习工具，例如</w:t>
            </w:r>
            <w:proofErr w:type="spellStart"/>
            <w:r w:rsidRPr="0028169E">
              <w:rPr>
                <w:rFonts w:ascii="Times New Roman" w:hAnsi="Times New Roman" w:cs="Times New Roman"/>
                <w:sz w:val="21"/>
                <w:szCs w:val="21"/>
                <w:shd w:val="clear" w:color="auto" w:fill="FDFDFE"/>
              </w:rPr>
              <w:t>TensorBoard</w:t>
            </w:r>
            <w:proofErr w:type="spellEnd"/>
            <w:r w:rsidRPr="0028169E">
              <w:rPr>
                <w:rFonts w:ascii="Times New Roman" w:hAnsi="Times New Roman" w:cs="Times New Roman"/>
                <w:sz w:val="21"/>
                <w:szCs w:val="21"/>
                <w:shd w:val="clear" w:color="auto" w:fill="FDFDFE"/>
              </w:rPr>
              <w:t>、</w:t>
            </w:r>
            <w:proofErr w:type="spellStart"/>
            <w:r w:rsidRPr="0028169E">
              <w:rPr>
                <w:rFonts w:ascii="Times New Roman" w:hAnsi="Times New Roman" w:cs="Times New Roman"/>
                <w:sz w:val="21"/>
                <w:szCs w:val="21"/>
                <w:shd w:val="clear" w:color="auto" w:fill="FDFDFE"/>
              </w:rPr>
              <w:t>PyTorch</w:t>
            </w:r>
            <w:proofErr w:type="spellEnd"/>
            <w:r w:rsidRPr="0028169E">
              <w:rPr>
                <w:rFonts w:ascii="Times New Roman" w:hAnsi="Times New Roman" w:cs="Times New Roman"/>
                <w:sz w:val="21"/>
                <w:szCs w:val="21"/>
                <w:shd w:val="clear" w:color="auto" w:fill="FDFDFE"/>
              </w:rPr>
              <w:t>的调试工具</w:t>
            </w:r>
            <w:proofErr w:type="spellStart"/>
            <w:r w:rsidRPr="0028169E">
              <w:rPr>
                <w:rFonts w:ascii="Times New Roman" w:hAnsi="Times New Roman" w:cs="Times New Roman"/>
                <w:sz w:val="21"/>
                <w:szCs w:val="21"/>
                <w:shd w:val="clear" w:color="auto" w:fill="FDFDFE"/>
              </w:rPr>
              <w:t>torch.autograd</w:t>
            </w:r>
            <w:proofErr w:type="spellEnd"/>
            <w:r w:rsidRPr="0028169E">
              <w:rPr>
                <w:rFonts w:ascii="Times New Roman" w:hAnsi="Times New Roman" w:cs="Times New Roman"/>
                <w:sz w:val="21"/>
                <w:szCs w:val="21"/>
                <w:shd w:val="clear" w:color="auto" w:fill="FDFDFE"/>
              </w:rPr>
              <w:t>等。</w:t>
            </w:r>
          </w:p>
        </w:tc>
        <w:tc>
          <w:tcPr>
            <w:tcW w:w="2849" w:type="dxa"/>
            <w:vAlign w:val="center"/>
          </w:tcPr>
          <w:p w:rsidR="0035725A" w:rsidRDefault="006B6CD2" w:rsidP="0028169E">
            <w:pPr>
              <w:pStyle w:val="a3"/>
              <w:spacing w:beforeLines="50" w:before="156" w:afterLines="50" w:after="156"/>
              <w:jc w:val="both"/>
              <w:rPr>
                <w:rFonts w:hAnsi="宋体"/>
                <w:b/>
              </w:rPr>
            </w:pPr>
            <w:r>
              <w:rPr>
                <w:rFonts w:hAnsi="宋体" w:hint="eastAsia"/>
                <w:bCs/>
              </w:rPr>
              <w:t>大作业+期末考试</w:t>
            </w:r>
          </w:p>
        </w:tc>
      </w:tr>
      <w:tr w:rsidR="0028169E">
        <w:trPr>
          <w:trHeight w:val="567"/>
          <w:jc w:val="center"/>
        </w:trPr>
        <w:tc>
          <w:tcPr>
            <w:tcW w:w="2847" w:type="dxa"/>
            <w:vAlign w:val="center"/>
          </w:tcPr>
          <w:p w:rsidR="0028169E" w:rsidRDefault="0028169E" w:rsidP="0028169E">
            <w:pPr>
              <w:pStyle w:val="a3"/>
              <w:spacing w:beforeLines="50" w:before="156" w:afterLines="50" w:after="156"/>
              <w:jc w:val="both"/>
              <w:rPr>
                <w:rFonts w:hAnsi="宋体"/>
              </w:rPr>
            </w:pPr>
            <w:r>
              <w:rPr>
                <w:rFonts w:hAnsi="宋体" w:hint="eastAsia"/>
              </w:rPr>
              <w:t>课程目标4</w:t>
            </w:r>
          </w:p>
        </w:tc>
        <w:tc>
          <w:tcPr>
            <w:tcW w:w="2849" w:type="dxa"/>
            <w:vAlign w:val="center"/>
          </w:tcPr>
          <w:p w:rsidR="0028169E" w:rsidRPr="0028169E" w:rsidRDefault="0028169E" w:rsidP="0028169E">
            <w:pPr>
              <w:jc w:val="both"/>
              <w:rPr>
                <w:rFonts w:ascii="Times New Roman" w:hAnsi="Times New Roman" w:cs="Times New Roman"/>
                <w:sz w:val="21"/>
                <w:szCs w:val="21"/>
              </w:rPr>
            </w:pPr>
            <w:r w:rsidRPr="0028169E">
              <w:rPr>
                <w:rFonts w:ascii="Times New Roman" w:hAnsi="Times New Roman" w:cs="Times New Roman"/>
                <w:sz w:val="21"/>
                <w:szCs w:val="21"/>
                <w:shd w:val="clear" w:color="auto" w:fill="FDFDFE"/>
              </w:rPr>
              <w:t>学生需要了解和跟进深度学习在计算机视觉、自然语言处理、语音识别等领域的前沿进展。对于最新的深度学习技术和模型，例如，</w:t>
            </w:r>
            <w:r w:rsidRPr="0028169E">
              <w:rPr>
                <w:rFonts w:ascii="Times New Roman" w:hAnsi="Times New Roman" w:cs="Times New Roman"/>
                <w:sz w:val="21"/>
                <w:szCs w:val="21"/>
                <w:shd w:val="clear" w:color="auto" w:fill="FDFDFE"/>
              </w:rPr>
              <w:t>Transformer</w:t>
            </w:r>
            <w:r w:rsidRPr="0028169E">
              <w:rPr>
                <w:rFonts w:ascii="Times New Roman" w:hAnsi="Times New Roman" w:cs="Times New Roman"/>
                <w:sz w:val="21"/>
                <w:szCs w:val="21"/>
                <w:shd w:val="clear" w:color="auto" w:fill="FDFDFE"/>
              </w:rPr>
              <w:t>、</w:t>
            </w:r>
            <w:r w:rsidRPr="0028169E">
              <w:rPr>
                <w:rFonts w:ascii="Times New Roman" w:hAnsi="Times New Roman" w:cs="Times New Roman"/>
                <w:sz w:val="21"/>
                <w:szCs w:val="21"/>
                <w:shd w:val="clear" w:color="auto" w:fill="FDFDFE"/>
              </w:rPr>
              <w:t>GPT</w:t>
            </w:r>
            <w:r w:rsidRPr="0028169E">
              <w:rPr>
                <w:rFonts w:ascii="Times New Roman" w:hAnsi="Times New Roman" w:cs="Times New Roman"/>
                <w:sz w:val="21"/>
                <w:szCs w:val="21"/>
                <w:shd w:val="clear" w:color="auto" w:fill="FDFDFE"/>
              </w:rPr>
              <w:t>系列模型、</w:t>
            </w:r>
            <w:r w:rsidRPr="0028169E">
              <w:rPr>
                <w:rFonts w:ascii="Times New Roman" w:hAnsi="Times New Roman" w:cs="Times New Roman"/>
                <w:sz w:val="21"/>
                <w:szCs w:val="21"/>
                <w:shd w:val="clear" w:color="auto" w:fill="FDFDFE"/>
              </w:rPr>
              <w:t>BERT</w:t>
            </w:r>
            <w:r w:rsidRPr="0028169E">
              <w:rPr>
                <w:rFonts w:ascii="Times New Roman" w:hAnsi="Times New Roman" w:cs="Times New Roman"/>
                <w:sz w:val="21"/>
                <w:szCs w:val="21"/>
                <w:shd w:val="clear" w:color="auto" w:fill="FDFDFE"/>
              </w:rPr>
              <w:t>等，学</w:t>
            </w:r>
            <w:r w:rsidRPr="0028169E">
              <w:rPr>
                <w:rFonts w:ascii="Times New Roman" w:hAnsi="Times New Roman" w:cs="Times New Roman"/>
                <w:sz w:val="21"/>
                <w:szCs w:val="21"/>
                <w:shd w:val="clear" w:color="auto" w:fill="FDFDFE"/>
              </w:rPr>
              <w:lastRenderedPageBreak/>
              <w:t>生需要熟悉其原理、结构及应用。同时，学生需要通过解决实际问题来培养独立解决问题的能力。此外，学生还需要了解如何评估模型的性能以及如何优化模型的性能。</w:t>
            </w:r>
          </w:p>
        </w:tc>
        <w:tc>
          <w:tcPr>
            <w:tcW w:w="2849" w:type="dxa"/>
            <w:vAlign w:val="center"/>
          </w:tcPr>
          <w:p w:rsidR="0028169E" w:rsidRDefault="0028169E" w:rsidP="0028169E">
            <w:pPr>
              <w:pStyle w:val="a3"/>
              <w:spacing w:beforeLines="50" w:before="156" w:afterLines="50" w:after="156"/>
              <w:jc w:val="both"/>
              <w:rPr>
                <w:rFonts w:hAnsi="宋体"/>
                <w:bCs/>
              </w:rPr>
            </w:pPr>
            <w:r>
              <w:rPr>
                <w:rFonts w:hAnsi="宋体" w:hint="eastAsia"/>
                <w:bCs/>
              </w:rPr>
              <w:lastRenderedPageBreak/>
              <w:t>大作业+期末考试</w:t>
            </w:r>
          </w:p>
        </w:tc>
      </w:tr>
    </w:tbl>
    <w:p w:rsidR="0035725A" w:rsidRDefault="006B6CD2" w:rsidP="0028169E">
      <w:pPr>
        <w:spacing w:beforeLines="50" w:before="156" w:afterLines="50" w:after="156"/>
        <w:ind w:firstLineChars="200" w:firstLine="482"/>
        <w:jc w:val="both"/>
        <w:rPr>
          <w:rFonts w:ascii="黑体" w:eastAsia="黑体" w:hAnsi="黑体"/>
          <w:b/>
        </w:rPr>
      </w:pPr>
      <w:r>
        <w:rPr>
          <w:rFonts w:ascii="黑体" w:eastAsia="黑体" w:hAnsi="黑体" w:hint="eastAsia"/>
          <w:b/>
        </w:rPr>
        <w:t xml:space="preserve">（二）评定方法 </w:t>
      </w:r>
    </w:p>
    <w:p w:rsidR="0035725A" w:rsidRDefault="006B6CD2" w:rsidP="0028169E">
      <w:pPr>
        <w:spacing w:beforeLines="50" w:before="156" w:afterLines="50" w:after="156"/>
        <w:ind w:firstLineChars="200" w:firstLine="482"/>
        <w:jc w:val="both"/>
        <w:rPr>
          <w:rFonts w:ascii="黑体" w:eastAsia="黑体" w:hAnsi="黑体"/>
          <w:b/>
        </w:rPr>
      </w:pPr>
      <w:r>
        <w:rPr>
          <w:rFonts w:hint="eastAsia"/>
          <w:b/>
        </w:rPr>
        <w:t xml:space="preserve">1．评定方法 </w:t>
      </w:r>
    </w:p>
    <w:p w:rsidR="0035725A" w:rsidRDefault="006B6CD2" w:rsidP="00192EFF">
      <w:pPr>
        <w:spacing w:beforeLines="50" w:before="156" w:afterLines="50" w:after="156"/>
        <w:ind w:firstLineChars="200" w:firstLine="480"/>
        <w:jc w:val="both"/>
      </w:pPr>
      <w:r>
        <w:rPr>
          <w:rFonts w:hint="eastAsia"/>
        </w:rPr>
        <w:t>平时成绩：1</w:t>
      </w:r>
      <w:r>
        <w:t>0%</w:t>
      </w:r>
      <w:r>
        <w:rPr>
          <w:rFonts w:hint="eastAsia"/>
        </w:rPr>
        <w:t>，期中考试：3</w:t>
      </w:r>
      <w:r>
        <w:t>0%</w:t>
      </w:r>
      <w:r>
        <w:rPr>
          <w:rFonts w:hint="eastAsia"/>
        </w:rPr>
        <w:t>，期末考试6</w:t>
      </w:r>
      <w:r>
        <w:t>0%</w:t>
      </w:r>
    </w:p>
    <w:p w:rsidR="0035725A" w:rsidRDefault="006B6CD2" w:rsidP="0028169E">
      <w:pPr>
        <w:spacing w:beforeLines="50" w:before="156" w:afterLines="50" w:after="156"/>
        <w:ind w:firstLineChars="200" w:firstLine="482"/>
        <w:jc w:val="both"/>
      </w:pPr>
      <w:r>
        <w:rPr>
          <w:rFonts w:hint="eastAsia"/>
          <w:b/>
        </w:rPr>
        <w:t>2．课程目标的</w:t>
      </w:r>
      <w:proofErr w:type="gramStart"/>
      <w:r>
        <w:rPr>
          <w:rFonts w:hint="eastAsia"/>
          <w:b/>
        </w:rPr>
        <w:t>考核占</w:t>
      </w:r>
      <w:proofErr w:type="gramEnd"/>
      <w:r>
        <w:rPr>
          <w:rFonts w:hint="eastAsia"/>
          <w:b/>
        </w:rPr>
        <w:t xml:space="preserve">比与达成度分析 </w:t>
      </w:r>
    </w:p>
    <w:p w:rsidR="0035725A" w:rsidRDefault="006B6CD2" w:rsidP="0028169E">
      <w:pPr>
        <w:spacing w:beforeLines="50" w:before="156" w:afterLines="50" w:after="156"/>
        <w:ind w:firstLineChars="200" w:firstLine="482"/>
        <w:jc w:val="both"/>
        <w:rPr>
          <w:b/>
        </w:rPr>
      </w:pPr>
      <w:r>
        <w:rPr>
          <w:rFonts w:hint="eastAsia"/>
          <w:b/>
        </w:rPr>
        <w:t>表5：课程目标的</w:t>
      </w:r>
      <w:proofErr w:type="gramStart"/>
      <w:r>
        <w:rPr>
          <w:rFonts w:hint="eastAsia"/>
          <w:b/>
        </w:rPr>
        <w:t>考核占</w:t>
      </w:r>
      <w:proofErr w:type="gramEnd"/>
      <w:r>
        <w:rPr>
          <w:rFonts w:hint="eastAsia"/>
          <w:b/>
        </w:rPr>
        <w:t>比与达成</w:t>
      </w:r>
      <w:proofErr w:type="gramStart"/>
      <w:r>
        <w:rPr>
          <w:rFonts w:hint="eastAsia"/>
          <w:b/>
        </w:rPr>
        <w:t>度分析</w:t>
      </w:r>
      <w:proofErr w:type="gramEnd"/>
      <w:r>
        <w:rPr>
          <w:rFonts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35725A">
        <w:trPr>
          <w:jc w:val="center"/>
        </w:trPr>
        <w:tc>
          <w:tcPr>
            <w:tcW w:w="2122" w:type="dxa"/>
            <w:tcBorders>
              <w:tl2br w:val="single" w:sz="4" w:space="0" w:color="auto"/>
            </w:tcBorders>
            <w:shd w:val="clear" w:color="auto" w:fill="auto"/>
            <w:vAlign w:val="center"/>
          </w:tcPr>
          <w:p w:rsidR="0035725A" w:rsidRDefault="006B6CD2" w:rsidP="0028169E">
            <w:pPr>
              <w:spacing w:beforeLines="50" w:before="156" w:afterLines="50" w:after="156"/>
              <w:jc w:val="both"/>
              <w:rPr>
                <w:b/>
                <w:bCs/>
                <w:szCs w:val="21"/>
              </w:rPr>
            </w:pPr>
            <w:r>
              <w:rPr>
                <w:rFonts w:hint="eastAsia"/>
                <w:b/>
                <w:bCs/>
                <w:szCs w:val="21"/>
              </w:rPr>
              <w:t xml:space="preserve"> </w:t>
            </w:r>
            <w:r>
              <w:rPr>
                <w:b/>
                <w:bCs/>
                <w:szCs w:val="21"/>
              </w:rPr>
              <w:t xml:space="preserve"> </w:t>
            </w:r>
            <w:r>
              <w:rPr>
                <w:rFonts w:hint="eastAsia"/>
                <w:b/>
                <w:bCs/>
                <w:szCs w:val="21"/>
              </w:rPr>
              <w:t xml:space="preserve"> </w:t>
            </w:r>
            <w:r>
              <w:rPr>
                <w:b/>
                <w:bCs/>
                <w:szCs w:val="21"/>
              </w:rPr>
              <w:t xml:space="preserve">    </w:t>
            </w:r>
            <w:proofErr w:type="gramStart"/>
            <w:r>
              <w:rPr>
                <w:rFonts w:hint="eastAsia"/>
                <w:b/>
                <w:bCs/>
                <w:szCs w:val="21"/>
              </w:rPr>
              <w:t>考核占</w:t>
            </w:r>
            <w:proofErr w:type="gramEnd"/>
            <w:r>
              <w:rPr>
                <w:rFonts w:hint="eastAsia"/>
                <w:b/>
                <w:bCs/>
                <w:szCs w:val="21"/>
              </w:rPr>
              <w:t>比</w:t>
            </w:r>
          </w:p>
          <w:p w:rsidR="0035725A" w:rsidRDefault="006B6CD2" w:rsidP="0028169E">
            <w:pPr>
              <w:spacing w:beforeLines="50" w:before="156" w:afterLines="50" w:after="156"/>
              <w:ind w:firstLineChars="50" w:firstLine="120"/>
              <w:jc w:val="both"/>
              <w:rPr>
                <w:b/>
                <w:bCs/>
                <w:szCs w:val="21"/>
              </w:rPr>
            </w:pPr>
            <w:r>
              <w:rPr>
                <w:rFonts w:hint="eastAsia"/>
                <w:b/>
                <w:bCs/>
                <w:szCs w:val="21"/>
              </w:rPr>
              <w:t>课程目标</w:t>
            </w:r>
          </w:p>
        </w:tc>
        <w:tc>
          <w:tcPr>
            <w:tcW w:w="858" w:type="dxa"/>
            <w:shd w:val="clear" w:color="auto" w:fill="auto"/>
            <w:vAlign w:val="center"/>
          </w:tcPr>
          <w:p w:rsidR="0035725A" w:rsidRDefault="006B6CD2" w:rsidP="0028169E">
            <w:pPr>
              <w:spacing w:beforeLines="50" w:before="156" w:afterLines="50" w:after="156"/>
              <w:jc w:val="both"/>
              <w:rPr>
                <w:b/>
                <w:bCs/>
                <w:szCs w:val="21"/>
              </w:rPr>
            </w:pPr>
            <w:r>
              <w:rPr>
                <w:b/>
                <w:bCs/>
                <w:szCs w:val="21"/>
              </w:rPr>
              <w:t>平时</w:t>
            </w:r>
          </w:p>
        </w:tc>
        <w:tc>
          <w:tcPr>
            <w:tcW w:w="1134" w:type="dxa"/>
            <w:shd w:val="clear" w:color="auto" w:fill="auto"/>
            <w:vAlign w:val="center"/>
          </w:tcPr>
          <w:p w:rsidR="0035725A" w:rsidRDefault="006B6CD2" w:rsidP="0028169E">
            <w:pPr>
              <w:spacing w:beforeLines="50" w:before="156" w:afterLines="50" w:after="156"/>
              <w:jc w:val="both"/>
              <w:rPr>
                <w:b/>
                <w:bCs/>
                <w:szCs w:val="21"/>
              </w:rPr>
            </w:pPr>
            <w:r>
              <w:rPr>
                <w:b/>
                <w:bCs/>
                <w:szCs w:val="21"/>
              </w:rPr>
              <w:t>期中</w:t>
            </w:r>
          </w:p>
        </w:tc>
        <w:tc>
          <w:tcPr>
            <w:tcW w:w="1134" w:type="dxa"/>
            <w:vAlign w:val="center"/>
          </w:tcPr>
          <w:p w:rsidR="0035725A" w:rsidRDefault="006B6CD2" w:rsidP="0028169E">
            <w:pPr>
              <w:spacing w:beforeLines="50" w:before="156" w:afterLines="50" w:after="156"/>
              <w:jc w:val="both"/>
              <w:rPr>
                <w:b/>
                <w:bCs/>
                <w:szCs w:val="21"/>
              </w:rPr>
            </w:pPr>
            <w:r>
              <w:rPr>
                <w:b/>
                <w:bCs/>
                <w:szCs w:val="21"/>
              </w:rPr>
              <w:t>期末</w:t>
            </w:r>
          </w:p>
        </w:tc>
        <w:tc>
          <w:tcPr>
            <w:tcW w:w="2627" w:type="dxa"/>
            <w:shd w:val="clear" w:color="auto" w:fill="auto"/>
            <w:vAlign w:val="center"/>
          </w:tcPr>
          <w:p w:rsidR="0035725A" w:rsidRDefault="006B6CD2" w:rsidP="0028169E">
            <w:pPr>
              <w:spacing w:beforeLines="50" w:before="156" w:afterLines="50" w:after="156"/>
              <w:jc w:val="both"/>
              <w:rPr>
                <w:b/>
                <w:bCs/>
                <w:szCs w:val="21"/>
              </w:rPr>
            </w:pPr>
            <w:r>
              <w:rPr>
                <w:b/>
                <w:bCs/>
                <w:szCs w:val="21"/>
              </w:rPr>
              <w:t>总评达成度</w:t>
            </w:r>
          </w:p>
        </w:tc>
      </w:tr>
      <w:tr w:rsidR="0035725A">
        <w:trPr>
          <w:trHeight w:val="620"/>
          <w:jc w:val="center"/>
        </w:trPr>
        <w:tc>
          <w:tcPr>
            <w:tcW w:w="2122" w:type="dxa"/>
            <w:shd w:val="clear" w:color="auto" w:fill="auto"/>
            <w:vAlign w:val="center"/>
          </w:tcPr>
          <w:p w:rsidR="0035725A" w:rsidRDefault="006B6CD2" w:rsidP="0028169E">
            <w:pPr>
              <w:spacing w:beforeLines="50" w:before="156" w:afterLines="50" w:after="156"/>
              <w:jc w:val="both"/>
              <w:rPr>
                <w:szCs w:val="21"/>
              </w:rPr>
            </w:pPr>
            <w:r>
              <w:rPr>
                <w:rFonts w:hint="eastAsia"/>
                <w:szCs w:val="21"/>
              </w:rPr>
              <w:t>课程目标1</w:t>
            </w:r>
          </w:p>
        </w:tc>
        <w:tc>
          <w:tcPr>
            <w:tcW w:w="858" w:type="dxa"/>
            <w:shd w:val="clear" w:color="auto" w:fill="auto"/>
            <w:vAlign w:val="center"/>
          </w:tcPr>
          <w:p w:rsidR="0035725A" w:rsidRDefault="006B6CD2" w:rsidP="0028169E">
            <w:pPr>
              <w:spacing w:beforeLines="50" w:before="156" w:afterLines="50" w:after="156"/>
              <w:jc w:val="both"/>
              <w:rPr>
                <w:szCs w:val="21"/>
              </w:rPr>
            </w:pPr>
            <w:r>
              <w:rPr>
                <w:rFonts w:hint="eastAsia"/>
                <w:szCs w:val="21"/>
              </w:rPr>
              <w:t>10%</w:t>
            </w:r>
          </w:p>
        </w:tc>
        <w:tc>
          <w:tcPr>
            <w:tcW w:w="1134" w:type="dxa"/>
            <w:shd w:val="clear" w:color="auto" w:fill="auto"/>
            <w:vAlign w:val="center"/>
          </w:tcPr>
          <w:p w:rsidR="0035725A" w:rsidRDefault="006B6CD2" w:rsidP="0028169E">
            <w:pPr>
              <w:spacing w:beforeLines="50" w:before="156" w:afterLines="50" w:after="156"/>
              <w:jc w:val="both"/>
              <w:rPr>
                <w:szCs w:val="21"/>
              </w:rPr>
            </w:pPr>
            <w:r>
              <w:rPr>
                <w:rFonts w:hint="eastAsia"/>
                <w:szCs w:val="21"/>
              </w:rPr>
              <w:t>0%</w:t>
            </w:r>
          </w:p>
        </w:tc>
        <w:tc>
          <w:tcPr>
            <w:tcW w:w="1134" w:type="dxa"/>
            <w:vAlign w:val="center"/>
          </w:tcPr>
          <w:p w:rsidR="0035725A" w:rsidRDefault="006B6CD2" w:rsidP="0028169E">
            <w:pPr>
              <w:spacing w:beforeLines="50" w:before="156" w:afterLines="50" w:after="156"/>
              <w:jc w:val="both"/>
              <w:rPr>
                <w:szCs w:val="21"/>
              </w:rPr>
            </w:pPr>
            <w:r>
              <w:rPr>
                <w:rFonts w:hint="eastAsia"/>
                <w:szCs w:val="21"/>
              </w:rPr>
              <w:t>10%</w:t>
            </w:r>
          </w:p>
        </w:tc>
        <w:tc>
          <w:tcPr>
            <w:tcW w:w="2627" w:type="dxa"/>
            <w:vMerge w:val="restart"/>
            <w:shd w:val="clear" w:color="auto" w:fill="auto"/>
            <w:vAlign w:val="center"/>
          </w:tcPr>
          <w:p w:rsidR="0035725A" w:rsidRDefault="006B6CD2" w:rsidP="0028169E">
            <w:pPr>
              <w:spacing w:beforeLines="50" w:before="156" w:afterLines="50" w:after="156"/>
              <w:jc w:val="both"/>
              <w:rPr>
                <w:szCs w:val="21"/>
              </w:rPr>
            </w:pPr>
            <w:r>
              <w:rPr>
                <w:rFonts w:hint="eastAsia"/>
                <w:szCs w:val="21"/>
              </w:rPr>
              <w:t>（例：课程</w:t>
            </w:r>
            <w:r>
              <w:rPr>
                <w:szCs w:val="21"/>
              </w:rPr>
              <w:t>目标</w:t>
            </w:r>
            <w:r>
              <w:rPr>
                <w:rFonts w:hint="eastAsia"/>
                <w:szCs w:val="21"/>
              </w:rPr>
              <w:t>1</w:t>
            </w:r>
            <w:r>
              <w:rPr>
                <w:szCs w:val="21"/>
              </w:rPr>
              <w:t>达成度={0.</w:t>
            </w:r>
            <w:r>
              <w:rPr>
                <w:rFonts w:hint="eastAsia"/>
                <w:szCs w:val="21"/>
              </w:rPr>
              <w:t>3</w:t>
            </w:r>
            <w:r>
              <w:rPr>
                <w:szCs w:val="21"/>
              </w:rPr>
              <w:t>ｘ平时目标</w:t>
            </w:r>
            <w:r>
              <w:rPr>
                <w:rFonts w:hint="eastAsia"/>
                <w:szCs w:val="21"/>
              </w:rPr>
              <w:t>1</w:t>
            </w:r>
            <w:r>
              <w:rPr>
                <w:szCs w:val="21"/>
              </w:rPr>
              <w:t>成绩+0.</w:t>
            </w:r>
            <w:r>
              <w:rPr>
                <w:rFonts w:hint="eastAsia"/>
                <w:szCs w:val="21"/>
              </w:rPr>
              <w:t>2</w:t>
            </w:r>
            <w:r>
              <w:rPr>
                <w:szCs w:val="21"/>
              </w:rPr>
              <w:t>ｘ期中目标</w:t>
            </w:r>
            <w:r>
              <w:rPr>
                <w:rFonts w:hint="eastAsia"/>
                <w:szCs w:val="21"/>
              </w:rPr>
              <w:t>1</w:t>
            </w:r>
            <w:r>
              <w:rPr>
                <w:szCs w:val="21"/>
              </w:rPr>
              <w:t>成绩+0.</w:t>
            </w:r>
            <w:r>
              <w:rPr>
                <w:rFonts w:hint="eastAsia"/>
                <w:szCs w:val="21"/>
              </w:rPr>
              <w:t>5</w:t>
            </w:r>
            <w:r>
              <w:rPr>
                <w:szCs w:val="21"/>
              </w:rPr>
              <w:t>ｘ期末目标</w:t>
            </w:r>
            <w:r>
              <w:rPr>
                <w:rFonts w:hint="eastAsia"/>
                <w:szCs w:val="21"/>
              </w:rPr>
              <w:t>1</w:t>
            </w:r>
            <w:r>
              <w:rPr>
                <w:szCs w:val="21"/>
              </w:rPr>
              <w:t>成绩}/目标</w:t>
            </w:r>
            <w:r>
              <w:rPr>
                <w:rFonts w:hint="eastAsia"/>
                <w:szCs w:val="21"/>
              </w:rPr>
              <w:t>1</w:t>
            </w:r>
            <w:r>
              <w:rPr>
                <w:szCs w:val="21"/>
              </w:rPr>
              <w:t>总分</w:t>
            </w:r>
            <w:r>
              <w:rPr>
                <w:rFonts w:hint="eastAsia"/>
                <w:szCs w:val="21"/>
              </w:rPr>
              <w:t>。按课程考核实际情况描述）</w:t>
            </w:r>
          </w:p>
        </w:tc>
      </w:tr>
      <w:tr w:rsidR="0035725A">
        <w:trPr>
          <w:trHeight w:val="679"/>
          <w:jc w:val="center"/>
        </w:trPr>
        <w:tc>
          <w:tcPr>
            <w:tcW w:w="2122" w:type="dxa"/>
            <w:shd w:val="clear" w:color="auto" w:fill="auto"/>
            <w:vAlign w:val="center"/>
          </w:tcPr>
          <w:p w:rsidR="0035725A" w:rsidRDefault="006B6CD2" w:rsidP="0028169E">
            <w:pPr>
              <w:spacing w:beforeLines="50" w:before="156" w:afterLines="50" w:after="156"/>
              <w:jc w:val="both"/>
              <w:rPr>
                <w:szCs w:val="21"/>
              </w:rPr>
            </w:pPr>
            <w:r>
              <w:rPr>
                <w:rFonts w:hint="eastAsia"/>
                <w:szCs w:val="21"/>
              </w:rPr>
              <w:t>课程目标2</w:t>
            </w:r>
          </w:p>
        </w:tc>
        <w:tc>
          <w:tcPr>
            <w:tcW w:w="858" w:type="dxa"/>
            <w:shd w:val="clear" w:color="auto" w:fill="auto"/>
            <w:vAlign w:val="center"/>
          </w:tcPr>
          <w:p w:rsidR="0035725A" w:rsidRDefault="006B6CD2" w:rsidP="0028169E">
            <w:pPr>
              <w:spacing w:beforeLines="50" w:before="156" w:afterLines="50" w:after="156"/>
              <w:jc w:val="both"/>
              <w:rPr>
                <w:szCs w:val="21"/>
              </w:rPr>
            </w:pPr>
            <w:r>
              <w:rPr>
                <w:rFonts w:hint="eastAsia"/>
                <w:szCs w:val="21"/>
              </w:rPr>
              <w:t>20%</w:t>
            </w:r>
          </w:p>
        </w:tc>
        <w:tc>
          <w:tcPr>
            <w:tcW w:w="1134" w:type="dxa"/>
            <w:shd w:val="clear" w:color="auto" w:fill="auto"/>
            <w:vAlign w:val="center"/>
          </w:tcPr>
          <w:p w:rsidR="0035725A" w:rsidRDefault="0035725A" w:rsidP="0028169E">
            <w:pPr>
              <w:spacing w:beforeLines="50" w:before="156" w:afterLines="50" w:after="156"/>
              <w:jc w:val="both"/>
              <w:rPr>
                <w:szCs w:val="21"/>
              </w:rPr>
            </w:pPr>
          </w:p>
        </w:tc>
        <w:tc>
          <w:tcPr>
            <w:tcW w:w="1134" w:type="dxa"/>
            <w:vAlign w:val="center"/>
          </w:tcPr>
          <w:p w:rsidR="0035725A" w:rsidRDefault="006B6CD2" w:rsidP="0028169E">
            <w:pPr>
              <w:spacing w:beforeLines="50" w:before="156" w:afterLines="50" w:after="156"/>
              <w:jc w:val="both"/>
              <w:rPr>
                <w:szCs w:val="21"/>
              </w:rPr>
            </w:pPr>
            <w:r>
              <w:rPr>
                <w:rFonts w:hint="eastAsia"/>
                <w:szCs w:val="21"/>
              </w:rPr>
              <w:t>30%</w:t>
            </w:r>
          </w:p>
        </w:tc>
        <w:tc>
          <w:tcPr>
            <w:tcW w:w="2627" w:type="dxa"/>
            <w:vMerge/>
            <w:shd w:val="clear" w:color="auto" w:fill="auto"/>
            <w:vAlign w:val="center"/>
          </w:tcPr>
          <w:p w:rsidR="0035725A" w:rsidRDefault="0035725A" w:rsidP="0028169E">
            <w:pPr>
              <w:spacing w:beforeLines="50" w:before="156" w:afterLines="50" w:after="156"/>
              <w:jc w:val="both"/>
              <w:rPr>
                <w:szCs w:val="21"/>
              </w:rPr>
            </w:pPr>
          </w:p>
        </w:tc>
      </w:tr>
      <w:tr w:rsidR="0035725A">
        <w:trPr>
          <w:trHeight w:val="755"/>
          <w:jc w:val="center"/>
        </w:trPr>
        <w:tc>
          <w:tcPr>
            <w:tcW w:w="2122" w:type="dxa"/>
            <w:shd w:val="clear" w:color="auto" w:fill="auto"/>
            <w:vAlign w:val="center"/>
          </w:tcPr>
          <w:p w:rsidR="0035725A" w:rsidRDefault="006B6CD2" w:rsidP="0028169E">
            <w:pPr>
              <w:spacing w:beforeLines="50" w:before="156" w:afterLines="50" w:after="156"/>
              <w:jc w:val="both"/>
              <w:rPr>
                <w:szCs w:val="21"/>
              </w:rPr>
            </w:pPr>
            <w:r>
              <w:rPr>
                <w:rFonts w:hint="eastAsia"/>
                <w:szCs w:val="21"/>
              </w:rPr>
              <w:t>课程目标3</w:t>
            </w:r>
          </w:p>
        </w:tc>
        <w:tc>
          <w:tcPr>
            <w:tcW w:w="858" w:type="dxa"/>
            <w:shd w:val="clear" w:color="auto" w:fill="auto"/>
            <w:vAlign w:val="center"/>
          </w:tcPr>
          <w:p w:rsidR="0035725A" w:rsidRDefault="006B6CD2" w:rsidP="0028169E">
            <w:pPr>
              <w:spacing w:beforeLines="50" w:before="156" w:afterLines="50" w:after="156"/>
              <w:jc w:val="both"/>
              <w:rPr>
                <w:szCs w:val="21"/>
              </w:rPr>
            </w:pPr>
            <w:r>
              <w:rPr>
                <w:rFonts w:hint="eastAsia"/>
                <w:szCs w:val="21"/>
              </w:rPr>
              <w:t>10%</w:t>
            </w:r>
          </w:p>
        </w:tc>
        <w:tc>
          <w:tcPr>
            <w:tcW w:w="1134" w:type="dxa"/>
            <w:shd w:val="clear" w:color="auto" w:fill="auto"/>
            <w:vAlign w:val="center"/>
          </w:tcPr>
          <w:p w:rsidR="0035725A" w:rsidRDefault="0035725A" w:rsidP="0028169E">
            <w:pPr>
              <w:spacing w:beforeLines="50" w:before="156" w:afterLines="50" w:after="156"/>
              <w:jc w:val="both"/>
              <w:rPr>
                <w:szCs w:val="21"/>
              </w:rPr>
            </w:pPr>
          </w:p>
        </w:tc>
        <w:tc>
          <w:tcPr>
            <w:tcW w:w="1134" w:type="dxa"/>
            <w:vAlign w:val="center"/>
          </w:tcPr>
          <w:p w:rsidR="0035725A" w:rsidRDefault="006B6CD2" w:rsidP="0028169E">
            <w:pPr>
              <w:spacing w:beforeLines="50" w:before="156" w:afterLines="50" w:after="156"/>
              <w:jc w:val="both"/>
              <w:rPr>
                <w:szCs w:val="21"/>
              </w:rPr>
            </w:pPr>
            <w:r>
              <w:rPr>
                <w:rFonts w:hint="eastAsia"/>
                <w:szCs w:val="21"/>
              </w:rPr>
              <w:t>20%</w:t>
            </w:r>
          </w:p>
        </w:tc>
        <w:tc>
          <w:tcPr>
            <w:tcW w:w="2627" w:type="dxa"/>
            <w:vMerge/>
            <w:shd w:val="clear" w:color="auto" w:fill="auto"/>
            <w:vAlign w:val="center"/>
          </w:tcPr>
          <w:p w:rsidR="0035725A" w:rsidRDefault="0035725A" w:rsidP="0028169E">
            <w:pPr>
              <w:spacing w:beforeLines="50" w:before="156" w:afterLines="50" w:after="156"/>
              <w:jc w:val="both"/>
              <w:rPr>
                <w:szCs w:val="21"/>
              </w:rPr>
            </w:pPr>
          </w:p>
        </w:tc>
      </w:tr>
    </w:tbl>
    <w:p w:rsidR="0035725A" w:rsidRDefault="006B6CD2" w:rsidP="0028169E">
      <w:pPr>
        <w:spacing w:beforeLines="50" w:before="156" w:afterLines="50" w:after="156"/>
        <w:ind w:firstLineChars="200" w:firstLine="482"/>
        <w:jc w:val="both"/>
        <w:rPr>
          <w:rFonts w:ascii="黑体" w:eastAsia="黑体" w:hAnsi="黑体"/>
          <w:b/>
        </w:rPr>
      </w:pPr>
      <w:r>
        <w:rPr>
          <w:rFonts w:ascii="黑体" w:eastAsia="黑体" w:hAnsi="黑体" w:hint="eastAsia"/>
          <w:b/>
        </w:rPr>
        <w:t xml:space="preserve">（三）评分标准 </w:t>
      </w:r>
      <w:bookmarkStart w:id="2" w:name="_GoBack"/>
      <w:bookmarkEnd w:id="2"/>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35725A">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课程</w:t>
            </w:r>
          </w:p>
          <w:p w:rsidR="0035725A" w:rsidRDefault="006B6CD2" w:rsidP="0028169E">
            <w:pPr>
              <w:spacing w:beforeLines="50" w:before="156" w:afterLines="50" w:after="156"/>
              <w:jc w:val="both"/>
              <w:rPr>
                <w:b/>
                <w:bCs/>
                <w:szCs w:val="21"/>
              </w:rPr>
            </w:pPr>
            <w:r>
              <w:rPr>
                <w:b/>
                <w:bCs/>
                <w:szCs w:val="21"/>
              </w:rPr>
              <w:t>目标</w:t>
            </w:r>
          </w:p>
        </w:tc>
        <w:tc>
          <w:tcPr>
            <w:tcW w:w="9369" w:type="dxa"/>
            <w:gridSpan w:val="5"/>
            <w:tcBorders>
              <w:top w:val="single" w:sz="4" w:space="0" w:color="auto"/>
              <w:left w:val="single" w:sz="4" w:space="0" w:color="auto"/>
              <w:right w:val="single" w:sz="4" w:space="0" w:color="auto"/>
            </w:tcBorders>
          </w:tcPr>
          <w:p w:rsidR="0035725A" w:rsidRDefault="006B6CD2" w:rsidP="0028169E">
            <w:pPr>
              <w:spacing w:beforeLines="50" w:before="156" w:afterLines="50" w:after="156"/>
              <w:jc w:val="both"/>
              <w:rPr>
                <w:b/>
                <w:bCs/>
                <w:szCs w:val="21"/>
              </w:rPr>
            </w:pPr>
            <w:r>
              <w:rPr>
                <w:b/>
                <w:bCs/>
                <w:szCs w:val="21"/>
              </w:rPr>
              <w:t>评分标准</w:t>
            </w:r>
          </w:p>
        </w:tc>
      </w:tr>
      <w:tr w:rsidR="0035725A">
        <w:trPr>
          <w:trHeight w:val="454"/>
          <w:tblHeader/>
          <w:jc w:val="center"/>
        </w:trPr>
        <w:tc>
          <w:tcPr>
            <w:tcW w:w="993" w:type="dxa"/>
            <w:vMerge/>
            <w:tcBorders>
              <w:left w:val="single" w:sz="4" w:space="0" w:color="auto"/>
              <w:right w:val="single" w:sz="4" w:space="0" w:color="auto"/>
            </w:tcBorders>
            <w:vAlign w:val="center"/>
          </w:tcPr>
          <w:p w:rsidR="0035725A" w:rsidRDefault="0035725A" w:rsidP="0028169E">
            <w:pPr>
              <w:spacing w:beforeLines="50" w:before="156" w:afterLines="50" w:after="156"/>
              <w:jc w:val="both"/>
              <w:rPr>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＜6</w:t>
            </w:r>
            <w:r>
              <w:rPr>
                <w:b/>
                <w:bCs/>
                <w:szCs w:val="21"/>
              </w:rPr>
              <w:t>0</w:t>
            </w:r>
          </w:p>
        </w:tc>
      </w:tr>
      <w:tr w:rsidR="0035725A">
        <w:trPr>
          <w:trHeight w:val="449"/>
          <w:tblHeader/>
          <w:jc w:val="center"/>
        </w:trPr>
        <w:tc>
          <w:tcPr>
            <w:tcW w:w="993" w:type="dxa"/>
            <w:vMerge/>
            <w:tcBorders>
              <w:left w:val="single" w:sz="4" w:space="0" w:color="auto"/>
              <w:right w:val="single" w:sz="4" w:space="0" w:color="auto"/>
            </w:tcBorders>
            <w:vAlign w:val="center"/>
          </w:tcPr>
          <w:p w:rsidR="0035725A" w:rsidRDefault="0035725A" w:rsidP="0028169E">
            <w:pPr>
              <w:spacing w:beforeLines="50" w:before="156" w:afterLines="50" w:after="156"/>
              <w:jc w:val="both"/>
              <w:rPr>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不合格</w:t>
            </w:r>
          </w:p>
        </w:tc>
      </w:tr>
      <w:tr w:rsidR="0035725A">
        <w:trPr>
          <w:trHeight w:val="461"/>
          <w:tblHeader/>
          <w:jc w:val="center"/>
        </w:trPr>
        <w:tc>
          <w:tcPr>
            <w:tcW w:w="993" w:type="dxa"/>
            <w:vMerge/>
            <w:tcBorders>
              <w:left w:val="single" w:sz="4" w:space="0" w:color="auto"/>
              <w:bottom w:val="single" w:sz="4" w:space="0" w:color="auto"/>
              <w:right w:val="single" w:sz="4" w:space="0" w:color="auto"/>
            </w:tcBorders>
            <w:vAlign w:val="center"/>
          </w:tcPr>
          <w:p w:rsidR="0035725A" w:rsidRDefault="0035725A" w:rsidP="0028169E">
            <w:pPr>
              <w:spacing w:beforeLines="50" w:before="156" w:afterLines="50" w:after="156"/>
              <w:jc w:val="both"/>
              <w:rPr>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F</w:t>
            </w:r>
          </w:p>
        </w:tc>
      </w:tr>
      <w:tr w:rsidR="0035725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课程</w:t>
            </w:r>
          </w:p>
          <w:p w:rsidR="0035725A" w:rsidRDefault="006B6CD2" w:rsidP="0028169E">
            <w:pPr>
              <w:spacing w:beforeLines="50" w:before="156" w:afterLines="50" w:after="156"/>
              <w:jc w:val="both"/>
              <w:rPr>
                <w:b/>
                <w:bCs/>
                <w:szCs w:val="21"/>
              </w:rPr>
            </w:pPr>
            <w:r>
              <w:rPr>
                <w:b/>
                <w:bCs/>
                <w:szCs w:val="21"/>
              </w:rPr>
              <w:t>目标1</w:t>
            </w:r>
          </w:p>
        </w:tc>
        <w:tc>
          <w:tcPr>
            <w:tcW w:w="1984"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知识及概念掌握全面，运用得当。</w:t>
            </w:r>
          </w:p>
        </w:tc>
        <w:tc>
          <w:tcPr>
            <w:tcW w:w="1984"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知识及概念掌握较全面，能正确运用。</w:t>
            </w:r>
          </w:p>
        </w:tc>
        <w:tc>
          <w:tcPr>
            <w:tcW w:w="1843"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知识及概念掌握较全面，能运用但未能充分考虑条件。</w:t>
            </w:r>
          </w:p>
        </w:tc>
        <w:tc>
          <w:tcPr>
            <w:tcW w:w="1779"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知识及概念掌握一般，能运用但考虑不周全甚至方向性错误。</w:t>
            </w:r>
          </w:p>
        </w:tc>
        <w:tc>
          <w:tcPr>
            <w:tcW w:w="1779"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尚未掌握知识及概念，不能能运用。</w:t>
            </w:r>
          </w:p>
        </w:tc>
      </w:tr>
      <w:tr w:rsidR="0035725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lastRenderedPageBreak/>
              <w:t>课程</w:t>
            </w:r>
          </w:p>
          <w:p w:rsidR="0035725A" w:rsidRDefault="006B6CD2" w:rsidP="0028169E">
            <w:pPr>
              <w:spacing w:beforeLines="50" w:before="156" w:afterLines="50" w:after="156"/>
              <w:jc w:val="both"/>
              <w:rPr>
                <w:b/>
                <w:bCs/>
                <w:szCs w:val="21"/>
              </w:rPr>
            </w:pPr>
            <w:r>
              <w:rPr>
                <w:b/>
                <w:bCs/>
                <w:szCs w:val="21"/>
              </w:rPr>
              <w:t>目标2</w:t>
            </w:r>
          </w:p>
        </w:tc>
        <w:tc>
          <w:tcPr>
            <w:tcW w:w="1984"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熟练掌握的</w:t>
            </w:r>
            <w:r w:rsidR="0028169E">
              <w:rPr>
                <w:rFonts w:hint="eastAsia"/>
                <w:szCs w:val="21"/>
              </w:rPr>
              <w:t>神经网络与深度学习</w:t>
            </w:r>
            <w:r>
              <w:rPr>
                <w:rFonts w:hint="eastAsia"/>
                <w:szCs w:val="21"/>
              </w:rPr>
              <w:t>基本理论及方法。</w:t>
            </w:r>
          </w:p>
        </w:tc>
        <w:tc>
          <w:tcPr>
            <w:tcW w:w="1984"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较熟练掌握的</w:t>
            </w:r>
            <w:r w:rsidR="0028169E">
              <w:rPr>
                <w:rFonts w:hint="eastAsia"/>
                <w:szCs w:val="21"/>
              </w:rPr>
              <w:t>神经网络与深度学习</w:t>
            </w:r>
            <w:r>
              <w:rPr>
                <w:rFonts w:hint="eastAsia"/>
                <w:szCs w:val="21"/>
              </w:rPr>
              <w:t>理论及方法。</w:t>
            </w:r>
          </w:p>
        </w:tc>
        <w:tc>
          <w:tcPr>
            <w:tcW w:w="1843"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基本掌握的</w:t>
            </w:r>
            <w:r w:rsidR="0028169E">
              <w:rPr>
                <w:rFonts w:hint="eastAsia"/>
                <w:szCs w:val="21"/>
              </w:rPr>
              <w:t>神经网络与深度学习</w:t>
            </w:r>
            <w:r>
              <w:rPr>
                <w:rFonts w:hint="eastAsia"/>
                <w:szCs w:val="21"/>
              </w:rPr>
              <w:t>理论及方法。</w:t>
            </w:r>
          </w:p>
        </w:tc>
        <w:tc>
          <w:tcPr>
            <w:tcW w:w="1779"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对</w:t>
            </w:r>
            <w:r w:rsidR="0028169E">
              <w:rPr>
                <w:rFonts w:hint="eastAsia"/>
                <w:szCs w:val="21"/>
              </w:rPr>
              <w:t>神经网络与深度学习</w:t>
            </w:r>
            <w:r>
              <w:rPr>
                <w:rFonts w:hint="eastAsia"/>
                <w:szCs w:val="21"/>
              </w:rPr>
              <w:t>理论及方法掌握情况一般。</w:t>
            </w:r>
          </w:p>
        </w:tc>
        <w:tc>
          <w:tcPr>
            <w:tcW w:w="1779"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尚未掌握</w:t>
            </w:r>
            <w:r w:rsidR="0028169E">
              <w:rPr>
                <w:rFonts w:hint="eastAsia"/>
                <w:szCs w:val="21"/>
              </w:rPr>
              <w:t>神经网络与深度学习</w:t>
            </w:r>
            <w:r>
              <w:rPr>
                <w:rFonts w:hint="eastAsia"/>
                <w:szCs w:val="21"/>
              </w:rPr>
              <w:t>理论及方法</w:t>
            </w:r>
          </w:p>
        </w:tc>
      </w:tr>
      <w:tr w:rsidR="0035725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35725A" w:rsidRDefault="006B6CD2" w:rsidP="0028169E">
            <w:pPr>
              <w:spacing w:beforeLines="50" w:before="156" w:afterLines="50" w:after="156"/>
              <w:jc w:val="both"/>
              <w:rPr>
                <w:b/>
                <w:bCs/>
                <w:szCs w:val="21"/>
              </w:rPr>
            </w:pPr>
            <w:r>
              <w:rPr>
                <w:rFonts w:hint="eastAsia"/>
                <w:b/>
                <w:bCs/>
                <w:szCs w:val="21"/>
              </w:rPr>
              <w:t>课程</w:t>
            </w:r>
          </w:p>
          <w:p w:rsidR="0035725A" w:rsidRDefault="006B6CD2" w:rsidP="0028169E">
            <w:pPr>
              <w:spacing w:beforeLines="50" w:before="156" w:afterLines="50" w:after="156"/>
              <w:jc w:val="both"/>
              <w:rPr>
                <w:b/>
                <w:bCs/>
                <w:szCs w:val="21"/>
              </w:rPr>
            </w:pPr>
            <w:r>
              <w:rPr>
                <w:b/>
                <w:bCs/>
                <w:szCs w:val="21"/>
              </w:rPr>
              <w:t>目标3</w:t>
            </w:r>
          </w:p>
        </w:tc>
        <w:tc>
          <w:tcPr>
            <w:tcW w:w="1984"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很好的具备运用</w:t>
            </w:r>
            <w:r w:rsidR="0028169E">
              <w:rPr>
                <w:rFonts w:hint="eastAsia"/>
                <w:szCs w:val="21"/>
              </w:rPr>
              <w:t>神经网络与深度学习</w:t>
            </w:r>
            <w:r>
              <w:rPr>
                <w:rFonts w:hint="eastAsia"/>
                <w:szCs w:val="21"/>
              </w:rPr>
              <w:t>方法解决机械工程实际问题的能力。</w:t>
            </w:r>
          </w:p>
        </w:tc>
        <w:tc>
          <w:tcPr>
            <w:tcW w:w="1984"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较好的具备运用</w:t>
            </w:r>
            <w:r w:rsidR="0028169E">
              <w:rPr>
                <w:rFonts w:hint="eastAsia"/>
                <w:szCs w:val="21"/>
              </w:rPr>
              <w:t>神经网络与深度学习</w:t>
            </w:r>
            <w:r>
              <w:rPr>
                <w:rFonts w:hint="eastAsia"/>
                <w:szCs w:val="21"/>
              </w:rPr>
              <w:t>解决机械工程实际问题的能力。</w:t>
            </w:r>
          </w:p>
        </w:tc>
        <w:tc>
          <w:tcPr>
            <w:tcW w:w="1843"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基本具备运用</w:t>
            </w:r>
            <w:r w:rsidR="0028169E">
              <w:rPr>
                <w:rFonts w:hint="eastAsia"/>
                <w:szCs w:val="21"/>
              </w:rPr>
              <w:t>神经网络与深度学习</w:t>
            </w:r>
            <w:r>
              <w:rPr>
                <w:rFonts w:hint="eastAsia"/>
                <w:szCs w:val="21"/>
              </w:rPr>
              <w:t>解决机械工程实际问题的能力。</w:t>
            </w:r>
          </w:p>
        </w:tc>
        <w:tc>
          <w:tcPr>
            <w:tcW w:w="1779"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运用</w:t>
            </w:r>
            <w:r w:rsidR="0028169E">
              <w:rPr>
                <w:rFonts w:hint="eastAsia"/>
                <w:szCs w:val="21"/>
              </w:rPr>
              <w:t>神经网络与深度学习</w:t>
            </w:r>
            <w:r>
              <w:rPr>
                <w:rFonts w:hint="eastAsia"/>
                <w:szCs w:val="21"/>
              </w:rPr>
              <w:t>解决机械工程实际问题的能力一般。</w:t>
            </w:r>
          </w:p>
        </w:tc>
        <w:tc>
          <w:tcPr>
            <w:tcW w:w="1779" w:type="dxa"/>
            <w:tcBorders>
              <w:top w:val="single" w:sz="4" w:space="0" w:color="auto"/>
              <w:left w:val="single" w:sz="4" w:space="0" w:color="auto"/>
              <w:bottom w:val="single" w:sz="4" w:space="0" w:color="auto"/>
              <w:right w:val="single" w:sz="4" w:space="0" w:color="auto"/>
            </w:tcBorders>
          </w:tcPr>
          <w:p w:rsidR="0035725A" w:rsidRDefault="006B6CD2" w:rsidP="0028169E">
            <w:pPr>
              <w:spacing w:beforeLines="50" w:before="156" w:afterLines="50" w:after="156"/>
              <w:jc w:val="both"/>
              <w:rPr>
                <w:szCs w:val="21"/>
              </w:rPr>
            </w:pPr>
            <w:r>
              <w:rPr>
                <w:rFonts w:hint="eastAsia"/>
                <w:szCs w:val="21"/>
              </w:rPr>
              <w:t>尚不具备运用</w:t>
            </w:r>
            <w:r w:rsidR="0028169E">
              <w:rPr>
                <w:rFonts w:hint="eastAsia"/>
                <w:szCs w:val="21"/>
              </w:rPr>
              <w:t>神经网络与深度学习</w:t>
            </w:r>
            <w:r>
              <w:rPr>
                <w:rFonts w:hint="eastAsia"/>
                <w:szCs w:val="21"/>
              </w:rPr>
              <w:t>解决机械工程实际问题的能力。</w:t>
            </w:r>
          </w:p>
        </w:tc>
      </w:tr>
    </w:tbl>
    <w:p w:rsidR="0035725A" w:rsidRDefault="0035725A" w:rsidP="0028169E">
      <w:pPr>
        <w:jc w:val="both"/>
      </w:pPr>
    </w:p>
    <w:sectPr w:rsidR="003572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Medium">
    <w:altName w:val="Yu Gothic"/>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71F4"/>
    <w:multiLevelType w:val="multilevel"/>
    <w:tmpl w:val="E0FE2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6DF48"/>
    <w:multiLevelType w:val="singleLevel"/>
    <w:tmpl w:val="1696DF48"/>
    <w:lvl w:ilvl="0">
      <w:start w:val="1"/>
      <w:numFmt w:val="decimal"/>
      <w:suff w:val="space"/>
      <w:lvlText w:val="%1."/>
      <w:lvlJc w:val="left"/>
    </w:lvl>
  </w:abstractNum>
  <w:abstractNum w:abstractNumId="2" w15:restartNumberingAfterBreak="0">
    <w:nsid w:val="2AED0875"/>
    <w:multiLevelType w:val="multilevel"/>
    <w:tmpl w:val="52D8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05A6C"/>
    <w:multiLevelType w:val="multilevel"/>
    <w:tmpl w:val="5640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817457"/>
    <w:multiLevelType w:val="multilevel"/>
    <w:tmpl w:val="E330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8D5FBA"/>
    <w:multiLevelType w:val="multilevel"/>
    <w:tmpl w:val="4EBC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F26EFC"/>
    <w:multiLevelType w:val="multilevel"/>
    <w:tmpl w:val="131A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592479"/>
    <w:multiLevelType w:val="multilevel"/>
    <w:tmpl w:val="E350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EF3FDE"/>
    <w:multiLevelType w:val="multilevel"/>
    <w:tmpl w:val="F46A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B50309"/>
    <w:multiLevelType w:val="multilevel"/>
    <w:tmpl w:val="404E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E7247"/>
    <w:multiLevelType w:val="multilevel"/>
    <w:tmpl w:val="A11E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10"/>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F054A"/>
    <w:rsid w:val="00192EFF"/>
    <w:rsid w:val="001E5724"/>
    <w:rsid w:val="00242673"/>
    <w:rsid w:val="0028169E"/>
    <w:rsid w:val="00285327"/>
    <w:rsid w:val="002A7568"/>
    <w:rsid w:val="003116BB"/>
    <w:rsid w:val="00313A87"/>
    <w:rsid w:val="00322986"/>
    <w:rsid w:val="0034254B"/>
    <w:rsid w:val="0035725A"/>
    <w:rsid w:val="0038665C"/>
    <w:rsid w:val="004070CF"/>
    <w:rsid w:val="005A0378"/>
    <w:rsid w:val="00665621"/>
    <w:rsid w:val="006B6CD2"/>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456F7"/>
    <w:rsid w:val="00F56396"/>
    <w:rsid w:val="00FB77A1"/>
    <w:rsid w:val="00FC24B5"/>
    <w:rsid w:val="0A6215C4"/>
    <w:rsid w:val="0E433B3F"/>
    <w:rsid w:val="183A71A1"/>
    <w:rsid w:val="2A9B31CF"/>
    <w:rsid w:val="2F8A3AC3"/>
    <w:rsid w:val="44AA47B1"/>
    <w:rsid w:val="44C9537D"/>
    <w:rsid w:val="55271F54"/>
    <w:rsid w:val="581D06EF"/>
    <w:rsid w:val="78120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92CA"/>
  <w15:docId w15:val="{597DE641-42E7-F44A-B6FD-5EEF2E3D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69E"/>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pPr>
      <w:ind w:firstLineChars="200" w:firstLine="420"/>
    </w:pPr>
  </w:style>
  <w:style w:type="paragraph" w:customStyle="1" w:styleId="Default">
    <w:name w:val="Default"/>
    <w:rsid w:val="0028169E"/>
    <w:pPr>
      <w:widowControl w:val="0"/>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28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5238">
      <w:bodyDiv w:val="1"/>
      <w:marLeft w:val="0"/>
      <w:marRight w:val="0"/>
      <w:marTop w:val="0"/>
      <w:marBottom w:val="0"/>
      <w:divBdr>
        <w:top w:val="none" w:sz="0" w:space="0" w:color="auto"/>
        <w:left w:val="none" w:sz="0" w:space="0" w:color="auto"/>
        <w:bottom w:val="none" w:sz="0" w:space="0" w:color="auto"/>
        <w:right w:val="none" w:sz="0" w:space="0" w:color="auto"/>
      </w:divBdr>
    </w:div>
    <w:div w:id="136337265">
      <w:bodyDiv w:val="1"/>
      <w:marLeft w:val="0"/>
      <w:marRight w:val="0"/>
      <w:marTop w:val="0"/>
      <w:marBottom w:val="0"/>
      <w:divBdr>
        <w:top w:val="none" w:sz="0" w:space="0" w:color="auto"/>
        <w:left w:val="none" w:sz="0" w:space="0" w:color="auto"/>
        <w:bottom w:val="none" w:sz="0" w:space="0" w:color="auto"/>
        <w:right w:val="none" w:sz="0" w:space="0" w:color="auto"/>
      </w:divBdr>
    </w:div>
    <w:div w:id="185213211">
      <w:bodyDiv w:val="1"/>
      <w:marLeft w:val="0"/>
      <w:marRight w:val="0"/>
      <w:marTop w:val="0"/>
      <w:marBottom w:val="0"/>
      <w:divBdr>
        <w:top w:val="none" w:sz="0" w:space="0" w:color="auto"/>
        <w:left w:val="none" w:sz="0" w:space="0" w:color="auto"/>
        <w:bottom w:val="none" w:sz="0" w:space="0" w:color="auto"/>
        <w:right w:val="none" w:sz="0" w:space="0" w:color="auto"/>
      </w:divBdr>
    </w:div>
    <w:div w:id="220100256">
      <w:bodyDiv w:val="1"/>
      <w:marLeft w:val="0"/>
      <w:marRight w:val="0"/>
      <w:marTop w:val="0"/>
      <w:marBottom w:val="0"/>
      <w:divBdr>
        <w:top w:val="none" w:sz="0" w:space="0" w:color="auto"/>
        <w:left w:val="none" w:sz="0" w:space="0" w:color="auto"/>
        <w:bottom w:val="none" w:sz="0" w:space="0" w:color="auto"/>
        <w:right w:val="none" w:sz="0" w:space="0" w:color="auto"/>
      </w:divBdr>
    </w:div>
    <w:div w:id="226654353">
      <w:bodyDiv w:val="1"/>
      <w:marLeft w:val="0"/>
      <w:marRight w:val="0"/>
      <w:marTop w:val="0"/>
      <w:marBottom w:val="0"/>
      <w:divBdr>
        <w:top w:val="none" w:sz="0" w:space="0" w:color="auto"/>
        <w:left w:val="none" w:sz="0" w:space="0" w:color="auto"/>
        <w:bottom w:val="none" w:sz="0" w:space="0" w:color="auto"/>
        <w:right w:val="none" w:sz="0" w:space="0" w:color="auto"/>
      </w:divBdr>
    </w:div>
    <w:div w:id="274212964">
      <w:bodyDiv w:val="1"/>
      <w:marLeft w:val="0"/>
      <w:marRight w:val="0"/>
      <w:marTop w:val="0"/>
      <w:marBottom w:val="0"/>
      <w:divBdr>
        <w:top w:val="none" w:sz="0" w:space="0" w:color="auto"/>
        <w:left w:val="none" w:sz="0" w:space="0" w:color="auto"/>
        <w:bottom w:val="none" w:sz="0" w:space="0" w:color="auto"/>
        <w:right w:val="none" w:sz="0" w:space="0" w:color="auto"/>
      </w:divBdr>
    </w:div>
    <w:div w:id="326784194">
      <w:bodyDiv w:val="1"/>
      <w:marLeft w:val="0"/>
      <w:marRight w:val="0"/>
      <w:marTop w:val="0"/>
      <w:marBottom w:val="0"/>
      <w:divBdr>
        <w:top w:val="none" w:sz="0" w:space="0" w:color="auto"/>
        <w:left w:val="none" w:sz="0" w:space="0" w:color="auto"/>
        <w:bottom w:val="none" w:sz="0" w:space="0" w:color="auto"/>
        <w:right w:val="none" w:sz="0" w:space="0" w:color="auto"/>
      </w:divBdr>
    </w:div>
    <w:div w:id="348992921">
      <w:bodyDiv w:val="1"/>
      <w:marLeft w:val="0"/>
      <w:marRight w:val="0"/>
      <w:marTop w:val="0"/>
      <w:marBottom w:val="0"/>
      <w:divBdr>
        <w:top w:val="none" w:sz="0" w:space="0" w:color="auto"/>
        <w:left w:val="none" w:sz="0" w:space="0" w:color="auto"/>
        <w:bottom w:val="none" w:sz="0" w:space="0" w:color="auto"/>
        <w:right w:val="none" w:sz="0" w:space="0" w:color="auto"/>
      </w:divBdr>
    </w:div>
    <w:div w:id="600719904">
      <w:bodyDiv w:val="1"/>
      <w:marLeft w:val="0"/>
      <w:marRight w:val="0"/>
      <w:marTop w:val="0"/>
      <w:marBottom w:val="0"/>
      <w:divBdr>
        <w:top w:val="none" w:sz="0" w:space="0" w:color="auto"/>
        <w:left w:val="none" w:sz="0" w:space="0" w:color="auto"/>
        <w:bottom w:val="none" w:sz="0" w:space="0" w:color="auto"/>
        <w:right w:val="none" w:sz="0" w:space="0" w:color="auto"/>
      </w:divBdr>
    </w:div>
    <w:div w:id="684598433">
      <w:bodyDiv w:val="1"/>
      <w:marLeft w:val="0"/>
      <w:marRight w:val="0"/>
      <w:marTop w:val="0"/>
      <w:marBottom w:val="0"/>
      <w:divBdr>
        <w:top w:val="none" w:sz="0" w:space="0" w:color="auto"/>
        <w:left w:val="none" w:sz="0" w:space="0" w:color="auto"/>
        <w:bottom w:val="none" w:sz="0" w:space="0" w:color="auto"/>
        <w:right w:val="none" w:sz="0" w:space="0" w:color="auto"/>
      </w:divBdr>
    </w:div>
    <w:div w:id="749042893">
      <w:bodyDiv w:val="1"/>
      <w:marLeft w:val="0"/>
      <w:marRight w:val="0"/>
      <w:marTop w:val="0"/>
      <w:marBottom w:val="0"/>
      <w:divBdr>
        <w:top w:val="none" w:sz="0" w:space="0" w:color="auto"/>
        <w:left w:val="none" w:sz="0" w:space="0" w:color="auto"/>
        <w:bottom w:val="none" w:sz="0" w:space="0" w:color="auto"/>
        <w:right w:val="none" w:sz="0" w:space="0" w:color="auto"/>
      </w:divBdr>
    </w:div>
    <w:div w:id="779760713">
      <w:bodyDiv w:val="1"/>
      <w:marLeft w:val="0"/>
      <w:marRight w:val="0"/>
      <w:marTop w:val="0"/>
      <w:marBottom w:val="0"/>
      <w:divBdr>
        <w:top w:val="none" w:sz="0" w:space="0" w:color="auto"/>
        <w:left w:val="none" w:sz="0" w:space="0" w:color="auto"/>
        <w:bottom w:val="none" w:sz="0" w:space="0" w:color="auto"/>
        <w:right w:val="none" w:sz="0" w:space="0" w:color="auto"/>
      </w:divBdr>
    </w:div>
    <w:div w:id="824007966">
      <w:bodyDiv w:val="1"/>
      <w:marLeft w:val="0"/>
      <w:marRight w:val="0"/>
      <w:marTop w:val="0"/>
      <w:marBottom w:val="0"/>
      <w:divBdr>
        <w:top w:val="none" w:sz="0" w:space="0" w:color="auto"/>
        <w:left w:val="none" w:sz="0" w:space="0" w:color="auto"/>
        <w:bottom w:val="none" w:sz="0" w:space="0" w:color="auto"/>
        <w:right w:val="none" w:sz="0" w:space="0" w:color="auto"/>
      </w:divBdr>
    </w:div>
    <w:div w:id="873081687">
      <w:bodyDiv w:val="1"/>
      <w:marLeft w:val="0"/>
      <w:marRight w:val="0"/>
      <w:marTop w:val="0"/>
      <w:marBottom w:val="0"/>
      <w:divBdr>
        <w:top w:val="none" w:sz="0" w:space="0" w:color="auto"/>
        <w:left w:val="none" w:sz="0" w:space="0" w:color="auto"/>
        <w:bottom w:val="none" w:sz="0" w:space="0" w:color="auto"/>
        <w:right w:val="none" w:sz="0" w:space="0" w:color="auto"/>
      </w:divBdr>
    </w:div>
    <w:div w:id="905918086">
      <w:bodyDiv w:val="1"/>
      <w:marLeft w:val="0"/>
      <w:marRight w:val="0"/>
      <w:marTop w:val="0"/>
      <w:marBottom w:val="0"/>
      <w:divBdr>
        <w:top w:val="none" w:sz="0" w:space="0" w:color="auto"/>
        <w:left w:val="none" w:sz="0" w:space="0" w:color="auto"/>
        <w:bottom w:val="none" w:sz="0" w:space="0" w:color="auto"/>
        <w:right w:val="none" w:sz="0" w:space="0" w:color="auto"/>
      </w:divBdr>
    </w:div>
    <w:div w:id="960497054">
      <w:bodyDiv w:val="1"/>
      <w:marLeft w:val="0"/>
      <w:marRight w:val="0"/>
      <w:marTop w:val="0"/>
      <w:marBottom w:val="0"/>
      <w:divBdr>
        <w:top w:val="none" w:sz="0" w:space="0" w:color="auto"/>
        <w:left w:val="none" w:sz="0" w:space="0" w:color="auto"/>
        <w:bottom w:val="none" w:sz="0" w:space="0" w:color="auto"/>
        <w:right w:val="none" w:sz="0" w:space="0" w:color="auto"/>
      </w:divBdr>
    </w:div>
    <w:div w:id="964435089">
      <w:bodyDiv w:val="1"/>
      <w:marLeft w:val="0"/>
      <w:marRight w:val="0"/>
      <w:marTop w:val="0"/>
      <w:marBottom w:val="0"/>
      <w:divBdr>
        <w:top w:val="none" w:sz="0" w:space="0" w:color="auto"/>
        <w:left w:val="none" w:sz="0" w:space="0" w:color="auto"/>
        <w:bottom w:val="none" w:sz="0" w:space="0" w:color="auto"/>
        <w:right w:val="none" w:sz="0" w:space="0" w:color="auto"/>
      </w:divBdr>
    </w:div>
    <w:div w:id="977879998">
      <w:bodyDiv w:val="1"/>
      <w:marLeft w:val="0"/>
      <w:marRight w:val="0"/>
      <w:marTop w:val="0"/>
      <w:marBottom w:val="0"/>
      <w:divBdr>
        <w:top w:val="none" w:sz="0" w:space="0" w:color="auto"/>
        <w:left w:val="none" w:sz="0" w:space="0" w:color="auto"/>
        <w:bottom w:val="none" w:sz="0" w:space="0" w:color="auto"/>
        <w:right w:val="none" w:sz="0" w:space="0" w:color="auto"/>
      </w:divBdr>
    </w:div>
    <w:div w:id="1030767069">
      <w:bodyDiv w:val="1"/>
      <w:marLeft w:val="0"/>
      <w:marRight w:val="0"/>
      <w:marTop w:val="0"/>
      <w:marBottom w:val="0"/>
      <w:divBdr>
        <w:top w:val="none" w:sz="0" w:space="0" w:color="auto"/>
        <w:left w:val="none" w:sz="0" w:space="0" w:color="auto"/>
        <w:bottom w:val="none" w:sz="0" w:space="0" w:color="auto"/>
        <w:right w:val="none" w:sz="0" w:space="0" w:color="auto"/>
      </w:divBdr>
    </w:div>
    <w:div w:id="1084227777">
      <w:bodyDiv w:val="1"/>
      <w:marLeft w:val="0"/>
      <w:marRight w:val="0"/>
      <w:marTop w:val="0"/>
      <w:marBottom w:val="0"/>
      <w:divBdr>
        <w:top w:val="none" w:sz="0" w:space="0" w:color="auto"/>
        <w:left w:val="none" w:sz="0" w:space="0" w:color="auto"/>
        <w:bottom w:val="none" w:sz="0" w:space="0" w:color="auto"/>
        <w:right w:val="none" w:sz="0" w:space="0" w:color="auto"/>
      </w:divBdr>
    </w:div>
    <w:div w:id="1110852242">
      <w:bodyDiv w:val="1"/>
      <w:marLeft w:val="0"/>
      <w:marRight w:val="0"/>
      <w:marTop w:val="0"/>
      <w:marBottom w:val="0"/>
      <w:divBdr>
        <w:top w:val="none" w:sz="0" w:space="0" w:color="auto"/>
        <w:left w:val="none" w:sz="0" w:space="0" w:color="auto"/>
        <w:bottom w:val="none" w:sz="0" w:space="0" w:color="auto"/>
        <w:right w:val="none" w:sz="0" w:space="0" w:color="auto"/>
      </w:divBdr>
    </w:div>
    <w:div w:id="1117945128">
      <w:bodyDiv w:val="1"/>
      <w:marLeft w:val="0"/>
      <w:marRight w:val="0"/>
      <w:marTop w:val="0"/>
      <w:marBottom w:val="0"/>
      <w:divBdr>
        <w:top w:val="none" w:sz="0" w:space="0" w:color="auto"/>
        <w:left w:val="none" w:sz="0" w:space="0" w:color="auto"/>
        <w:bottom w:val="none" w:sz="0" w:space="0" w:color="auto"/>
        <w:right w:val="none" w:sz="0" w:space="0" w:color="auto"/>
      </w:divBdr>
    </w:div>
    <w:div w:id="1132748522">
      <w:bodyDiv w:val="1"/>
      <w:marLeft w:val="0"/>
      <w:marRight w:val="0"/>
      <w:marTop w:val="0"/>
      <w:marBottom w:val="0"/>
      <w:divBdr>
        <w:top w:val="none" w:sz="0" w:space="0" w:color="auto"/>
        <w:left w:val="none" w:sz="0" w:space="0" w:color="auto"/>
        <w:bottom w:val="none" w:sz="0" w:space="0" w:color="auto"/>
        <w:right w:val="none" w:sz="0" w:space="0" w:color="auto"/>
      </w:divBdr>
    </w:div>
    <w:div w:id="1158888719">
      <w:bodyDiv w:val="1"/>
      <w:marLeft w:val="0"/>
      <w:marRight w:val="0"/>
      <w:marTop w:val="0"/>
      <w:marBottom w:val="0"/>
      <w:divBdr>
        <w:top w:val="none" w:sz="0" w:space="0" w:color="auto"/>
        <w:left w:val="none" w:sz="0" w:space="0" w:color="auto"/>
        <w:bottom w:val="none" w:sz="0" w:space="0" w:color="auto"/>
        <w:right w:val="none" w:sz="0" w:space="0" w:color="auto"/>
      </w:divBdr>
    </w:div>
    <w:div w:id="1235316671">
      <w:bodyDiv w:val="1"/>
      <w:marLeft w:val="0"/>
      <w:marRight w:val="0"/>
      <w:marTop w:val="0"/>
      <w:marBottom w:val="0"/>
      <w:divBdr>
        <w:top w:val="none" w:sz="0" w:space="0" w:color="auto"/>
        <w:left w:val="none" w:sz="0" w:space="0" w:color="auto"/>
        <w:bottom w:val="none" w:sz="0" w:space="0" w:color="auto"/>
        <w:right w:val="none" w:sz="0" w:space="0" w:color="auto"/>
      </w:divBdr>
    </w:div>
    <w:div w:id="1276525462">
      <w:bodyDiv w:val="1"/>
      <w:marLeft w:val="0"/>
      <w:marRight w:val="0"/>
      <w:marTop w:val="0"/>
      <w:marBottom w:val="0"/>
      <w:divBdr>
        <w:top w:val="none" w:sz="0" w:space="0" w:color="auto"/>
        <w:left w:val="none" w:sz="0" w:space="0" w:color="auto"/>
        <w:bottom w:val="none" w:sz="0" w:space="0" w:color="auto"/>
        <w:right w:val="none" w:sz="0" w:space="0" w:color="auto"/>
      </w:divBdr>
    </w:div>
    <w:div w:id="1314941962">
      <w:bodyDiv w:val="1"/>
      <w:marLeft w:val="0"/>
      <w:marRight w:val="0"/>
      <w:marTop w:val="0"/>
      <w:marBottom w:val="0"/>
      <w:divBdr>
        <w:top w:val="none" w:sz="0" w:space="0" w:color="auto"/>
        <w:left w:val="none" w:sz="0" w:space="0" w:color="auto"/>
        <w:bottom w:val="none" w:sz="0" w:space="0" w:color="auto"/>
        <w:right w:val="none" w:sz="0" w:space="0" w:color="auto"/>
      </w:divBdr>
    </w:div>
    <w:div w:id="1398473850">
      <w:bodyDiv w:val="1"/>
      <w:marLeft w:val="0"/>
      <w:marRight w:val="0"/>
      <w:marTop w:val="0"/>
      <w:marBottom w:val="0"/>
      <w:divBdr>
        <w:top w:val="none" w:sz="0" w:space="0" w:color="auto"/>
        <w:left w:val="none" w:sz="0" w:space="0" w:color="auto"/>
        <w:bottom w:val="none" w:sz="0" w:space="0" w:color="auto"/>
        <w:right w:val="none" w:sz="0" w:space="0" w:color="auto"/>
      </w:divBdr>
    </w:div>
    <w:div w:id="1404451517">
      <w:bodyDiv w:val="1"/>
      <w:marLeft w:val="0"/>
      <w:marRight w:val="0"/>
      <w:marTop w:val="0"/>
      <w:marBottom w:val="0"/>
      <w:divBdr>
        <w:top w:val="none" w:sz="0" w:space="0" w:color="auto"/>
        <w:left w:val="none" w:sz="0" w:space="0" w:color="auto"/>
        <w:bottom w:val="none" w:sz="0" w:space="0" w:color="auto"/>
        <w:right w:val="none" w:sz="0" w:space="0" w:color="auto"/>
      </w:divBdr>
    </w:div>
    <w:div w:id="1502312022">
      <w:bodyDiv w:val="1"/>
      <w:marLeft w:val="0"/>
      <w:marRight w:val="0"/>
      <w:marTop w:val="0"/>
      <w:marBottom w:val="0"/>
      <w:divBdr>
        <w:top w:val="none" w:sz="0" w:space="0" w:color="auto"/>
        <w:left w:val="none" w:sz="0" w:space="0" w:color="auto"/>
        <w:bottom w:val="none" w:sz="0" w:space="0" w:color="auto"/>
        <w:right w:val="none" w:sz="0" w:space="0" w:color="auto"/>
      </w:divBdr>
    </w:div>
    <w:div w:id="1516840114">
      <w:bodyDiv w:val="1"/>
      <w:marLeft w:val="0"/>
      <w:marRight w:val="0"/>
      <w:marTop w:val="0"/>
      <w:marBottom w:val="0"/>
      <w:divBdr>
        <w:top w:val="none" w:sz="0" w:space="0" w:color="auto"/>
        <w:left w:val="none" w:sz="0" w:space="0" w:color="auto"/>
        <w:bottom w:val="none" w:sz="0" w:space="0" w:color="auto"/>
        <w:right w:val="none" w:sz="0" w:space="0" w:color="auto"/>
      </w:divBdr>
    </w:div>
    <w:div w:id="1564101324">
      <w:bodyDiv w:val="1"/>
      <w:marLeft w:val="0"/>
      <w:marRight w:val="0"/>
      <w:marTop w:val="0"/>
      <w:marBottom w:val="0"/>
      <w:divBdr>
        <w:top w:val="none" w:sz="0" w:space="0" w:color="auto"/>
        <w:left w:val="none" w:sz="0" w:space="0" w:color="auto"/>
        <w:bottom w:val="none" w:sz="0" w:space="0" w:color="auto"/>
        <w:right w:val="none" w:sz="0" w:space="0" w:color="auto"/>
      </w:divBdr>
    </w:div>
    <w:div w:id="1565799003">
      <w:bodyDiv w:val="1"/>
      <w:marLeft w:val="0"/>
      <w:marRight w:val="0"/>
      <w:marTop w:val="0"/>
      <w:marBottom w:val="0"/>
      <w:divBdr>
        <w:top w:val="none" w:sz="0" w:space="0" w:color="auto"/>
        <w:left w:val="none" w:sz="0" w:space="0" w:color="auto"/>
        <w:bottom w:val="none" w:sz="0" w:space="0" w:color="auto"/>
        <w:right w:val="none" w:sz="0" w:space="0" w:color="auto"/>
      </w:divBdr>
    </w:div>
    <w:div w:id="1574241859">
      <w:bodyDiv w:val="1"/>
      <w:marLeft w:val="0"/>
      <w:marRight w:val="0"/>
      <w:marTop w:val="0"/>
      <w:marBottom w:val="0"/>
      <w:divBdr>
        <w:top w:val="none" w:sz="0" w:space="0" w:color="auto"/>
        <w:left w:val="none" w:sz="0" w:space="0" w:color="auto"/>
        <w:bottom w:val="none" w:sz="0" w:space="0" w:color="auto"/>
        <w:right w:val="none" w:sz="0" w:space="0" w:color="auto"/>
      </w:divBdr>
    </w:div>
    <w:div w:id="1683581512">
      <w:bodyDiv w:val="1"/>
      <w:marLeft w:val="0"/>
      <w:marRight w:val="0"/>
      <w:marTop w:val="0"/>
      <w:marBottom w:val="0"/>
      <w:divBdr>
        <w:top w:val="none" w:sz="0" w:space="0" w:color="auto"/>
        <w:left w:val="none" w:sz="0" w:space="0" w:color="auto"/>
        <w:bottom w:val="none" w:sz="0" w:space="0" w:color="auto"/>
        <w:right w:val="none" w:sz="0" w:space="0" w:color="auto"/>
      </w:divBdr>
    </w:div>
    <w:div w:id="1691226123">
      <w:bodyDiv w:val="1"/>
      <w:marLeft w:val="0"/>
      <w:marRight w:val="0"/>
      <w:marTop w:val="0"/>
      <w:marBottom w:val="0"/>
      <w:divBdr>
        <w:top w:val="none" w:sz="0" w:space="0" w:color="auto"/>
        <w:left w:val="none" w:sz="0" w:space="0" w:color="auto"/>
        <w:bottom w:val="none" w:sz="0" w:space="0" w:color="auto"/>
        <w:right w:val="none" w:sz="0" w:space="0" w:color="auto"/>
      </w:divBdr>
    </w:div>
    <w:div w:id="1759053858">
      <w:bodyDiv w:val="1"/>
      <w:marLeft w:val="0"/>
      <w:marRight w:val="0"/>
      <w:marTop w:val="0"/>
      <w:marBottom w:val="0"/>
      <w:divBdr>
        <w:top w:val="none" w:sz="0" w:space="0" w:color="auto"/>
        <w:left w:val="none" w:sz="0" w:space="0" w:color="auto"/>
        <w:bottom w:val="none" w:sz="0" w:space="0" w:color="auto"/>
        <w:right w:val="none" w:sz="0" w:space="0" w:color="auto"/>
      </w:divBdr>
    </w:div>
    <w:div w:id="1788044913">
      <w:bodyDiv w:val="1"/>
      <w:marLeft w:val="0"/>
      <w:marRight w:val="0"/>
      <w:marTop w:val="0"/>
      <w:marBottom w:val="0"/>
      <w:divBdr>
        <w:top w:val="none" w:sz="0" w:space="0" w:color="auto"/>
        <w:left w:val="none" w:sz="0" w:space="0" w:color="auto"/>
        <w:bottom w:val="none" w:sz="0" w:space="0" w:color="auto"/>
        <w:right w:val="none" w:sz="0" w:space="0" w:color="auto"/>
      </w:divBdr>
    </w:div>
    <w:div w:id="1974095587">
      <w:bodyDiv w:val="1"/>
      <w:marLeft w:val="0"/>
      <w:marRight w:val="0"/>
      <w:marTop w:val="0"/>
      <w:marBottom w:val="0"/>
      <w:divBdr>
        <w:top w:val="none" w:sz="0" w:space="0" w:color="auto"/>
        <w:left w:val="none" w:sz="0" w:space="0" w:color="auto"/>
        <w:bottom w:val="none" w:sz="0" w:space="0" w:color="auto"/>
        <w:right w:val="none" w:sz="0" w:space="0" w:color="auto"/>
      </w:divBdr>
    </w:div>
    <w:div w:id="2016029127">
      <w:bodyDiv w:val="1"/>
      <w:marLeft w:val="0"/>
      <w:marRight w:val="0"/>
      <w:marTop w:val="0"/>
      <w:marBottom w:val="0"/>
      <w:divBdr>
        <w:top w:val="none" w:sz="0" w:space="0" w:color="auto"/>
        <w:left w:val="none" w:sz="0" w:space="0" w:color="auto"/>
        <w:bottom w:val="none" w:sz="0" w:space="0" w:color="auto"/>
        <w:right w:val="none" w:sz="0" w:space="0" w:color="auto"/>
      </w:divBdr>
    </w:div>
    <w:div w:id="212326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1371</Words>
  <Characters>7819</Characters>
  <Application>Microsoft Office Word</Application>
  <DocSecurity>0</DocSecurity>
  <Lines>65</Lines>
  <Paragraphs>18</Paragraphs>
  <ScaleCrop>false</ScaleCrop>
  <Company>P R C</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39</cp:revision>
  <cp:lastPrinted>2020-12-24T07:17:00Z</cp:lastPrinted>
  <dcterms:created xsi:type="dcterms:W3CDTF">2020-12-08T08:33:00Z</dcterms:created>
  <dcterms:modified xsi:type="dcterms:W3CDTF">2023-11-06T00:59:00Z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977B9DE0AAE545CCA393F277757AEFF1</vt:lpwstr>
  </property>
</Properties>
</file>