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9FB" w:rsidRDefault="00712120">
      <w:pPr>
        <w:jc w:val="center"/>
        <w:rPr>
          <w:rFonts w:ascii="宋体" w:eastAsia="宋体" w:hAnsi="宋体" w:cs="Times New Roman"/>
          <w:b/>
          <w:sz w:val="32"/>
          <w:szCs w:val="32"/>
        </w:rPr>
      </w:pPr>
      <w:r>
        <w:rPr>
          <w:rFonts w:ascii="宋体" w:eastAsia="宋体" w:hAnsi="宋体" w:cs="Times New Roman"/>
          <w:b/>
          <w:sz w:val="32"/>
          <w:szCs w:val="32"/>
        </w:rPr>
        <w:t>课程教学大纲</w:t>
      </w:r>
    </w:p>
    <w:tbl>
      <w:tblPr>
        <w:tblStyle w:val="a9"/>
        <w:tblW w:w="0" w:type="auto"/>
        <w:tblLook w:val="04A0" w:firstRow="1" w:lastRow="0" w:firstColumn="1" w:lastColumn="0" w:noHBand="0" w:noVBand="1"/>
      </w:tblPr>
      <w:tblGrid>
        <w:gridCol w:w="1271"/>
        <w:gridCol w:w="284"/>
        <w:gridCol w:w="1417"/>
        <w:gridCol w:w="1276"/>
        <w:gridCol w:w="142"/>
        <w:gridCol w:w="992"/>
        <w:gridCol w:w="992"/>
        <w:gridCol w:w="142"/>
        <w:gridCol w:w="850"/>
        <w:gridCol w:w="142"/>
        <w:gridCol w:w="788"/>
      </w:tblGrid>
      <w:tr w:rsidR="006B49FB">
        <w:trPr>
          <w:trHeight w:val="321"/>
        </w:trPr>
        <w:tc>
          <w:tcPr>
            <w:tcW w:w="1555" w:type="dxa"/>
            <w:gridSpan w:val="2"/>
            <w:vAlign w:val="center"/>
          </w:tcPr>
          <w:p w:rsidR="006B49FB" w:rsidRDefault="00712120">
            <w:pPr>
              <w:ind w:leftChars="-54" w:left="-113" w:rightChars="-97" w:right="-204"/>
              <w:jc w:val="center"/>
              <w:rPr>
                <w:rFonts w:ascii="宋体" w:eastAsia="宋体" w:hAnsi="宋体" w:cs="Times New Roman"/>
              </w:rPr>
            </w:pPr>
            <w:bookmarkStart w:id="0" w:name="_Hlk87115113"/>
            <w:r>
              <w:rPr>
                <w:rFonts w:ascii="宋体" w:eastAsia="宋体" w:hAnsi="宋体" w:cs="Times New Roman"/>
              </w:rPr>
              <w:t>课程编号</w:t>
            </w:r>
          </w:p>
        </w:tc>
        <w:tc>
          <w:tcPr>
            <w:tcW w:w="1417" w:type="dxa"/>
            <w:vAlign w:val="center"/>
          </w:tcPr>
          <w:p w:rsidR="006B49FB" w:rsidRDefault="00712120">
            <w:pPr>
              <w:ind w:leftChars="-5" w:left="-10" w:rightChars="-52" w:right="-109"/>
              <w:rPr>
                <w:rFonts w:ascii="Times New Roman" w:hAnsi="Times New Roman" w:cs="Times New Roman"/>
              </w:rPr>
            </w:pPr>
            <w:r>
              <w:rPr>
                <w:rFonts w:ascii="Times New Roman" w:hAnsi="Times New Roman" w:cs="Times New Roman"/>
                <w:kern w:val="0"/>
                <w:sz w:val="20"/>
                <w:szCs w:val="20"/>
              </w:rPr>
              <w:t>ARIN3007</w:t>
            </w:r>
          </w:p>
        </w:tc>
        <w:tc>
          <w:tcPr>
            <w:tcW w:w="1276" w:type="dxa"/>
            <w:vAlign w:val="center"/>
          </w:tcPr>
          <w:p w:rsidR="006B49FB" w:rsidRDefault="00712120">
            <w:pPr>
              <w:ind w:leftChars="-5" w:left="-10" w:rightChars="-52" w:right="-109"/>
              <w:rPr>
                <w:rFonts w:ascii="宋体" w:eastAsia="宋体" w:hAnsi="宋体" w:cs="Times New Roman"/>
              </w:rPr>
            </w:pPr>
            <w:r>
              <w:rPr>
                <w:rFonts w:ascii="宋体" w:eastAsia="宋体" w:hAnsi="宋体" w:cs="Times New Roman"/>
              </w:rPr>
              <w:t>开课学院</w:t>
            </w:r>
          </w:p>
        </w:tc>
        <w:tc>
          <w:tcPr>
            <w:tcW w:w="2268" w:type="dxa"/>
            <w:gridSpan w:val="4"/>
            <w:vAlign w:val="center"/>
          </w:tcPr>
          <w:p w:rsidR="006B49FB" w:rsidRDefault="00712120">
            <w:pPr>
              <w:ind w:leftChars="-5" w:left="-10" w:rightChars="-52" w:right="-109"/>
              <w:rPr>
                <w:rFonts w:ascii="宋体" w:eastAsia="宋体" w:hAnsi="宋体" w:cs="Times New Roman"/>
              </w:rPr>
            </w:pPr>
            <w:r>
              <w:rPr>
                <w:rFonts w:ascii="宋体" w:eastAsia="宋体" w:hAnsi="宋体" w:cs="Times New Roman"/>
              </w:rPr>
              <w:t>未来科学与</w:t>
            </w:r>
            <w:r w:rsidR="00C13475">
              <w:rPr>
                <w:rFonts w:ascii="宋体" w:eastAsia="宋体" w:hAnsi="宋体" w:cs="Times New Roman" w:hint="eastAsia"/>
              </w:rPr>
              <w:t>工程</w:t>
            </w:r>
            <w:r>
              <w:rPr>
                <w:rFonts w:ascii="宋体" w:eastAsia="宋体" w:hAnsi="宋体" w:cs="Times New Roman"/>
              </w:rPr>
              <w:t>学院</w:t>
            </w:r>
          </w:p>
        </w:tc>
        <w:tc>
          <w:tcPr>
            <w:tcW w:w="992" w:type="dxa"/>
            <w:gridSpan w:val="2"/>
            <w:vAlign w:val="center"/>
          </w:tcPr>
          <w:p w:rsidR="006B49FB" w:rsidRDefault="00712120">
            <w:pPr>
              <w:ind w:leftChars="-5" w:left="-10" w:rightChars="-52" w:right="-109"/>
              <w:rPr>
                <w:rFonts w:ascii="宋体" w:eastAsia="宋体" w:hAnsi="宋体" w:cs="Times New Roman"/>
              </w:rPr>
            </w:pPr>
            <w:r>
              <w:rPr>
                <w:rFonts w:ascii="宋体" w:eastAsia="宋体" w:hAnsi="宋体" w:cs="Times New Roman"/>
              </w:rPr>
              <w:t>开课学期</w:t>
            </w:r>
          </w:p>
        </w:tc>
        <w:tc>
          <w:tcPr>
            <w:tcW w:w="788" w:type="dxa"/>
            <w:vAlign w:val="center"/>
          </w:tcPr>
          <w:p w:rsidR="006B49FB" w:rsidRDefault="006B49FB">
            <w:pPr>
              <w:ind w:leftChars="-5" w:left="-10" w:rightChars="-52" w:right="-109"/>
              <w:rPr>
                <w:rFonts w:ascii="Times New Roman" w:hAnsi="Times New Roman" w:cs="Times New Roman"/>
              </w:rPr>
            </w:pPr>
          </w:p>
        </w:tc>
      </w:tr>
      <w:tr w:rsidR="006B49FB">
        <w:trPr>
          <w:trHeight w:val="321"/>
        </w:trPr>
        <w:tc>
          <w:tcPr>
            <w:tcW w:w="1555" w:type="dxa"/>
            <w:gridSpan w:val="2"/>
            <w:vAlign w:val="center"/>
          </w:tcPr>
          <w:p w:rsidR="006B49FB" w:rsidRDefault="00712120">
            <w:pPr>
              <w:ind w:leftChars="-54" w:left="-113" w:rightChars="-97" w:right="-204"/>
              <w:jc w:val="center"/>
              <w:rPr>
                <w:rFonts w:ascii="宋体" w:eastAsia="宋体" w:hAnsi="宋体" w:cs="Times New Roman"/>
              </w:rPr>
            </w:pPr>
            <w:r>
              <w:rPr>
                <w:rFonts w:ascii="宋体" w:eastAsia="宋体" w:hAnsi="宋体" w:cs="Times New Roman"/>
              </w:rPr>
              <w:t>课程类别</w:t>
            </w:r>
          </w:p>
        </w:tc>
        <w:tc>
          <w:tcPr>
            <w:tcW w:w="6741" w:type="dxa"/>
            <w:gridSpan w:val="9"/>
            <w:vAlign w:val="center"/>
          </w:tcPr>
          <w:p w:rsidR="006B49FB" w:rsidRDefault="00712120">
            <w:pPr>
              <w:ind w:leftChars="-5" w:left="-10" w:rightChars="-52" w:right="-109"/>
              <w:rPr>
                <w:rFonts w:ascii="Times New Roman" w:hAnsi="Times New Roman" w:cs="Times New Roman"/>
                <w:sz w:val="24"/>
                <w:szCs w:val="24"/>
              </w:rPr>
            </w:pPr>
            <w:r>
              <w:rPr>
                <w:rFonts w:ascii="Times New Roman" w:hAnsi="Times New Roman" w:cs="Times New Roman"/>
                <w:sz w:val="24"/>
                <w:szCs w:val="24"/>
              </w:rPr>
              <w:sym w:font="Wingdings 2" w:char="F0A3"/>
            </w:r>
            <w:r>
              <w:rPr>
                <w:rFonts w:ascii="宋体" w:eastAsia="宋体" w:hAnsi="宋体" w:cs="Times New Roman"/>
              </w:rPr>
              <w:t>通识教育</w:t>
            </w:r>
            <w:r>
              <w:rPr>
                <w:rFonts w:ascii="Times New Roman" w:hAnsi="Times New Roman" w:cs="Times New Roman"/>
              </w:rPr>
              <w:t xml:space="preserve">  </w:t>
            </w:r>
            <w:r>
              <w:rPr>
                <w:rFonts w:ascii="Times New Roman" w:hAnsi="Times New Roman" w:cs="Times New Roman"/>
                <w:sz w:val="24"/>
                <w:szCs w:val="24"/>
              </w:rPr>
              <w:sym w:font="Wingdings 2" w:char="F0A3"/>
            </w:r>
            <w:r>
              <w:rPr>
                <w:rFonts w:ascii="宋体" w:eastAsia="宋体" w:hAnsi="宋体" w:cs="Times New Roman"/>
              </w:rPr>
              <w:t>大类基础</w:t>
            </w:r>
            <w:r>
              <w:rPr>
                <w:rFonts w:ascii="Times New Roman" w:hAnsi="Times New Roman" w:cs="Times New Roman"/>
              </w:rPr>
              <w:t xml:space="preserve">  </w:t>
            </w:r>
            <w:r>
              <w:rPr>
                <w:rFonts w:ascii="Times New Roman" w:hAnsi="Times New Roman" w:cs="Times New Roman"/>
                <w:sz w:val="24"/>
                <w:szCs w:val="24"/>
              </w:rPr>
              <w:sym w:font="Wingdings 2" w:char="F0A3"/>
            </w:r>
            <w:r>
              <w:rPr>
                <w:rFonts w:ascii="宋体" w:eastAsia="宋体" w:hAnsi="宋体" w:cs="Times New Roman"/>
              </w:rPr>
              <w:t>专业必修</w:t>
            </w:r>
            <w:r>
              <w:rPr>
                <w:rFonts w:ascii="Times New Roman" w:hAnsi="Times New Roman" w:cs="Times New Roman"/>
              </w:rPr>
              <w:t xml:space="preserve">  </w:t>
            </w:r>
            <w:r>
              <w:rPr>
                <w:rFonts w:ascii="Times New Roman" w:hAnsi="Times New Roman" w:cs="Times New Roman"/>
                <w:kern w:val="0"/>
                <w:sz w:val="24"/>
                <w:szCs w:val="24"/>
              </w:rPr>
              <w:sym w:font="Wingdings 2" w:char="0052"/>
            </w:r>
            <w:r>
              <w:rPr>
                <w:rFonts w:ascii="宋体" w:eastAsia="宋体" w:hAnsi="宋体" w:cs="Times New Roman"/>
              </w:rPr>
              <w:t>专业选修</w:t>
            </w:r>
          </w:p>
        </w:tc>
      </w:tr>
      <w:tr w:rsidR="006B49FB">
        <w:trPr>
          <w:trHeight w:val="321"/>
        </w:trPr>
        <w:tc>
          <w:tcPr>
            <w:tcW w:w="1555" w:type="dxa"/>
            <w:gridSpan w:val="2"/>
            <w:vAlign w:val="center"/>
          </w:tcPr>
          <w:p w:rsidR="006B49FB" w:rsidRDefault="00712120">
            <w:pPr>
              <w:ind w:leftChars="-54" w:left="-113" w:rightChars="-97" w:right="-204"/>
              <w:jc w:val="center"/>
              <w:rPr>
                <w:rFonts w:ascii="Times New Roman" w:hAnsi="Times New Roman" w:cs="Times New Roman"/>
              </w:rPr>
            </w:pPr>
            <w:r>
              <w:rPr>
                <w:rFonts w:ascii="Times New Roman" w:hAnsi="Times New Roman" w:cs="Times New Roman"/>
              </w:rPr>
              <w:t>适用专业</w:t>
            </w:r>
          </w:p>
        </w:tc>
        <w:tc>
          <w:tcPr>
            <w:tcW w:w="6741" w:type="dxa"/>
            <w:gridSpan w:val="9"/>
            <w:vAlign w:val="center"/>
          </w:tcPr>
          <w:p w:rsidR="006B49FB" w:rsidRDefault="00712120" w:rsidP="00712120">
            <w:pPr>
              <w:ind w:leftChars="-5" w:left="-10" w:rightChars="-52" w:right="-109"/>
              <w:rPr>
                <w:rFonts w:ascii="Times New Roman" w:hAnsi="Times New Roman" w:cs="Times New Roman"/>
                <w:sz w:val="24"/>
                <w:szCs w:val="24"/>
              </w:rPr>
            </w:pPr>
            <w:r>
              <w:rPr>
                <w:rFonts w:ascii="Times New Roman" w:hAnsi="Times New Roman" w:cs="Times New Roman"/>
                <w:sz w:val="24"/>
                <w:szCs w:val="24"/>
              </w:rPr>
              <w:sym w:font="Wingdings 2" w:char="0052"/>
            </w:r>
            <w:r>
              <w:rPr>
                <w:rFonts w:ascii="Times New Roman" w:hAnsi="Times New Roman" w:cs="Times New Roman"/>
              </w:rPr>
              <w:t>人工智能</w:t>
            </w:r>
            <w:r>
              <w:rPr>
                <w:rFonts w:ascii="Times New Roman" w:hAnsi="Times New Roman" w:cs="Times New Roman"/>
              </w:rPr>
              <w:t xml:space="preserve">      </w:t>
            </w:r>
          </w:p>
        </w:tc>
      </w:tr>
      <w:tr w:rsidR="006B49FB">
        <w:trPr>
          <w:trHeight w:val="321"/>
        </w:trPr>
        <w:tc>
          <w:tcPr>
            <w:tcW w:w="1555" w:type="dxa"/>
            <w:gridSpan w:val="2"/>
            <w:vMerge w:val="restart"/>
            <w:vAlign w:val="center"/>
          </w:tcPr>
          <w:p w:rsidR="006B49FB" w:rsidRDefault="00712120">
            <w:pPr>
              <w:ind w:leftChars="-54" w:left="-113" w:rightChars="-97" w:right="-204"/>
              <w:jc w:val="center"/>
              <w:rPr>
                <w:rFonts w:ascii="宋体" w:eastAsia="宋体" w:hAnsi="宋体" w:cs="Times New Roman"/>
              </w:rPr>
            </w:pPr>
            <w:r>
              <w:rPr>
                <w:rFonts w:ascii="宋体" w:eastAsia="宋体" w:hAnsi="宋体" w:cs="Times New Roman"/>
              </w:rPr>
              <w:t>课程名称</w:t>
            </w:r>
          </w:p>
        </w:tc>
        <w:tc>
          <w:tcPr>
            <w:tcW w:w="1417" w:type="dxa"/>
            <w:vAlign w:val="center"/>
          </w:tcPr>
          <w:p w:rsidR="006B49FB" w:rsidRDefault="00712120">
            <w:pPr>
              <w:ind w:leftChars="-5" w:left="-10" w:rightChars="-52" w:right="-109"/>
              <w:jc w:val="center"/>
              <w:rPr>
                <w:rFonts w:ascii="宋体" w:eastAsia="宋体" w:hAnsi="宋体" w:cs="Times New Roman"/>
              </w:rPr>
            </w:pPr>
            <w:r>
              <w:rPr>
                <w:rFonts w:ascii="宋体" w:eastAsia="宋体" w:hAnsi="宋体" w:cs="Times New Roman"/>
              </w:rPr>
              <w:t>中文</w:t>
            </w:r>
          </w:p>
        </w:tc>
        <w:tc>
          <w:tcPr>
            <w:tcW w:w="5324" w:type="dxa"/>
            <w:gridSpan w:val="8"/>
            <w:vAlign w:val="center"/>
          </w:tcPr>
          <w:p w:rsidR="006B49FB" w:rsidRDefault="00712120">
            <w:pPr>
              <w:ind w:leftChars="-5" w:left="-10" w:rightChars="-52" w:right="-109"/>
              <w:rPr>
                <w:rFonts w:ascii="宋体" w:eastAsia="宋体" w:hAnsi="宋体" w:cs="Times New Roman"/>
              </w:rPr>
            </w:pPr>
            <w:r>
              <w:rPr>
                <w:rFonts w:ascii="宋体" w:eastAsia="宋体" w:hAnsi="宋体" w:hint="eastAsia"/>
                <w:kern w:val="0"/>
                <w:sz w:val="20"/>
                <w:szCs w:val="20"/>
              </w:rPr>
              <w:t>自然语言处理</w:t>
            </w:r>
          </w:p>
        </w:tc>
      </w:tr>
      <w:tr w:rsidR="006B49FB">
        <w:trPr>
          <w:trHeight w:val="321"/>
        </w:trPr>
        <w:tc>
          <w:tcPr>
            <w:tcW w:w="1555" w:type="dxa"/>
            <w:gridSpan w:val="2"/>
            <w:vMerge/>
            <w:vAlign w:val="center"/>
          </w:tcPr>
          <w:p w:rsidR="006B49FB" w:rsidRDefault="006B49FB">
            <w:pPr>
              <w:ind w:leftChars="-54" w:left="-113" w:rightChars="-97" w:right="-204"/>
              <w:jc w:val="center"/>
              <w:rPr>
                <w:rFonts w:ascii="Times New Roman" w:hAnsi="Times New Roman" w:cs="Times New Roman"/>
              </w:rPr>
            </w:pPr>
          </w:p>
        </w:tc>
        <w:tc>
          <w:tcPr>
            <w:tcW w:w="1417" w:type="dxa"/>
            <w:vAlign w:val="center"/>
          </w:tcPr>
          <w:p w:rsidR="006B49FB" w:rsidRDefault="00712120">
            <w:pPr>
              <w:ind w:leftChars="-5" w:left="-10" w:rightChars="-52" w:right="-109"/>
              <w:jc w:val="center"/>
              <w:rPr>
                <w:rFonts w:ascii="宋体" w:eastAsia="宋体" w:hAnsi="宋体" w:cs="Times New Roman"/>
              </w:rPr>
            </w:pPr>
            <w:r>
              <w:rPr>
                <w:rFonts w:ascii="宋体" w:eastAsia="宋体" w:hAnsi="宋体" w:cs="Times New Roman"/>
              </w:rPr>
              <w:t>英文</w:t>
            </w:r>
          </w:p>
        </w:tc>
        <w:tc>
          <w:tcPr>
            <w:tcW w:w="5324" w:type="dxa"/>
            <w:gridSpan w:val="8"/>
            <w:vAlign w:val="center"/>
          </w:tcPr>
          <w:p w:rsidR="006B49FB" w:rsidRDefault="00712120">
            <w:pPr>
              <w:ind w:leftChars="-5" w:left="-10" w:rightChars="-52" w:right="-109"/>
              <w:rPr>
                <w:rFonts w:ascii="Times New Roman" w:hAnsi="Times New Roman" w:cs="Times New Roman"/>
              </w:rPr>
            </w:pPr>
            <w:r>
              <w:rPr>
                <w:rFonts w:ascii="Times New Roman" w:hAnsi="Times New Roman" w:cs="Times New Roman"/>
                <w:bCs/>
                <w:kern w:val="0"/>
                <w:sz w:val="20"/>
                <w:szCs w:val="21"/>
              </w:rPr>
              <w:t>Natural Language Processing</w:t>
            </w:r>
          </w:p>
        </w:tc>
      </w:tr>
      <w:tr w:rsidR="006B49FB">
        <w:trPr>
          <w:trHeight w:val="321"/>
        </w:trPr>
        <w:tc>
          <w:tcPr>
            <w:tcW w:w="1555" w:type="dxa"/>
            <w:gridSpan w:val="2"/>
            <w:vMerge w:val="restart"/>
            <w:vAlign w:val="center"/>
          </w:tcPr>
          <w:p w:rsidR="006B49FB" w:rsidRDefault="00712120">
            <w:pPr>
              <w:ind w:leftChars="-54" w:left="-113" w:rightChars="-97" w:right="-204"/>
              <w:jc w:val="center"/>
              <w:rPr>
                <w:rFonts w:ascii="宋体" w:eastAsia="宋体" w:hAnsi="宋体" w:cs="Times New Roman"/>
              </w:rPr>
            </w:pPr>
            <w:r>
              <w:rPr>
                <w:rFonts w:ascii="宋体" w:eastAsia="宋体" w:hAnsi="宋体" w:cs="Times New Roman"/>
              </w:rPr>
              <w:t>学时学分</w:t>
            </w:r>
          </w:p>
        </w:tc>
        <w:tc>
          <w:tcPr>
            <w:tcW w:w="1417" w:type="dxa"/>
            <w:vAlign w:val="center"/>
          </w:tcPr>
          <w:p w:rsidR="006B49FB" w:rsidRDefault="00712120">
            <w:pPr>
              <w:ind w:leftChars="-5" w:left="-10" w:rightChars="-52" w:right="-109"/>
              <w:jc w:val="center"/>
              <w:rPr>
                <w:rFonts w:ascii="宋体" w:eastAsia="宋体" w:hAnsi="宋体" w:cs="Times New Roman"/>
              </w:rPr>
            </w:pPr>
            <w:r>
              <w:rPr>
                <w:rFonts w:ascii="宋体" w:eastAsia="宋体" w:hAnsi="宋体" w:cs="Times New Roman"/>
              </w:rPr>
              <w:t>学分</w:t>
            </w:r>
          </w:p>
        </w:tc>
        <w:tc>
          <w:tcPr>
            <w:tcW w:w="1418" w:type="dxa"/>
            <w:gridSpan w:val="2"/>
            <w:vAlign w:val="center"/>
          </w:tcPr>
          <w:p w:rsidR="006B49FB" w:rsidRDefault="00712120">
            <w:pPr>
              <w:ind w:leftChars="-5" w:left="-10" w:rightChars="-52" w:right="-109"/>
              <w:jc w:val="center"/>
              <w:rPr>
                <w:rFonts w:ascii="宋体" w:eastAsia="宋体" w:hAnsi="宋体" w:cs="Times New Roman"/>
              </w:rPr>
            </w:pPr>
            <w:r>
              <w:rPr>
                <w:rFonts w:ascii="宋体" w:eastAsia="宋体" w:hAnsi="宋体" w:cs="Times New Roman"/>
              </w:rPr>
              <w:t>实践学分</w:t>
            </w:r>
          </w:p>
        </w:tc>
        <w:tc>
          <w:tcPr>
            <w:tcW w:w="992" w:type="dxa"/>
            <w:vAlign w:val="center"/>
          </w:tcPr>
          <w:p w:rsidR="006B49FB" w:rsidRDefault="00712120">
            <w:pPr>
              <w:ind w:leftChars="-5" w:left="-10" w:rightChars="-52" w:right="-109"/>
              <w:jc w:val="center"/>
              <w:rPr>
                <w:rFonts w:ascii="宋体" w:eastAsia="宋体" w:hAnsi="宋体" w:cs="Times New Roman"/>
              </w:rPr>
            </w:pPr>
            <w:r>
              <w:rPr>
                <w:rFonts w:ascii="宋体" w:eastAsia="宋体" w:hAnsi="宋体" w:cs="Times New Roman"/>
              </w:rPr>
              <w:t>总学时</w:t>
            </w:r>
          </w:p>
        </w:tc>
        <w:tc>
          <w:tcPr>
            <w:tcW w:w="992" w:type="dxa"/>
            <w:vAlign w:val="center"/>
          </w:tcPr>
          <w:p w:rsidR="006B49FB" w:rsidRDefault="00712120">
            <w:pPr>
              <w:ind w:leftChars="-34" w:left="-71" w:rightChars="-51" w:right="-107"/>
              <w:jc w:val="center"/>
              <w:rPr>
                <w:rFonts w:ascii="宋体" w:eastAsia="宋体" w:hAnsi="宋体" w:cs="Times New Roman"/>
              </w:rPr>
            </w:pPr>
            <w:r>
              <w:rPr>
                <w:rFonts w:ascii="宋体" w:eastAsia="宋体" w:hAnsi="宋体" w:cs="Times New Roman"/>
              </w:rPr>
              <w:t>理论教学</w:t>
            </w:r>
          </w:p>
        </w:tc>
        <w:tc>
          <w:tcPr>
            <w:tcW w:w="992" w:type="dxa"/>
            <w:gridSpan w:val="2"/>
            <w:vAlign w:val="center"/>
          </w:tcPr>
          <w:p w:rsidR="006B49FB" w:rsidRDefault="00712120">
            <w:pPr>
              <w:ind w:leftChars="-34" w:left="-71" w:rightChars="-51" w:right="-107"/>
              <w:jc w:val="center"/>
              <w:rPr>
                <w:rFonts w:ascii="宋体" w:eastAsia="宋体" w:hAnsi="宋体" w:cs="Times New Roman"/>
              </w:rPr>
            </w:pPr>
            <w:r>
              <w:rPr>
                <w:rFonts w:ascii="宋体" w:eastAsia="宋体" w:hAnsi="宋体" w:cs="Times New Roman"/>
              </w:rPr>
              <w:t>实验教学</w:t>
            </w:r>
          </w:p>
        </w:tc>
        <w:tc>
          <w:tcPr>
            <w:tcW w:w="930" w:type="dxa"/>
            <w:gridSpan w:val="2"/>
            <w:vAlign w:val="center"/>
          </w:tcPr>
          <w:p w:rsidR="006B49FB" w:rsidRDefault="00712120">
            <w:pPr>
              <w:ind w:leftChars="-50" w:left="-105" w:rightChars="-82" w:right="-172"/>
              <w:jc w:val="center"/>
              <w:rPr>
                <w:rFonts w:ascii="宋体" w:eastAsia="宋体" w:hAnsi="宋体" w:cs="Times New Roman"/>
              </w:rPr>
            </w:pPr>
            <w:r>
              <w:rPr>
                <w:rFonts w:ascii="宋体" w:eastAsia="宋体" w:hAnsi="宋体" w:cs="Times New Roman"/>
              </w:rPr>
              <w:t>实践教学</w:t>
            </w:r>
          </w:p>
        </w:tc>
      </w:tr>
      <w:tr w:rsidR="006B49FB">
        <w:trPr>
          <w:trHeight w:val="321"/>
        </w:trPr>
        <w:tc>
          <w:tcPr>
            <w:tcW w:w="1555" w:type="dxa"/>
            <w:gridSpan w:val="2"/>
            <w:vMerge/>
            <w:vAlign w:val="center"/>
          </w:tcPr>
          <w:p w:rsidR="006B49FB" w:rsidRDefault="006B49FB">
            <w:pPr>
              <w:rPr>
                <w:rFonts w:ascii="Times New Roman" w:hAnsi="Times New Roman" w:cs="Times New Roman"/>
              </w:rPr>
            </w:pPr>
          </w:p>
        </w:tc>
        <w:tc>
          <w:tcPr>
            <w:tcW w:w="1417" w:type="dxa"/>
            <w:vAlign w:val="center"/>
          </w:tcPr>
          <w:p w:rsidR="006B49FB" w:rsidRDefault="00712120">
            <w:pPr>
              <w:ind w:leftChars="-5" w:left="-10" w:rightChars="-52" w:right="-109"/>
              <w:jc w:val="center"/>
              <w:rPr>
                <w:rFonts w:ascii="Times New Roman" w:hAnsi="Times New Roman" w:cs="Times New Roman"/>
              </w:rPr>
            </w:pPr>
            <w:r>
              <w:rPr>
                <w:rFonts w:ascii="Times New Roman" w:hAnsi="Times New Roman" w:cs="Times New Roman"/>
              </w:rPr>
              <w:t>2</w:t>
            </w:r>
            <w:r w:rsidR="00624A50">
              <w:rPr>
                <w:rFonts w:ascii="Times New Roman" w:hAnsi="Times New Roman" w:cs="Times New Roman" w:hint="eastAsia"/>
              </w:rPr>
              <w:t>.</w:t>
            </w:r>
            <w:r w:rsidR="00624A50">
              <w:rPr>
                <w:rFonts w:ascii="Times New Roman" w:hAnsi="Times New Roman" w:cs="Times New Roman"/>
              </w:rPr>
              <w:t>5</w:t>
            </w:r>
            <w:r w:rsidR="00710DCE">
              <w:rPr>
                <w:rFonts w:ascii="Times New Roman" w:hAnsi="Times New Roman" w:cs="Times New Roman"/>
              </w:rPr>
              <w:t>0</w:t>
            </w:r>
            <w:bookmarkStart w:id="1" w:name="_GoBack"/>
            <w:bookmarkEnd w:id="1"/>
          </w:p>
        </w:tc>
        <w:tc>
          <w:tcPr>
            <w:tcW w:w="1418" w:type="dxa"/>
            <w:gridSpan w:val="2"/>
            <w:vAlign w:val="center"/>
          </w:tcPr>
          <w:p w:rsidR="006B49FB" w:rsidRDefault="005866D5">
            <w:pPr>
              <w:ind w:leftChars="-5" w:left="-10" w:rightChars="-52" w:right="-109"/>
              <w:jc w:val="center"/>
              <w:rPr>
                <w:rFonts w:ascii="Times New Roman" w:hAnsi="Times New Roman" w:cs="Times New Roman"/>
                <w:sz w:val="24"/>
                <w:szCs w:val="24"/>
              </w:rPr>
            </w:pPr>
            <w:r>
              <w:rPr>
                <w:rFonts w:ascii="Times New Roman" w:hAnsi="Times New Roman" w:cs="Times New Roman"/>
                <w:kern w:val="0"/>
                <w:sz w:val="24"/>
                <w:szCs w:val="24"/>
              </w:rPr>
              <w:sym w:font="Wingdings 2" w:char="00A3"/>
            </w:r>
            <w:r w:rsidR="00712120">
              <w:rPr>
                <w:rFonts w:ascii="Times New Roman" w:hAnsi="Times New Roman" w:cs="Times New Roman"/>
              </w:rPr>
              <w:t>是</w:t>
            </w:r>
            <w:r w:rsidR="00712120">
              <w:rPr>
                <w:rFonts w:ascii="Times New Roman" w:hAnsi="Times New Roman" w:cs="Times New Roman"/>
              </w:rPr>
              <w:t xml:space="preserve">  </w:t>
            </w:r>
            <w:r>
              <w:rPr>
                <w:rFonts w:ascii="Times New Roman" w:hAnsi="Times New Roman" w:cs="Times New Roman"/>
              </w:rPr>
              <w:sym w:font="Wingdings 2" w:char="F052"/>
            </w:r>
            <w:r w:rsidR="00712120">
              <w:rPr>
                <w:rFonts w:ascii="Times New Roman" w:hAnsi="Times New Roman" w:cs="Times New Roman"/>
              </w:rPr>
              <w:t>否</w:t>
            </w:r>
          </w:p>
        </w:tc>
        <w:tc>
          <w:tcPr>
            <w:tcW w:w="992" w:type="dxa"/>
            <w:vAlign w:val="center"/>
          </w:tcPr>
          <w:p w:rsidR="006B49FB" w:rsidRDefault="00712120">
            <w:pPr>
              <w:ind w:leftChars="-5" w:left="-10" w:rightChars="-52" w:right="-109"/>
              <w:jc w:val="center"/>
              <w:rPr>
                <w:rFonts w:ascii="Times New Roman" w:hAnsi="Times New Roman" w:cs="Times New Roman"/>
              </w:rPr>
            </w:pPr>
            <w:r>
              <w:rPr>
                <w:rFonts w:ascii="Times New Roman" w:hAnsi="Times New Roman" w:cs="Times New Roman" w:hint="eastAsia"/>
              </w:rPr>
              <w:t>54</w:t>
            </w:r>
          </w:p>
        </w:tc>
        <w:tc>
          <w:tcPr>
            <w:tcW w:w="992" w:type="dxa"/>
            <w:vAlign w:val="center"/>
          </w:tcPr>
          <w:p w:rsidR="006B49FB" w:rsidRDefault="00712120">
            <w:pPr>
              <w:ind w:leftChars="-34" w:left="-71" w:rightChars="-51" w:right="-107"/>
              <w:jc w:val="center"/>
              <w:rPr>
                <w:rFonts w:ascii="Times New Roman" w:hAnsi="Times New Roman" w:cs="Times New Roman"/>
              </w:rPr>
            </w:pPr>
            <w:r>
              <w:rPr>
                <w:rFonts w:ascii="Times New Roman" w:hAnsi="Times New Roman" w:cs="Times New Roman"/>
              </w:rPr>
              <w:t>36</w:t>
            </w:r>
          </w:p>
        </w:tc>
        <w:tc>
          <w:tcPr>
            <w:tcW w:w="992" w:type="dxa"/>
            <w:gridSpan w:val="2"/>
            <w:vAlign w:val="center"/>
          </w:tcPr>
          <w:p w:rsidR="006B49FB" w:rsidRDefault="00367B2F">
            <w:pPr>
              <w:ind w:leftChars="-34" w:left="-71" w:rightChars="-51" w:right="-107"/>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8</w:t>
            </w:r>
          </w:p>
        </w:tc>
        <w:tc>
          <w:tcPr>
            <w:tcW w:w="930" w:type="dxa"/>
            <w:gridSpan w:val="2"/>
            <w:vAlign w:val="center"/>
          </w:tcPr>
          <w:p w:rsidR="006B49FB" w:rsidRDefault="00367B2F">
            <w:pPr>
              <w:ind w:leftChars="-50" w:left="-105" w:rightChars="-82" w:right="-172"/>
              <w:jc w:val="center"/>
              <w:rPr>
                <w:rFonts w:ascii="Times New Roman" w:hAnsi="Times New Roman" w:cs="Times New Roman"/>
              </w:rPr>
            </w:pPr>
            <w:r>
              <w:rPr>
                <w:rFonts w:ascii="Times New Roman" w:hAnsi="Times New Roman" w:cs="Times New Roman"/>
              </w:rPr>
              <w:t>0</w:t>
            </w:r>
          </w:p>
        </w:tc>
      </w:tr>
      <w:bookmarkEnd w:id="0"/>
      <w:tr w:rsidR="006B49FB">
        <w:trPr>
          <w:trHeight w:val="5661"/>
        </w:trPr>
        <w:tc>
          <w:tcPr>
            <w:tcW w:w="8296" w:type="dxa"/>
            <w:gridSpan w:val="11"/>
            <w:vAlign w:val="center"/>
          </w:tcPr>
          <w:p w:rsidR="006B49FB" w:rsidRDefault="00712120">
            <w:pPr>
              <w:spacing w:line="360" w:lineRule="auto"/>
              <w:rPr>
                <w:rFonts w:ascii="Times New Roman" w:eastAsia="黑体" w:hAnsi="Times New Roman" w:cs="Times New Roman"/>
                <w:b/>
                <w:color w:val="0000FF"/>
                <w:sz w:val="24"/>
              </w:rPr>
            </w:pPr>
            <w:r>
              <w:rPr>
                <w:rFonts w:ascii="Times New Roman" w:eastAsia="黑体" w:hAnsi="Times New Roman" w:cs="Times New Roman"/>
                <w:b/>
                <w:sz w:val="24"/>
              </w:rPr>
              <w:t>一、课程概述</w:t>
            </w:r>
          </w:p>
          <w:p w:rsidR="006B49FB" w:rsidRDefault="00712120">
            <w:pPr>
              <w:ind w:firstLineChars="200" w:firstLine="422"/>
              <w:rPr>
                <w:rFonts w:ascii="Times New Roman" w:eastAsia="黑体" w:hAnsi="Times New Roman" w:cs="Times New Roman"/>
                <w:b/>
                <w:color w:val="0000FF"/>
              </w:rPr>
            </w:pPr>
            <w:r>
              <w:rPr>
                <w:rFonts w:ascii="Times New Roman" w:eastAsia="黑体" w:hAnsi="Times New Roman" w:cs="Times New Roman"/>
                <w:b/>
              </w:rPr>
              <w:t>（一）总体课程目标</w:t>
            </w:r>
          </w:p>
          <w:p w:rsidR="006B49FB" w:rsidRDefault="00712120">
            <w:pPr>
              <w:pStyle w:val="1"/>
              <w:ind w:firstLineChars="200" w:firstLine="420"/>
            </w:pPr>
            <w:r>
              <w:t>本课程属于</w:t>
            </w:r>
            <w:r>
              <w:rPr>
                <w:rFonts w:hint="eastAsia"/>
              </w:rPr>
              <w:t>计算机和人工智能</w:t>
            </w:r>
            <w:r>
              <w:t>专业</w:t>
            </w:r>
            <w:r>
              <w:rPr>
                <w:rFonts w:hint="eastAsia"/>
              </w:rPr>
              <w:t>选修课</w:t>
            </w:r>
            <w:r>
              <w:t>。</w:t>
            </w:r>
            <w:r>
              <w:rPr>
                <w:rFonts w:hint="eastAsia"/>
              </w:rPr>
              <w:t>自然语言处理是计算机科学领域与自然语言处理领域中的一个重要方向。它研究能实现人与计算机之间用自然语言进行有效通信的各种理论和方法。自然语言处理是一门融语言学、计算机科学、数学于一体的科学。</w:t>
            </w:r>
          </w:p>
          <w:p w:rsidR="006B49FB" w:rsidRDefault="00712120">
            <w:pPr>
              <w:pStyle w:val="1"/>
            </w:pPr>
            <w:r>
              <w:t>本课程向</w:t>
            </w:r>
            <w:r>
              <w:rPr>
                <w:rFonts w:hint="eastAsia"/>
              </w:rPr>
              <w:t>高年级本科生介绍自然语言处理的基本概念。以及自然语言处理的设计到的基本模块，主要包括：词法分析、句法分析、语义分析、文本分类、对话系统，统计机器翻译等。</w:t>
            </w:r>
          </w:p>
          <w:p w:rsidR="006B49FB" w:rsidRDefault="00712120">
            <w:pPr>
              <w:pStyle w:val="1"/>
              <w:ind w:firstLineChars="200" w:firstLine="420"/>
            </w:pPr>
            <w:r>
              <w:t>通过本课程的学习，</w:t>
            </w:r>
            <w:r>
              <w:rPr>
                <w:rFonts w:hint="eastAsia"/>
              </w:rPr>
              <w:t>培养学生了解自然语言处理以及机器学习中的一些基本算法，以及对于文本处理的解决思路有一个初步的认识。另外，</w:t>
            </w:r>
            <w:r>
              <w:t>通过设计一系列的实验，达到理论联系实际，巩固所学理论知识，培养学生</w:t>
            </w:r>
            <w:r>
              <w:rPr>
                <w:rFonts w:hint="eastAsia"/>
              </w:rPr>
              <w:t>初步的自然语言处理相关</w:t>
            </w:r>
            <w:r>
              <w:t>技能。</w:t>
            </w:r>
          </w:p>
          <w:p w:rsidR="006B49FB" w:rsidRDefault="006B49FB">
            <w:pPr>
              <w:pStyle w:val="1"/>
              <w:ind w:firstLineChars="200" w:firstLine="420"/>
            </w:pPr>
          </w:p>
          <w:p w:rsidR="006B49FB" w:rsidRDefault="00712120">
            <w:pPr>
              <w:ind w:firstLineChars="200" w:firstLine="422"/>
              <w:rPr>
                <w:rFonts w:ascii="Times New Roman" w:eastAsia="黑体" w:hAnsi="Times New Roman" w:cs="Times New Roman"/>
                <w:b/>
                <w:bCs/>
                <w:szCs w:val="21"/>
              </w:rPr>
            </w:pPr>
            <w:r>
              <w:rPr>
                <w:rFonts w:ascii="Times New Roman" w:eastAsia="黑体" w:hAnsi="Times New Roman" w:cs="Times New Roman" w:hint="eastAsia"/>
                <w:b/>
                <w:bCs/>
                <w:szCs w:val="21"/>
              </w:rPr>
              <w:t>（二）具体课程目标</w:t>
            </w:r>
          </w:p>
          <w:p w:rsidR="006B49FB" w:rsidRDefault="00712120">
            <w:pPr>
              <w:ind w:firstLineChars="200" w:firstLine="420"/>
              <w:rPr>
                <w:rFonts w:ascii="Times New Roman" w:hAnsi="Times New Roman" w:cs="Times New Roman"/>
                <w:b/>
                <w:bCs/>
                <w:szCs w:val="21"/>
              </w:rPr>
            </w:pPr>
            <w:r>
              <w:rPr>
                <w:rFonts w:ascii="宋体" w:eastAsia="宋体" w:hAnsi="宋体" w:cs="宋体" w:hint="eastAsia"/>
                <w:color w:val="000000"/>
                <w:kern w:val="0"/>
                <w:szCs w:val="21"/>
                <w:lang w:bidi="ar"/>
              </w:rPr>
              <w:t xml:space="preserve">根据 </w:t>
            </w:r>
            <w:r>
              <w:rPr>
                <w:rFonts w:ascii="Times New Roman" w:hAnsi="Times New Roman" w:cs="Times New Roman"/>
                <w:szCs w:val="21"/>
              </w:rPr>
              <w:t xml:space="preserve">OBE </w:t>
            </w:r>
            <w:r>
              <w:rPr>
                <w:rFonts w:ascii="宋体" w:eastAsia="宋体" w:hAnsi="宋体" w:cs="宋体" w:hint="eastAsia"/>
                <w:color w:val="000000"/>
                <w:kern w:val="0"/>
                <w:szCs w:val="21"/>
                <w:lang w:bidi="ar"/>
              </w:rPr>
              <w:t>理念，从培养学生理论与应用结合能力出发，设计本课程的具体课程目标如下：</w:t>
            </w:r>
          </w:p>
          <w:p w:rsidR="006B49FB" w:rsidRDefault="00712120">
            <w:pPr>
              <w:pStyle w:val="1"/>
              <w:ind w:firstLineChars="200" w:firstLine="422"/>
            </w:pPr>
            <w:r>
              <w:rPr>
                <w:rFonts w:hint="eastAsia"/>
                <w:b/>
                <w:bCs/>
              </w:rPr>
              <w:t>目标</w:t>
            </w:r>
            <w:r>
              <w:rPr>
                <w:b/>
                <w:bCs/>
              </w:rPr>
              <w:t>1：</w:t>
            </w:r>
            <w:r>
              <w:t>掌握自然语言处理的基本概念，以及各个模块实现的方法。</w:t>
            </w:r>
          </w:p>
          <w:p w:rsidR="006B49FB" w:rsidRDefault="006B49FB">
            <w:pPr>
              <w:pStyle w:val="1"/>
              <w:ind w:firstLineChars="200" w:firstLine="420"/>
            </w:pPr>
          </w:p>
          <w:p w:rsidR="006B49FB" w:rsidRDefault="00712120">
            <w:pPr>
              <w:pStyle w:val="1"/>
              <w:ind w:firstLineChars="200" w:firstLine="422"/>
            </w:pPr>
            <w:r>
              <w:rPr>
                <w:rFonts w:hint="eastAsia"/>
                <w:b/>
                <w:bCs/>
              </w:rPr>
              <w:t>目标</w:t>
            </w:r>
            <w:r>
              <w:rPr>
                <w:b/>
                <w:bCs/>
              </w:rPr>
              <w:t>2：</w:t>
            </w:r>
            <w:r>
              <w:t>使用已有的技术实现基于的自然语言处理模块。</w:t>
            </w:r>
          </w:p>
          <w:p w:rsidR="006B49FB" w:rsidRDefault="006B49FB">
            <w:pPr>
              <w:pStyle w:val="1"/>
              <w:ind w:firstLineChars="200" w:firstLine="420"/>
            </w:pPr>
          </w:p>
          <w:p w:rsidR="006B49FB" w:rsidRDefault="00712120">
            <w:pPr>
              <w:pStyle w:val="1"/>
              <w:ind w:firstLineChars="200" w:firstLine="422"/>
            </w:pPr>
            <w:r>
              <w:rPr>
                <w:rFonts w:hint="eastAsia"/>
                <w:b/>
                <w:bCs/>
              </w:rPr>
              <w:t>目标</w:t>
            </w:r>
            <w:r>
              <w:rPr>
                <w:b/>
                <w:bCs/>
              </w:rPr>
              <w:t>3：</w:t>
            </w:r>
            <w:r>
              <w:t>分析目前自然语言处理技术存在的问题，以及能够给出可行的解决方案。</w:t>
            </w:r>
          </w:p>
          <w:p w:rsidR="006B49FB" w:rsidRDefault="006B49FB">
            <w:pPr>
              <w:pStyle w:val="1"/>
              <w:ind w:firstLineChars="200" w:firstLine="420"/>
            </w:pPr>
          </w:p>
          <w:p w:rsidR="006B49FB" w:rsidRDefault="00712120">
            <w:pPr>
              <w:pStyle w:val="1"/>
              <w:ind w:firstLineChars="200" w:firstLine="422"/>
            </w:pPr>
            <w:r>
              <w:rPr>
                <w:b/>
                <w:bCs/>
              </w:rPr>
              <w:t>目标4：</w:t>
            </w:r>
            <w:r>
              <w:t>掌握自然语言处理整个处理的流程。</w:t>
            </w:r>
          </w:p>
          <w:p w:rsidR="006B49FB" w:rsidRDefault="006B49FB">
            <w:pPr>
              <w:pStyle w:val="1"/>
              <w:ind w:firstLineChars="200" w:firstLine="420"/>
            </w:pPr>
          </w:p>
          <w:p w:rsidR="006B49FB" w:rsidRDefault="00712120">
            <w:pPr>
              <w:pStyle w:val="1"/>
              <w:ind w:firstLineChars="200" w:firstLine="422"/>
            </w:pPr>
            <w:r>
              <w:rPr>
                <w:b/>
                <w:bCs/>
              </w:rPr>
              <w:t>目标5：</w:t>
            </w:r>
            <w:r>
              <w:t>掌握对于自然语言处理每个模块的基本解决思路。</w:t>
            </w:r>
          </w:p>
          <w:p w:rsidR="006B49FB" w:rsidRDefault="006B49FB">
            <w:pPr>
              <w:pStyle w:val="1"/>
              <w:ind w:firstLineChars="200" w:firstLine="420"/>
            </w:pPr>
          </w:p>
          <w:p w:rsidR="006B49FB" w:rsidRDefault="00712120">
            <w:pPr>
              <w:pStyle w:val="1"/>
              <w:ind w:firstLineChars="200" w:firstLine="422"/>
            </w:pPr>
            <w:r>
              <w:rPr>
                <w:b/>
                <w:bCs/>
              </w:rPr>
              <w:t>目标6：</w:t>
            </w:r>
            <w:r>
              <w:t>结合自然语言处理与机器学习等</w:t>
            </w:r>
            <w:r>
              <w:rPr>
                <w:rFonts w:hint="eastAsia"/>
              </w:rPr>
              <w:t>自然语言处理</w:t>
            </w:r>
            <w:r>
              <w:t>技术解决新出现的自然语言处理问题。</w:t>
            </w:r>
          </w:p>
          <w:p w:rsidR="006B49FB" w:rsidRDefault="006B49FB">
            <w:pPr>
              <w:pStyle w:val="1"/>
              <w:ind w:firstLineChars="200" w:firstLine="420"/>
            </w:pPr>
          </w:p>
          <w:p w:rsidR="006B49FB" w:rsidRDefault="006B49FB">
            <w:pPr>
              <w:pStyle w:val="1"/>
              <w:ind w:firstLineChars="200" w:firstLine="420"/>
            </w:pPr>
          </w:p>
          <w:p w:rsidR="006B49FB" w:rsidRDefault="00712120">
            <w:pPr>
              <w:ind w:firstLineChars="200" w:firstLine="422"/>
              <w:rPr>
                <w:rFonts w:ascii="Times New Roman" w:eastAsia="黑体" w:hAnsi="Times New Roman" w:cs="Times New Roman"/>
                <w:b/>
              </w:rPr>
            </w:pPr>
            <w:r>
              <w:rPr>
                <w:rFonts w:ascii="Times New Roman" w:eastAsia="黑体" w:hAnsi="Times New Roman" w:cs="Times New Roman"/>
                <w:b/>
              </w:rPr>
              <w:t>（</w:t>
            </w:r>
            <w:r>
              <w:rPr>
                <w:rFonts w:ascii="Times New Roman" w:eastAsia="黑体" w:hAnsi="Times New Roman" w:cs="Times New Roman" w:hint="eastAsia"/>
                <w:b/>
              </w:rPr>
              <w:t>三</w:t>
            </w:r>
            <w:r>
              <w:rPr>
                <w:rFonts w:ascii="Times New Roman" w:eastAsia="黑体" w:hAnsi="Times New Roman" w:cs="Times New Roman"/>
                <w:b/>
              </w:rPr>
              <w:t>）课程目标与毕业要求、指标点的对应关系</w:t>
            </w:r>
          </w:p>
          <w:p w:rsidR="006B49FB" w:rsidRDefault="006B49FB">
            <w:pPr>
              <w:ind w:firstLineChars="200" w:firstLine="422"/>
              <w:rPr>
                <w:rFonts w:ascii="Times New Roman" w:eastAsia="黑体" w:hAnsi="Times New Roman" w:cs="Times New Roman"/>
                <w:b/>
              </w:rPr>
            </w:pPr>
          </w:p>
          <w:p w:rsidR="006B49FB" w:rsidRDefault="00712120">
            <w:pPr>
              <w:jc w:val="center"/>
              <w:rPr>
                <w:rFonts w:ascii="Times New Roman" w:eastAsia="黑体" w:hAnsi="Times New Roman" w:cs="Times New Roman"/>
                <w:b/>
              </w:rPr>
            </w:pPr>
            <w:r>
              <w:rPr>
                <w:rFonts w:ascii="Times New Roman" w:eastAsia="黑体" w:hAnsi="Times New Roman" w:cs="Times New Roman"/>
                <w:b/>
              </w:rPr>
              <w:t>表</w:t>
            </w:r>
            <w:r>
              <w:rPr>
                <w:rFonts w:ascii="Times New Roman" w:eastAsia="黑体" w:hAnsi="Times New Roman" w:cs="Times New Roman"/>
                <w:b/>
              </w:rPr>
              <w:t>1</w:t>
            </w:r>
            <w:r>
              <w:rPr>
                <w:rFonts w:ascii="Times New Roman" w:eastAsia="黑体" w:hAnsi="Times New Roman" w:cs="Times New Roman"/>
                <w:b/>
              </w:rPr>
              <w:t>：毕业要求、指标点与课程目标对照表</w:t>
            </w:r>
          </w:p>
          <w:tbl>
            <w:tblPr>
              <w:tblStyle w:val="a9"/>
              <w:tblpPr w:leftFromText="180" w:rightFromText="180" w:vertAnchor="text" w:horzAnchor="margin" w:tblpY="71"/>
              <w:tblOverlap w:val="never"/>
              <w:tblW w:w="0" w:type="auto"/>
              <w:tblLook w:val="04A0" w:firstRow="1" w:lastRow="0" w:firstColumn="1" w:lastColumn="0" w:noHBand="0" w:noVBand="1"/>
            </w:tblPr>
            <w:tblGrid>
              <w:gridCol w:w="2405"/>
              <w:gridCol w:w="3686"/>
              <w:gridCol w:w="1979"/>
            </w:tblGrid>
            <w:tr w:rsidR="006B49FB">
              <w:trPr>
                <w:trHeight w:val="567"/>
                <w:tblHeader/>
              </w:trPr>
              <w:tc>
                <w:tcPr>
                  <w:tcW w:w="2405" w:type="dxa"/>
                  <w:tcBorders>
                    <w:top w:val="single" w:sz="4" w:space="0" w:color="auto"/>
                    <w:left w:val="single" w:sz="4" w:space="0" w:color="auto"/>
                    <w:bottom w:val="single" w:sz="4" w:space="0" w:color="auto"/>
                    <w:right w:val="single" w:sz="4" w:space="0" w:color="auto"/>
                  </w:tcBorders>
                  <w:vAlign w:val="center"/>
                </w:tcPr>
                <w:p w:rsidR="006B49FB" w:rsidRDefault="00712120">
                  <w:pPr>
                    <w:pStyle w:val="ab"/>
                    <w:jc w:val="center"/>
                  </w:pPr>
                  <w:r>
                    <w:lastRenderedPageBreak/>
                    <w:t>毕业要求</w:t>
                  </w:r>
                </w:p>
              </w:tc>
              <w:tc>
                <w:tcPr>
                  <w:tcW w:w="3686" w:type="dxa"/>
                  <w:tcBorders>
                    <w:top w:val="single" w:sz="4" w:space="0" w:color="auto"/>
                    <w:left w:val="single" w:sz="4" w:space="0" w:color="auto"/>
                    <w:bottom w:val="single" w:sz="4" w:space="0" w:color="auto"/>
                    <w:right w:val="single" w:sz="4" w:space="0" w:color="auto"/>
                  </w:tcBorders>
                  <w:vAlign w:val="center"/>
                </w:tcPr>
                <w:p w:rsidR="006B49FB" w:rsidRDefault="00712120">
                  <w:pPr>
                    <w:pStyle w:val="ab"/>
                    <w:jc w:val="center"/>
                  </w:pPr>
                  <w:r>
                    <w:t>指标点</w:t>
                  </w:r>
                </w:p>
              </w:tc>
              <w:tc>
                <w:tcPr>
                  <w:tcW w:w="1979" w:type="dxa"/>
                  <w:tcBorders>
                    <w:top w:val="single" w:sz="4" w:space="0" w:color="auto"/>
                    <w:left w:val="single" w:sz="4" w:space="0" w:color="auto"/>
                    <w:bottom w:val="single" w:sz="4" w:space="0" w:color="auto"/>
                    <w:right w:val="single" w:sz="4" w:space="0" w:color="auto"/>
                  </w:tcBorders>
                  <w:vAlign w:val="center"/>
                </w:tcPr>
                <w:p w:rsidR="006B49FB" w:rsidRDefault="00712120">
                  <w:pPr>
                    <w:pStyle w:val="ab"/>
                    <w:jc w:val="center"/>
                  </w:pPr>
                  <w:r>
                    <w:t>课程目标</w:t>
                  </w:r>
                </w:p>
              </w:tc>
            </w:tr>
            <w:tr w:rsidR="006B49FB">
              <w:trPr>
                <w:trHeight w:val="567"/>
                <w:tblHeader/>
              </w:trPr>
              <w:tc>
                <w:tcPr>
                  <w:tcW w:w="2405" w:type="dxa"/>
                  <w:tcBorders>
                    <w:top w:val="single" w:sz="4" w:space="0" w:color="auto"/>
                    <w:left w:val="single" w:sz="4" w:space="0" w:color="auto"/>
                    <w:bottom w:val="single" w:sz="4" w:space="0" w:color="auto"/>
                    <w:right w:val="single" w:sz="4" w:space="0" w:color="auto"/>
                  </w:tcBorders>
                  <w:vAlign w:val="center"/>
                </w:tcPr>
                <w:p w:rsidR="006B49FB" w:rsidRDefault="00712120">
                  <w:pPr>
                    <w:pStyle w:val="ab"/>
                  </w:pPr>
                  <w:r>
                    <w:t xml:space="preserve">3. </w:t>
                  </w:r>
                  <w:r>
                    <w:t>设计</w:t>
                  </w:r>
                  <w:r>
                    <w:t>/</w:t>
                  </w:r>
                  <w:r>
                    <w:t>开发解决</w:t>
                  </w:r>
                  <w:r>
                    <w:t xml:space="preserve"> </w:t>
                  </w:r>
                </w:p>
                <w:p w:rsidR="006B49FB" w:rsidRDefault="00712120">
                  <w:pPr>
                    <w:pStyle w:val="ab"/>
                  </w:pPr>
                  <w:r>
                    <w:t>方案：能够设计针对计算机领域复杂工程问题的解决方案。设计满足特定需求的计算机软硬件系统、模块或算法流程，并能够在设计环节中体现创新意识，考虑社会、健康、安全、法律、文化以及环境等多维度协同发展因素。</w:t>
                  </w:r>
                </w:p>
              </w:tc>
              <w:tc>
                <w:tcPr>
                  <w:tcW w:w="3686" w:type="dxa"/>
                  <w:tcBorders>
                    <w:top w:val="single" w:sz="4" w:space="0" w:color="auto"/>
                    <w:left w:val="single" w:sz="4" w:space="0" w:color="auto"/>
                    <w:bottom w:val="single" w:sz="4" w:space="0" w:color="auto"/>
                    <w:right w:val="single" w:sz="4" w:space="0" w:color="auto"/>
                  </w:tcBorders>
                  <w:vAlign w:val="center"/>
                </w:tcPr>
                <w:p w:rsidR="006B49FB" w:rsidRDefault="00712120">
                  <w:pPr>
                    <w:pStyle w:val="ab"/>
                  </w:pPr>
                  <w:r>
                    <w:t xml:space="preserve">3-2 </w:t>
                  </w:r>
                  <w:r>
                    <w:t>设计特定需求算法的软件流程，能够合理地组织数据、有效地存储和处理数据，编写程序，并进行算法分析和评价。</w:t>
                  </w:r>
                </w:p>
              </w:tc>
              <w:tc>
                <w:tcPr>
                  <w:tcW w:w="1979" w:type="dxa"/>
                  <w:tcBorders>
                    <w:top w:val="single" w:sz="4" w:space="0" w:color="auto"/>
                    <w:left w:val="single" w:sz="4" w:space="0" w:color="auto"/>
                    <w:bottom w:val="single" w:sz="4" w:space="0" w:color="auto"/>
                    <w:right w:val="single" w:sz="4" w:space="0" w:color="auto"/>
                  </w:tcBorders>
                  <w:vAlign w:val="center"/>
                </w:tcPr>
                <w:p w:rsidR="006B49FB" w:rsidRDefault="00712120">
                  <w:pPr>
                    <w:pStyle w:val="ab"/>
                  </w:pPr>
                  <w:r>
                    <w:rPr>
                      <w:rFonts w:hint="eastAsia"/>
                    </w:rPr>
                    <w:t>目标</w:t>
                  </w:r>
                  <w:r>
                    <w:t>1</w:t>
                  </w:r>
                  <w:r>
                    <w:t>：掌握自然语言处理的基本概念，以及各个模块实现的方法。</w:t>
                  </w:r>
                </w:p>
              </w:tc>
            </w:tr>
            <w:tr w:rsidR="006B49FB">
              <w:trPr>
                <w:trHeight w:val="567"/>
                <w:tblHeader/>
              </w:trPr>
              <w:tc>
                <w:tcPr>
                  <w:tcW w:w="2405" w:type="dxa"/>
                  <w:vMerge w:val="restart"/>
                  <w:tcBorders>
                    <w:top w:val="single" w:sz="4" w:space="0" w:color="auto"/>
                    <w:left w:val="single" w:sz="4" w:space="0" w:color="auto"/>
                    <w:right w:val="single" w:sz="4" w:space="0" w:color="auto"/>
                  </w:tcBorders>
                  <w:vAlign w:val="center"/>
                </w:tcPr>
                <w:p w:rsidR="006B49FB" w:rsidRDefault="00712120">
                  <w:pPr>
                    <w:pStyle w:val="ab"/>
                  </w:pPr>
                  <w:r>
                    <w:t xml:space="preserve">5. </w:t>
                  </w:r>
                  <w:r>
                    <w:t>用现代工具：能够针对计算机领域复杂工程问题，开发、选择与使用恰当的技术、软硬件及系统资源、现代计算机工程研发工具和信息检索工具，包括对复杂工程问题的预测与模拟，并能够理解其技术的局限性。</w:t>
                  </w:r>
                </w:p>
              </w:tc>
              <w:tc>
                <w:tcPr>
                  <w:tcW w:w="3686" w:type="dxa"/>
                  <w:tcBorders>
                    <w:top w:val="single" w:sz="4" w:space="0" w:color="auto"/>
                    <w:left w:val="single" w:sz="4" w:space="0" w:color="auto"/>
                    <w:bottom w:val="single" w:sz="4" w:space="0" w:color="auto"/>
                    <w:right w:val="single" w:sz="4" w:space="0" w:color="auto"/>
                  </w:tcBorders>
                  <w:vAlign w:val="center"/>
                </w:tcPr>
                <w:p w:rsidR="006B49FB" w:rsidRDefault="00712120">
                  <w:pPr>
                    <w:pStyle w:val="ab"/>
                  </w:pPr>
                  <w:r>
                    <w:t xml:space="preserve">5-2 </w:t>
                  </w:r>
                  <w:r>
                    <w:t>选择、使用或开发恰当的技术、软硬件及系统资源、现代工程研发工具进行计算机领域复杂工程问题的开发、模拟或预测。</w:t>
                  </w:r>
                </w:p>
              </w:tc>
              <w:tc>
                <w:tcPr>
                  <w:tcW w:w="1979" w:type="dxa"/>
                  <w:tcBorders>
                    <w:top w:val="single" w:sz="4" w:space="0" w:color="auto"/>
                    <w:left w:val="single" w:sz="4" w:space="0" w:color="auto"/>
                    <w:bottom w:val="single" w:sz="4" w:space="0" w:color="auto"/>
                    <w:right w:val="single" w:sz="4" w:space="0" w:color="auto"/>
                  </w:tcBorders>
                </w:tcPr>
                <w:p w:rsidR="006B49FB" w:rsidRDefault="00712120">
                  <w:pPr>
                    <w:pStyle w:val="ab"/>
                  </w:pPr>
                  <w:r>
                    <w:rPr>
                      <w:rFonts w:hint="eastAsia"/>
                    </w:rPr>
                    <w:t>目标</w:t>
                  </w:r>
                  <w:r>
                    <w:t>2</w:t>
                  </w:r>
                  <w:r>
                    <w:t>：使用已有的技术实现基于的自然语言处理模块。</w:t>
                  </w:r>
                </w:p>
              </w:tc>
            </w:tr>
            <w:tr w:rsidR="006B49FB">
              <w:trPr>
                <w:trHeight w:val="567"/>
                <w:tblHeader/>
              </w:trPr>
              <w:tc>
                <w:tcPr>
                  <w:tcW w:w="2405" w:type="dxa"/>
                  <w:vMerge/>
                  <w:tcBorders>
                    <w:left w:val="single" w:sz="4" w:space="0" w:color="auto"/>
                    <w:bottom w:val="single" w:sz="4" w:space="0" w:color="auto"/>
                    <w:right w:val="single" w:sz="4" w:space="0" w:color="auto"/>
                  </w:tcBorders>
                  <w:vAlign w:val="center"/>
                </w:tcPr>
                <w:p w:rsidR="006B49FB" w:rsidRDefault="006B49FB">
                  <w:pPr>
                    <w:pStyle w:val="ab"/>
                  </w:pPr>
                </w:p>
              </w:tc>
              <w:tc>
                <w:tcPr>
                  <w:tcW w:w="3686" w:type="dxa"/>
                  <w:tcBorders>
                    <w:top w:val="single" w:sz="4" w:space="0" w:color="auto"/>
                    <w:left w:val="single" w:sz="4" w:space="0" w:color="auto"/>
                    <w:bottom w:val="single" w:sz="4" w:space="0" w:color="auto"/>
                    <w:right w:val="single" w:sz="4" w:space="0" w:color="auto"/>
                  </w:tcBorders>
                  <w:vAlign w:val="center"/>
                </w:tcPr>
                <w:p w:rsidR="006B49FB" w:rsidRDefault="00712120">
                  <w:pPr>
                    <w:pStyle w:val="ab"/>
                  </w:pPr>
                  <w:r>
                    <w:t xml:space="preserve">5-3 </w:t>
                  </w:r>
                  <w:r>
                    <w:t>分析所使用技术、资源和工具的优势和不足，理解其局限性。</w:t>
                  </w:r>
                </w:p>
                <w:p w:rsidR="006B49FB" w:rsidRDefault="006B49FB">
                  <w:pPr>
                    <w:pStyle w:val="ab"/>
                  </w:pPr>
                </w:p>
              </w:tc>
              <w:tc>
                <w:tcPr>
                  <w:tcW w:w="1979" w:type="dxa"/>
                  <w:tcBorders>
                    <w:top w:val="single" w:sz="4" w:space="0" w:color="auto"/>
                    <w:left w:val="single" w:sz="4" w:space="0" w:color="auto"/>
                    <w:bottom w:val="single" w:sz="4" w:space="0" w:color="auto"/>
                    <w:right w:val="single" w:sz="4" w:space="0" w:color="auto"/>
                  </w:tcBorders>
                </w:tcPr>
                <w:p w:rsidR="006B49FB" w:rsidRDefault="00712120">
                  <w:pPr>
                    <w:pStyle w:val="ab"/>
                  </w:pPr>
                  <w:r>
                    <w:rPr>
                      <w:rFonts w:hint="eastAsia"/>
                    </w:rPr>
                    <w:t>目标</w:t>
                  </w:r>
                  <w:r>
                    <w:t>3</w:t>
                  </w:r>
                  <w:r>
                    <w:t>：分析目前自然语言处理技术存在的问题，以及能够给出可行的解决方案。</w:t>
                  </w:r>
                </w:p>
              </w:tc>
            </w:tr>
            <w:tr w:rsidR="006B49FB">
              <w:trPr>
                <w:trHeight w:val="567"/>
                <w:tblHeader/>
              </w:trPr>
              <w:tc>
                <w:tcPr>
                  <w:tcW w:w="2405" w:type="dxa"/>
                  <w:vMerge w:val="restart"/>
                  <w:tcBorders>
                    <w:top w:val="single" w:sz="4" w:space="0" w:color="auto"/>
                    <w:left w:val="single" w:sz="4" w:space="0" w:color="auto"/>
                    <w:right w:val="single" w:sz="4" w:space="0" w:color="auto"/>
                  </w:tcBorders>
                  <w:vAlign w:val="center"/>
                </w:tcPr>
                <w:p w:rsidR="006B49FB" w:rsidRDefault="00712120">
                  <w:pPr>
                    <w:pStyle w:val="ab"/>
                  </w:pPr>
                  <w:r>
                    <w:t xml:space="preserve">11. </w:t>
                  </w:r>
                  <w:r>
                    <w:t>项目管理：理解并掌握工程管理原理与经济决策方法，熟悉计算机工程项目管理的基本方法和技术，并能在多学科环境中应用。</w:t>
                  </w:r>
                </w:p>
              </w:tc>
              <w:tc>
                <w:tcPr>
                  <w:tcW w:w="3686" w:type="dxa"/>
                  <w:tcBorders>
                    <w:top w:val="single" w:sz="4" w:space="0" w:color="auto"/>
                    <w:left w:val="single" w:sz="4" w:space="0" w:color="auto"/>
                    <w:bottom w:val="single" w:sz="4" w:space="0" w:color="auto"/>
                    <w:right w:val="single" w:sz="4" w:space="0" w:color="auto"/>
                  </w:tcBorders>
                </w:tcPr>
                <w:p w:rsidR="006B49FB" w:rsidRDefault="00712120">
                  <w:pPr>
                    <w:pStyle w:val="ab"/>
                  </w:pPr>
                  <w:r>
                    <w:t xml:space="preserve">11-1 </w:t>
                  </w:r>
                  <w:r>
                    <w:t>掌握工程管理原理、经济管理与决策等知识。</w:t>
                  </w:r>
                </w:p>
              </w:tc>
              <w:tc>
                <w:tcPr>
                  <w:tcW w:w="1979" w:type="dxa"/>
                  <w:tcBorders>
                    <w:top w:val="single" w:sz="4" w:space="0" w:color="auto"/>
                    <w:left w:val="single" w:sz="4" w:space="0" w:color="auto"/>
                    <w:bottom w:val="single" w:sz="4" w:space="0" w:color="auto"/>
                    <w:right w:val="single" w:sz="4" w:space="0" w:color="auto"/>
                  </w:tcBorders>
                </w:tcPr>
                <w:p w:rsidR="006B49FB" w:rsidRDefault="00712120">
                  <w:pPr>
                    <w:pStyle w:val="ab"/>
                  </w:pPr>
                  <w:r>
                    <w:t>目标</w:t>
                  </w:r>
                  <w:r>
                    <w:t>4</w:t>
                  </w:r>
                  <w:r>
                    <w:t>：掌握自然语言处理整个处理的流程。</w:t>
                  </w:r>
                </w:p>
              </w:tc>
            </w:tr>
            <w:tr w:rsidR="006B49FB">
              <w:trPr>
                <w:trHeight w:val="567"/>
                <w:tblHeader/>
              </w:trPr>
              <w:tc>
                <w:tcPr>
                  <w:tcW w:w="2405" w:type="dxa"/>
                  <w:vMerge/>
                  <w:tcBorders>
                    <w:left w:val="single" w:sz="4" w:space="0" w:color="auto"/>
                    <w:right w:val="single" w:sz="4" w:space="0" w:color="auto"/>
                  </w:tcBorders>
                  <w:vAlign w:val="center"/>
                </w:tcPr>
                <w:p w:rsidR="006B49FB" w:rsidRDefault="006B49FB">
                  <w:pPr>
                    <w:pStyle w:val="ab"/>
                  </w:pPr>
                </w:p>
              </w:tc>
              <w:tc>
                <w:tcPr>
                  <w:tcW w:w="3686" w:type="dxa"/>
                  <w:tcBorders>
                    <w:top w:val="single" w:sz="4" w:space="0" w:color="auto"/>
                    <w:left w:val="single" w:sz="4" w:space="0" w:color="auto"/>
                    <w:bottom w:val="single" w:sz="4" w:space="0" w:color="auto"/>
                    <w:right w:val="single" w:sz="4" w:space="0" w:color="auto"/>
                  </w:tcBorders>
                </w:tcPr>
                <w:p w:rsidR="006B49FB" w:rsidRDefault="00712120">
                  <w:pPr>
                    <w:pStyle w:val="ab"/>
                  </w:pPr>
                  <w:r>
                    <w:t xml:space="preserve">11-2 </w:t>
                  </w:r>
                  <w:r>
                    <w:t>掌握计算机工程项目全生命周期各过程管理的基本方法和技术。</w:t>
                  </w:r>
                </w:p>
              </w:tc>
              <w:tc>
                <w:tcPr>
                  <w:tcW w:w="1979" w:type="dxa"/>
                  <w:tcBorders>
                    <w:top w:val="single" w:sz="4" w:space="0" w:color="auto"/>
                    <w:left w:val="single" w:sz="4" w:space="0" w:color="auto"/>
                    <w:bottom w:val="single" w:sz="4" w:space="0" w:color="auto"/>
                    <w:right w:val="single" w:sz="4" w:space="0" w:color="auto"/>
                  </w:tcBorders>
                </w:tcPr>
                <w:p w:rsidR="006B49FB" w:rsidRDefault="00712120">
                  <w:pPr>
                    <w:pStyle w:val="ab"/>
                  </w:pPr>
                  <w:r>
                    <w:t>目标</w:t>
                  </w:r>
                  <w:r>
                    <w:t>5</w:t>
                  </w:r>
                  <w:r>
                    <w:t>：掌握对于自然语言处理每个模块的基本解决思路。</w:t>
                  </w:r>
                </w:p>
              </w:tc>
            </w:tr>
            <w:tr w:rsidR="006B49FB">
              <w:trPr>
                <w:trHeight w:val="567"/>
                <w:tblHeader/>
              </w:trPr>
              <w:tc>
                <w:tcPr>
                  <w:tcW w:w="2405" w:type="dxa"/>
                  <w:vMerge/>
                  <w:tcBorders>
                    <w:left w:val="single" w:sz="4" w:space="0" w:color="auto"/>
                    <w:right w:val="single" w:sz="4" w:space="0" w:color="auto"/>
                  </w:tcBorders>
                  <w:vAlign w:val="center"/>
                </w:tcPr>
                <w:p w:rsidR="006B49FB" w:rsidRDefault="006B49FB">
                  <w:pPr>
                    <w:pStyle w:val="ab"/>
                  </w:pPr>
                </w:p>
              </w:tc>
              <w:tc>
                <w:tcPr>
                  <w:tcW w:w="3686" w:type="dxa"/>
                  <w:tcBorders>
                    <w:top w:val="single" w:sz="4" w:space="0" w:color="auto"/>
                    <w:left w:val="single" w:sz="4" w:space="0" w:color="auto"/>
                    <w:bottom w:val="single" w:sz="4" w:space="0" w:color="auto"/>
                    <w:right w:val="single" w:sz="4" w:space="0" w:color="auto"/>
                  </w:tcBorders>
                </w:tcPr>
                <w:p w:rsidR="006B49FB" w:rsidRDefault="00712120">
                  <w:pPr>
                    <w:pStyle w:val="ab"/>
                  </w:pPr>
                  <w:r>
                    <w:t xml:space="preserve">11-3 </w:t>
                  </w:r>
                  <w:r>
                    <w:t>应用工程管理原理与经济决策方法于多学科交叉的计算机工程项目设计、开发和优化等过程。</w:t>
                  </w:r>
                </w:p>
              </w:tc>
              <w:tc>
                <w:tcPr>
                  <w:tcW w:w="1979" w:type="dxa"/>
                  <w:tcBorders>
                    <w:top w:val="single" w:sz="4" w:space="0" w:color="auto"/>
                    <w:left w:val="single" w:sz="4" w:space="0" w:color="auto"/>
                    <w:bottom w:val="single" w:sz="4" w:space="0" w:color="auto"/>
                    <w:right w:val="single" w:sz="4" w:space="0" w:color="auto"/>
                  </w:tcBorders>
                </w:tcPr>
                <w:p w:rsidR="006B49FB" w:rsidRDefault="00712120">
                  <w:pPr>
                    <w:pStyle w:val="ab"/>
                  </w:pPr>
                  <w:r>
                    <w:t>目标</w:t>
                  </w:r>
                  <w:r>
                    <w:t>6</w:t>
                  </w:r>
                  <w:r>
                    <w:t>：结合自然语言处理与机器学习等</w:t>
                  </w:r>
                  <w:r>
                    <w:rPr>
                      <w:rFonts w:hint="eastAsia"/>
                    </w:rPr>
                    <w:t>自然语言处理</w:t>
                  </w:r>
                  <w:r>
                    <w:t>技术解决新出现的自然语言处理问题。</w:t>
                  </w:r>
                </w:p>
              </w:tc>
            </w:tr>
          </w:tbl>
          <w:p w:rsidR="006B49FB" w:rsidRDefault="006B49FB">
            <w:pPr>
              <w:rPr>
                <w:rFonts w:ascii="Times New Roman" w:hAnsi="Times New Roman" w:cs="Times New Roman"/>
              </w:rPr>
            </w:pPr>
          </w:p>
        </w:tc>
      </w:tr>
      <w:tr w:rsidR="006B49FB">
        <w:tc>
          <w:tcPr>
            <w:tcW w:w="8296" w:type="dxa"/>
            <w:gridSpan w:val="11"/>
            <w:vAlign w:val="center"/>
          </w:tcPr>
          <w:p w:rsidR="006B49FB" w:rsidRDefault="00712120">
            <w:pPr>
              <w:spacing w:line="360" w:lineRule="auto"/>
              <w:rPr>
                <w:rFonts w:ascii="Times New Roman" w:eastAsia="黑体" w:hAnsi="Times New Roman" w:cs="Times New Roman"/>
                <w:b/>
                <w:sz w:val="24"/>
              </w:rPr>
            </w:pPr>
            <w:r>
              <w:rPr>
                <w:rFonts w:ascii="Times New Roman" w:eastAsia="黑体" w:hAnsi="Times New Roman" w:cs="Times New Roman"/>
                <w:b/>
                <w:sz w:val="24"/>
              </w:rPr>
              <w:lastRenderedPageBreak/>
              <w:t>二、前导课程、知识结构及能力要求</w:t>
            </w:r>
          </w:p>
          <w:p w:rsidR="006B49FB" w:rsidRDefault="00712120">
            <w:pPr>
              <w:pStyle w:val="ab"/>
              <w:ind w:firstLineChars="200" w:firstLine="422"/>
              <w:rPr>
                <w:rStyle w:val="10"/>
              </w:rPr>
            </w:pPr>
            <w:r>
              <w:rPr>
                <w:rFonts w:eastAsia="黑体" w:cs="Times New Roman"/>
                <w:b/>
              </w:rPr>
              <w:t>前导课程</w:t>
            </w:r>
            <w:r>
              <w:rPr>
                <w:rFonts w:cs="Times New Roman"/>
              </w:rPr>
              <w:t>：</w:t>
            </w:r>
            <w:r>
              <w:rPr>
                <w:rStyle w:val="10"/>
              </w:rPr>
              <w:t>本课程的前修课程是</w:t>
            </w:r>
            <w:r>
              <w:rPr>
                <w:rFonts w:hint="eastAsia"/>
              </w:rPr>
              <w:t>Python</w:t>
            </w:r>
            <w:r>
              <w:rPr>
                <w:rStyle w:val="10"/>
                <w:rFonts w:hint="eastAsia"/>
              </w:rPr>
              <w:t>程序设计语言，C++程序设计语言。</w:t>
            </w:r>
          </w:p>
          <w:p w:rsidR="006B49FB" w:rsidRDefault="00712120">
            <w:pPr>
              <w:ind w:firstLine="420"/>
              <w:rPr>
                <w:rFonts w:ascii="Times New Roman" w:hAnsi="Times New Roman" w:cs="Times New Roman"/>
                <w:color w:val="0000FF"/>
              </w:rPr>
            </w:pPr>
            <w:r>
              <w:rPr>
                <w:rFonts w:ascii="Times New Roman" w:eastAsia="黑体" w:hAnsi="Times New Roman" w:cs="Times New Roman"/>
                <w:b/>
              </w:rPr>
              <w:t>知识结构</w:t>
            </w:r>
            <w:r>
              <w:rPr>
                <w:rFonts w:ascii="Times New Roman" w:eastAsia="黑体" w:hAnsi="Times New Roman" w:cs="Times New Roman" w:hint="eastAsia"/>
                <w:b/>
              </w:rPr>
              <w:t>及能力要求</w:t>
            </w:r>
            <w:r>
              <w:rPr>
                <w:rFonts w:ascii="Times New Roman" w:hAnsi="Times New Roman" w:cs="Times New Roman"/>
              </w:rPr>
              <w:t>：</w:t>
            </w:r>
            <w:r>
              <w:rPr>
                <w:rStyle w:val="10"/>
              </w:rPr>
              <w:t>要求学生具有</w:t>
            </w:r>
            <w:r>
              <w:rPr>
                <w:rStyle w:val="10"/>
                <w:rFonts w:hint="eastAsia"/>
              </w:rPr>
              <w:t>较强</w:t>
            </w:r>
            <w:r>
              <w:rPr>
                <w:rStyle w:val="10"/>
              </w:rPr>
              <w:t>的算法编程能力。</w:t>
            </w:r>
          </w:p>
        </w:tc>
      </w:tr>
      <w:tr w:rsidR="006B49FB">
        <w:tc>
          <w:tcPr>
            <w:tcW w:w="8296" w:type="dxa"/>
            <w:gridSpan w:val="11"/>
            <w:vAlign w:val="center"/>
          </w:tcPr>
          <w:p w:rsidR="006B49FB" w:rsidRDefault="00712120">
            <w:pPr>
              <w:numPr>
                <w:ilvl w:val="0"/>
                <w:numId w:val="1"/>
              </w:numPr>
              <w:spacing w:line="360" w:lineRule="auto"/>
              <w:rPr>
                <w:rFonts w:ascii="Times New Roman" w:eastAsia="黑体" w:hAnsi="Times New Roman" w:cs="Times New Roman"/>
                <w:b/>
                <w:sz w:val="24"/>
              </w:rPr>
            </w:pPr>
            <w:r>
              <w:rPr>
                <w:rFonts w:ascii="Times New Roman" w:eastAsia="黑体" w:hAnsi="Times New Roman" w:cs="Times New Roman"/>
                <w:b/>
                <w:sz w:val="24"/>
              </w:rPr>
              <w:t>课程结构说明</w:t>
            </w:r>
          </w:p>
          <w:p w:rsidR="006B49FB" w:rsidRDefault="006B49FB">
            <w:pPr>
              <w:spacing w:line="360" w:lineRule="auto"/>
              <w:rPr>
                <w:rFonts w:ascii="Times New Roman" w:eastAsia="黑体" w:hAnsi="Times New Roman" w:cs="Times New Roman"/>
                <w:b/>
                <w:sz w:val="24"/>
              </w:rPr>
            </w:pPr>
          </w:p>
          <w:p w:rsidR="006B49FB" w:rsidRDefault="00712120">
            <w:pPr>
              <w:ind w:firstLineChars="200" w:firstLine="422"/>
              <w:rPr>
                <w:rFonts w:ascii="Times New Roman" w:eastAsia="黑体" w:hAnsi="Times New Roman" w:cs="Times New Roman"/>
                <w:b/>
                <w:bCs/>
              </w:rPr>
            </w:pPr>
            <w:r>
              <w:rPr>
                <w:rFonts w:ascii="Times New Roman" w:eastAsia="黑体" w:hAnsi="Times New Roman" w:cs="Times New Roman"/>
                <w:b/>
                <w:bCs/>
              </w:rPr>
              <w:t>（一）</w:t>
            </w:r>
            <w:r>
              <w:rPr>
                <w:rFonts w:ascii="Times New Roman" w:eastAsia="黑体" w:hAnsi="Times New Roman" w:cs="Times New Roman" w:hint="eastAsia"/>
                <w:b/>
                <w:bCs/>
              </w:rPr>
              <w:t>教学总体安排</w:t>
            </w:r>
          </w:p>
          <w:p w:rsidR="006B49FB" w:rsidRDefault="00712120">
            <w:pPr>
              <w:pStyle w:val="ab"/>
              <w:ind w:firstLineChars="200" w:firstLine="420"/>
              <w:rPr>
                <w:rFonts w:eastAsia="黑体" w:cs="Times New Roman"/>
                <w:b/>
                <w:color w:val="0000FF"/>
              </w:rPr>
            </w:pPr>
            <w:r>
              <w:t>本课程</w:t>
            </w:r>
            <w:r>
              <w:rPr>
                <w:rFonts w:hint="eastAsia"/>
              </w:rPr>
              <w:t>的目标是</w:t>
            </w:r>
            <w:r>
              <w:t>使学生掌握</w:t>
            </w:r>
            <w:r>
              <w:rPr>
                <w:rFonts w:hint="eastAsia"/>
              </w:rPr>
              <w:t>自然语言处理</w:t>
            </w:r>
            <w:r>
              <w:t>的基本原理及</w:t>
            </w:r>
            <w:r>
              <w:rPr>
                <w:rFonts w:hint="eastAsia"/>
              </w:rPr>
              <w:t>不同模块</w:t>
            </w:r>
            <w:r>
              <w:t>，了解</w:t>
            </w:r>
            <w:r>
              <w:rPr>
                <w:rFonts w:hint="eastAsia"/>
              </w:rPr>
              <w:t>自然语言处</w:t>
            </w:r>
            <w:r>
              <w:rPr>
                <w:rFonts w:hint="eastAsia"/>
              </w:rPr>
              <w:lastRenderedPageBreak/>
              <w:t>理</w:t>
            </w:r>
            <w:r>
              <w:t>的设计思路和方法，</w:t>
            </w:r>
            <w:r>
              <w:rPr>
                <w:rFonts w:hint="eastAsia"/>
              </w:rPr>
              <w:t>并通过介绍自然语言处理不同阶段的实验，促使学生进一步加深对于自然语言处理的认识。本</w:t>
            </w:r>
            <w:r>
              <w:t>课程的知识内容主要包含</w:t>
            </w:r>
            <w:r>
              <w:t>1</w:t>
            </w:r>
            <w:r>
              <w:rPr>
                <w:rFonts w:hint="eastAsia"/>
              </w:rPr>
              <w:t>1</w:t>
            </w:r>
            <w:r>
              <w:t>个部分，教学包含理论授课、上机实验和课外练习三部分。</w:t>
            </w:r>
          </w:p>
          <w:p w:rsidR="006B49FB" w:rsidRDefault="006B49FB">
            <w:pPr>
              <w:pStyle w:val="1"/>
              <w:ind w:firstLineChars="200" w:firstLine="420"/>
            </w:pPr>
          </w:p>
          <w:p w:rsidR="006B49FB" w:rsidRDefault="006B49FB">
            <w:pPr>
              <w:ind w:firstLineChars="200" w:firstLine="422"/>
              <w:rPr>
                <w:rFonts w:ascii="Times New Roman" w:eastAsia="黑体" w:hAnsi="Times New Roman" w:cs="Times New Roman"/>
                <w:b/>
                <w:bCs/>
              </w:rPr>
            </w:pPr>
          </w:p>
          <w:p w:rsidR="006B49FB" w:rsidRDefault="00712120">
            <w:pPr>
              <w:widowControl/>
              <w:jc w:val="left"/>
            </w:pPr>
            <w:r>
              <w:rPr>
                <w:rFonts w:ascii="黑体" w:eastAsia="黑体" w:hAnsi="宋体" w:cs="黑体"/>
                <w:b/>
                <w:bCs/>
                <w:color w:val="000000"/>
                <w:kern w:val="0"/>
                <w:szCs w:val="21"/>
                <w:lang w:bidi="ar"/>
              </w:rPr>
              <w:t xml:space="preserve">（二）课程重点内容 </w:t>
            </w:r>
          </w:p>
          <w:p w:rsidR="006B49FB" w:rsidRDefault="00712120">
            <w:pPr>
              <w:pStyle w:val="1"/>
              <w:ind w:firstLineChars="200" w:firstLine="420"/>
            </w:pPr>
            <w:r>
              <w:rPr>
                <w:rFonts w:hint="eastAsia"/>
              </w:rPr>
              <w:t>本课程的重点内容是，自然语言处理的概述，也就是自然语言处理的基本概念的讲解。以及自然语言处理基本模块：词法分析与语法分析部分讲解。</w:t>
            </w:r>
          </w:p>
          <w:p w:rsidR="006B49FB" w:rsidRDefault="006B49FB">
            <w:pPr>
              <w:pStyle w:val="1"/>
              <w:ind w:firstLineChars="200" w:firstLine="420"/>
            </w:pPr>
          </w:p>
          <w:p w:rsidR="006B49FB" w:rsidRDefault="00712120">
            <w:pPr>
              <w:widowControl/>
              <w:jc w:val="left"/>
            </w:pPr>
            <w:r>
              <w:rPr>
                <w:rFonts w:ascii="黑体" w:eastAsia="黑体" w:hAnsi="宋体" w:cs="黑体"/>
                <w:b/>
                <w:bCs/>
                <w:color w:val="000000"/>
                <w:kern w:val="0"/>
                <w:szCs w:val="21"/>
                <w:lang w:bidi="ar"/>
              </w:rPr>
              <w:t>（三）课程难点内容</w:t>
            </w:r>
          </w:p>
          <w:p w:rsidR="006B49FB" w:rsidRDefault="00712120">
            <w:pPr>
              <w:pStyle w:val="ab"/>
              <w:ind w:firstLineChars="200" w:firstLine="420"/>
            </w:pPr>
            <w:r>
              <w:rPr>
                <w:rFonts w:hint="eastAsia"/>
              </w:rPr>
              <w:t>本课程的难点主要在于如何将机器学习的相关算法应用到自然语言处理中，以及语法分析，语义分析，和机器翻译模型部分。这些内容的介绍相对来说比较枯燥和难以理解，需要结合相关的实验来进行讲解。</w:t>
            </w:r>
          </w:p>
          <w:p w:rsidR="006B49FB" w:rsidRDefault="006B49FB">
            <w:pPr>
              <w:pStyle w:val="ab"/>
              <w:ind w:firstLineChars="200" w:firstLine="420"/>
            </w:pPr>
          </w:p>
          <w:p w:rsidR="006B49FB" w:rsidRDefault="00712120">
            <w:pPr>
              <w:rPr>
                <w:rFonts w:ascii="Times New Roman" w:eastAsia="黑体" w:hAnsi="Times New Roman" w:cs="Times New Roman"/>
                <w:b/>
                <w:color w:val="0000FF"/>
              </w:rPr>
            </w:pPr>
            <w:r>
              <w:rPr>
                <w:rFonts w:ascii="Times New Roman" w:eastAsia="黑体" w:hAnsi="Times New Roman" w:cs="Times New Roman"/>
                <w:b/>
                <w:color w:val="000000" w:themeColor="text1"/>
              </w:rPr>
              <w:t>（</w:t>
            </w:r>
            <w:r>
              <w:rPr>
                <w:rFonts w:ascii="Times New Roman" w:eastAsia="黑体" w:hAnsi="Times New Roman" w:cs="Times New Roman" w:hint="eastAsia"/>
                <w:b/>
                <w:color w:val="000000" w:themeColor="text1"/>
              </w:rPr>
              <w:t>四</w:t>
            </w:r>
            <w:r>
              <w:rPr>
                <w:rFonts w:ascii="Times New Roman" w:eastAsia="黑体" w:hAnsi="Times New Roman" w:cs="Times New Roman"/>
                <w:b/>
                <w:color w:val="000000" w:themeColor="text1"/>
              </w:rPr>
              <w:t>）教学内容、教学环节与课程目标对应关系</w:t>
            </w:r>
          </w:p>
          <w:p w:rsidR="006B49FB" w:rsidRDefault="00712120">
            <w:pPr>
              <w:ind w:firstLine="420"/>
              <w:rPr>
                <w:rFonts w:ascii="宋体" w:eastAsia="宋体" w:hAnsi="宋体"/>
              </w:rPr>
            </w:pPr>
            <w:r>
              <w:rPr>
                <w:rFonts w:ascii="宋体" w:eastAsia="宋体" w:hAnsi="宋体"/>
              </w:rPr>
              <w:t>具体的教学内容、教学环节和课程目标的对应关系如下表所示：</w:t>
            </w:r>
          </w:p>
          <w:p w:rsidR="006B49FB" w:rsidRDefault="006B49FB">
            <w:pPr>
              <w:ind w:firstLine="420"/>
              <w:rPr>
                <w:rFonts w:ascii="宋体" w:eastAsia="宋体" w:hAnsi="宋体"/>
              </w:rPr>
            </w:pPr>
          </w:p>
          <w:p w:rsidR="006B49FB" w:rsidRDefault="00712120">
            <w:pPr>
              <w:jc w:val="center"/>
              <w:rPr>
                <w:rFonts w:ascii="宋体" w:eastAsia="宋体" w:hAnsi="宋体"/>
              </w:rPr>
            </w:pPr>
            <w:r>
              <w:rPr>
                <w:rFonts w:ascii="Times New Roman" w:eastAsia="黑体" w:hAnsi="Times New Roman" w:cs="Times New Roman"/>
                <w:b/>
              </w:rPr>
              <w:t>表</w:t>
            </w:r>
            <w:r>
              <w:rPr>
                <w:rFonts w:ascii="Times New Roman" w:eastAsia="黑体" w:hAnsi="Times New Roman" w:cs="Times New Roman"/>
                <w:b/>
              </w:rPr>
              <w:t>2</w:t>
            </w:r>
            <w:r>
              <w:rPr>
                <w:rFonts w:ascii="Times New Roman" w:eastAsia="黑体" w:hAnsi="Times New Roman" w:cs="Times New Roman"/>
                <w:b/>
              </w:rPr>
              <w:t>：</w:t>
            </w:r>
            <w:r>
              <w:rPr>
                <w:rFonts w:ascii="Times New Roman" w:eastAsia="黑体" w:hAnsi="Times New Roman" w:cs="Times New Roman" w:hint="eastAsia"/>
                <w:b/>
              </w:rPr>
              <w:t>教学内容、教学环节和课程目标的对应关系</w:t>
            </w:r>
            <w:r>
              <w:rPr>
                <w:rFonts w:ascii="Times New Roman" w:eastAsia="黑体" w:hAnsi="Times New Roman" w:cs="Times New Roman"/>
                <w:b/>
              </w:rPr>
              <w:t>表</w:t>
            </w:r>
          </w:p>
          <w:tbl>
            <w:tblPr>
              <w:tblStyle w:val="a9"/>
              <w:tblW w:w="0" w:type="auto"/>
              <w:jc w:val="center"/>
              <w:tblLook w:val="04A0" w:firstRow="1" w:lastRow="0" w:firstColumn="1" w:lastColumn="0" w:noHBand="0" w:noVBand="1"/>
            </w:tblPr>
            <w:tblGrid>
              <w:gridCol w:w="727"/>
              <w:gridCol w:w="2551"/>
              <w:gridCol w:w="2412"/>
              <w:gridCol w:w="2380"/>
            </w:tblGrid>
            <w:tr w:rsidR="006B49FB">
              <w:trPr>
                <w:jc w:val="center"/>
              </w:trPr>
              <w:tc>
                <w:tcPr>
                  <w:tcW w:w="727" w:type="dxa"/>
                </w:tcPr>
                <w:p w:rsidR="006B49FB" w:rsidRDefault="00712120">
                  <w:pPr>
                    <w:pStyle w:val="ab"/>
                    <w:jc w:val="center"/>
                  </w:pPr>
                  <w:r>
                    <w:t>编号</w:t>
                  </w:r>
                </w:p>
              </w:tc>
              <w:tc>
                <w:tcPr>
                  <w:tcW w:w="2551" w:type="dxa"/>
                </w:tcPr>
                <w:p w:rsidR="006B49FB" w:rsidRDefault="00712120">
                  <w:pPr>
                    <w:pStyle w:val="ab"/>
                    <w:jc w:val="center"/>
                  </w:pPr>
                  <w:r>
                    <w:t>教学内容</w:t>
                  </w:r>
                </w:p>
              </w:tc>
              <w:tc>
                <w:tcPr>
                  <w:tcW w:w="2412" w:type="dxa"/>
                </w:tcPr>
                <w:p w:rsidR="006B49FB" w:rsidRDefault="00712120">
                  <w:pPr>
                    <w:pStyle w:val="ab"/>
                    <w:jc w:val="center"/>
                  </w:pPr>
                  <w:r>
                    <w:t>教学环节</w:t>
                  </w:r>
                </w:p>
              </w:tc>
              <w:tc>
                <w:tcPr>
                  <w:tcW w:w="2380" w:type="dxa"/>
                </w:tcPr>
                <w:p w:rsidR="006B49FB" w:rsidRDefault="00712120">
                  <w:pPr>
                    <w:pStyle w:val="ab"/>
                    <w:jc w:val="center"/>
                  </w:pPr>
                  <w:r>
                    <w:t>课程教学目标</w:t>
                  </w:r>
                </w:p>
              </w:tc>
            </w:tr>
            <w:tr w:rsidR="006B49FB">
              <w:trPr>
                <w:jc w:val="center"/>
              </w:trPr>
              <w:tc>
                <w:tcPr>
                  <w:tcW w:w="727" w:type="dxa"/>
                </w:tcPr>
                <w:p w:rsidR="006B49FB" w:rsidRDefault="00712120">
                  <w:pPr>
                    <w:pStyle w:val="ab"/>
                    <w:jc w:val="center"/>
                  </w:pPr>
                  <w:r>
                    <w:t>1</w:t>
                  </w:r>
                </w:p>
              </w:tc>
              <w:tc>
                <w:tcPr>
                  <w:tcW w:w="2551" w:type="dxa"/>
                </w:tcPr>
                <w:p w:rsidR="006B49FB" w:rsidRDefault="00712120">
                  <w:pPr>
                    <w:pStyle w:val="ab"/>
                    <w:jc w:val="center"/>
                  </w:pPr>
                  <w:r>
                    <w:rPr>
                      <w:rFonts w:hint="eastAsia"/>
                    </w:rPr>
                    <w:t>自然语言概述</w:t>
                  </w:r>
                </w:p>
              </w:tc>
              <w:tc>
                <w:tcPr>
                  <w:tcW w:w="2412" w:type="dxa"/>
                </w:tcPr>
                <w:p w:rsidR="006B49FB" w:rsidRDefault="00712120">
                  <w:pPr>
                    <w:pStyle w:val="ab"/>
                    <w:jc w:val="center"/>
                  </w:pPr>
                  <w:r>
                    <w:t>授课，</w:t>
                  </w:r>
                  <w:r>
                    <w:rPr>
                      <w:rFonts w:hint="eastAsia"/>
                    </w:rPr>
                    <w:t>4</w:t>
                  </w:r>
                  <w:r>
                    <w:t>学时</w:t>
                  </w:r>
                </w:p>
              </w:tc>
              <w:tc>
                <w:tcPr>
                  <w:tcW w:w="2380" w:type="dxa"/>
                </w:tcPr>
                <w:p w:rsidR="006B49FB" w:rsidRDefault="00712120">
                  <w:pPr>
                    <w:pStyle w:val="ab"/>
                    <w:jc w:val="center"/>
                  </w:pPr>
                  <w:r>
                    <w:t>课程目标</w:t>
                  </w:r>
                  <w:r>
                    <w:t>1</w:t>
                  </w:r>
                </w:p>
              </w:tc>
            </w:tr>
            <w:tr w:rsidR="006B49FB">
              <w:trPr>
                <w:jc w:val="center"/>
              </w:trPr>
              <w:tc>
                <w:tcPr>
                  <w:tcW w:w="727" w:type="dxa"/>
                </w:tcPr>
                <w:p w:rsidR="006B49FB" w:rsidRDefault="00712120">
                  <w:pPr>
                    <w:pStyle w:val="ab"/>
                    <w:jc w:val="center"/>
                  </w:pPr>
                  <w:r>
                    <w:t>2</w:t>
                  </w:r>
                </w:p>
              </w:tc>
              <w:tc>
                <w:tcPr>
                  <w:tcW w:w="2551" w:type="dxa"/>
                </w:tcPr>
                <w:p w:rsidR="006B49FB" w:rsidRDefault="00712120">
                  <w:pPr>
                    <w:pStyle w:val="ab"/>
                    <w:jc w:val="center"/>
                  </w:pPr>
                  <w:r>
                    <w:rPr>
                      <w:rFonts w:hint="eastAsia"/>
                    </w:rPr>
                    <w:t>语言模型</w:t>
                  </w:r>
                </w:p>
              </w:tc>
              <w:tc>
                <w:tcPr>
                  <w:tcW w:w="2412" w:type="dxa"/>
                </w:tcPr>
                <w:p w:rsidR="006B49FB" w:rsidRDefault="00712120">
                  <w:pPr>
                    <w:pStyle w:val="ab"/>
                    <w:jc w:val="center"/>
                  </w:pPr>
                  <w:r>
                    <w:t>授课，</w:t>
                  </w:r>
                  <w:r>
                    <w:rPr>
                      <w:rFonts w:hint="eastAsia"/>
                    </w:rPr>
                    <w:t>2</w:t>
                  </w:r>
                  <w:r>
                    <w:t>学时</w:t>
                  </w:r>
                </w:p>
              </w:tc>
              <w:tc>
                <w:tcPr>
                  <w:tcW w:w="2380" w:type="dxa"/>
                </w:tcPr>
                <w:p w:rsidR="006B49FB" w:rsidRDefault="00712120">
                  <w:pPr>
                    <w:pStyle w:val="ab"/>
                    <w:jc w:val="center"/>
                  </w:pPr>
                  <w:r>
                    <w:t>课程目标</w:t>
                  </w:r>
                  <w:r>
                    <w:t>1</w:t>
                  </w:r>
                </w:p>
              </w:tc>
            </w:tr>
            <w:tr w:rsidR="006B49FB">
              <w:trPr>
                <w:jc w:val="center"/>
              </w:trPr>
              <w:tc>
                <w:tcPr>
                  <w:tcW w:w="727" w:type="dxa"/>
                </w:tcPr>
                <w:p w:rsidR="006B49FB" w:rsidRDefault="00712120">
                  <w:pPr>
                    <w:pStyle w:val="ab"/>
                    <w:jc w:val="center"/>
                  </w:pPr>
                  <w:r>
                    <w:t>3</w:t>
                  </w:r>
                </w:p>
              </w:tc>
              <w:tc>
                <w:tcPr>
                  <w:tcW w:w="2551" w:type="dxa"/>
                </w:tcPr>
                <w:p w:rsidR="006B49FB" w:rsidRDefault="00712120">
                  <w:pPr>
                    <w:pStyle w:val="ab"/>
                    <w:jc w:val="center"/>
                  </w:pPr>
                  <w:r>
                    <w:rPr>
                      <w:rFonts w:hint="eastAsia"/>
                    </w:rPr>
                    <w:t>概率图模型</w:t>
                  </w:r>
                </w:p>
              </w:tc>
              <w:tc>
                <w:tcPr>
                  <w:tcW w:w="2412" w:type="dxa"/>
                </w:tcPr>
                <w:p w:rsidR="006B49FB" w:rsidRDefault="00712120">
                  <w:pPr>
                    <w:pStyle w:val="ab"/>
                    <w:jc w:val="center"/>
                  </w:pPr>
                  <w:r>
                    <w:t>授课，</w:t>
                  </w:r>
                  <w:r>
                    <w:t>4</w:t>
                  </w:r>
                  <w:r>
                    <w:t>学时</w:t>
                  </w:r>
                </w:p>
              </w:tc>
              <w:tc>
                <w:tcPr>
                  <w:tcW w:w="2380" w:type="dxa"/>
                </w:tcPr>
                <w:p w:rsidR="006B49FB" w:rsidRDefault="00712120">
                  <w:pPr>
                    <w:pStyle w:val="ab"/>
                    <w:jc w:val="center"/>
                  </w:pPr>
                  <w:r>
                    <w:t>课程目标</w:t>
                  </w:r>
                  <w:r>
                    <w:t>1,</w:t>
                  </w:r>
                  <w:r>
                    <w:rPr>
                      <w:rFonts w:hint="eastAsia"/>
                    </w:rPr>
                    <w:t>6</w:t>
                  </w:r>
                </w:p>
              </w:tc>
            </w:tr>
            <w:tr w:rsidR="006B49FB">
              <w:trPr>
                <w:jc w:val="center"/>
              </w:trPr>
              <w:tc>
                <w:tcPr>
                  <w:tcW w:w="727" w:type="dxa"/>
                </w:tcPr>
                <w:p w:rsidR="006B49FB" w:rsidRDefault="00712120">
                  <w:pPr>
                    <w:pStyle w:val="ab"/>
                    <w:jc w:val="center"/>
                  </w:pPr>
                  <w:r>
                    <w:t>4</w:t>
                  </w:r>
                </w:p>
              </w:tc>
              <w:tc>
                <w:tcPr>
                  <w:tcW w:w="2551" w:type="dxa"/>
                </w:tcPr>
                <w:p w:rsidR="006B49FB" w:rsidRDefault="00712120">
                  <w:pPr>
                    <w:pStyle w:val="ab"/>
                    <w:jc w:val="center"/>
                  </w:pPr>
                  <w:r>
                    <w:rPr>
                      <w:rFonts w:hint="eastAsia"/>
                    </w:rPr>
                    <w:t>词法分析</w:t>
                  </w:r>
                </w:p>
              </w:tc>
              <w:tc>
                <w:tcPr>
                  <w:tcW w:w="2412" w:type="dxa"/>
                </w:tcPr>
                <w:p w:rsidR="006B49FB" w:rsidRDefault="00712120">
                  <w:pPr>
                    <w:pStyle w:val="ab"/>
                    <w:jc w:val="center"/>
                  </w:pPr>
                  <w:r>
                    <w:t>授课，习题课，</w:t>
                  </w:r>
                  <w:r>
                    <w:rPr>
                      <w:rFonts w:hint="eastAsia"/>
                    </w:rPr>
                    <w:t>4</w:t>
                  </w:r>
                  <w:r>
                    <w:t>学时</w:t>
                  </w:r>
                </w:p>
              </w:tc>
              <w:tc>
                <w:tcPr>
                  <w:tcW w:w="2380" w:type="dxa"/>
                </w:tcPr>
                <w:p w:rsidR="006B49FB" w:rsidRDefault="00712120">
                  <w:pPr>
                    <w:pStyle w:val="ab"/>
                    <w:jc w:val="center"/>
                  </w:pPr>
                  <w:r>
                    <w:t>课程目标</w:t>
                  </w:r>
                  <w:r>
                    <w:t>1,2,3</w:t>
                  </w:r>
                </w:p>
              </w:tc>
            </w:tr>
            <w:tr w:rsidR="006B49FB">
              <w:trPr>
                <w:jc w:val="center"/>
              </w:trPr>
              <w:tc>
                <w:tcPr>
                  <w:tcW w:w="727" w:type="dxa"/>
                </w:tcPr>
                <w:p w:rsidR="006B49FB" w:rsidRDefault="00712120">
                  <w:pPr>
                    <w:pStyle w:val="ab"/>
                    <w:jc w:val="center"/>
                  </w:pPr>
                  <w:r>
                    <w:t>5</w:t>
                  </w:r>
                </w:p>
              </w:tc>
              <w:tc>
                <w:tcPr>
                  <w:tcW w:w="2551" w:type="dxa"/>
                </w:tcPr>
                <w:p w:rsidR="006B49FB" w:rsidRDefault="00712120">
                  <w:pPr>
                    <w:pStyle w:val="ab"/>
                    <w:jc w:val="center"/>
                  </w:pPr>
                  <w:r>
                    <w:rPr>
                      <w:rFonts w:hint="eastAsia"/>
                    </w:rPr>
                    <w:t>句法分析</w:t>
                  </w:r>
                </w:p>
              </w:tc>
              <w:tc>
                <w:tcPr>
                  <w:tcW w:w="2412" w:type="dxa"/>
                </w:tcPr>
                <w:p w:rsidR="006B49FB" w:rsidRDefault="00712120">
                  <w:pPr>
                    <w:pStyle w:val="ab"/>
                    <w:jc w:val="center"/>
                  </w:pPr>
                  <w:r>
                    <w:t>授课，习题课，</w:t>
                  </w:r>
                  <w:r>
                    <w:rPr>
                      <w:rFonts w:hint="eastAsia"/>
                    </w:rPr>
                    <w:t>4</w:t>
                  </w:r>
                  <w:r>
                    <w:t>学时</w:t>
                  </w:r>
                </w:p>
              </w:tc>
              <w:tc>
                <w:tcPr>
                  <w:tcW w:w="2380" w:type="dxa"/>
                </w:tcPr>
                <w:p w:rsidR="006B49FB" w:rsidRDefault="00712120">
                  <w:pPr>
                    <w:pStyle w:val="ab"/>
                    <w:jc w:val="center"/>
                  </w:pPr>
                  <w:r>
                    <w:t>课程目标</w:t>
                  </w:r>
                  <w:r>
                    <w:t>1,2,3</w:t>
                  </w:r>
                </w:p>
              </w:tc>
            </w:tr>
            <w:tr w:rsidR="006B49FB">
              <w:trPr>
                <w:jc w:val="center"/>
              </w:trPr>
              <w:tc>
                <w:tcPr>
                  <w:tcW w:w="727" w:type="dxa"/>
                </w:tcPr>
                <w:p w:rsidR="006B49FB" w:rsidRDefault="00712120">
                  <w:pPr>
                    <w:pStyle w:val="ab"/>
                    <w:jc w:val="center"/>
                  </w:pPr>
                  <w:r>
                    <w:t>6</w:t>
                  </w:r>
                </w:p>
              </w:tc>
              <w:tc>
                <w:tcPr>
                  <w:tcW w:w="2551" w:type="dxa"/>
                </w:tcPr>
                <w:p w:rsidR="006B49FB" w:rsidRDefault="00712120">
                  <w:pPr>
                    <w:pStyle w:val="ab"/>
                    <w:jc w:val="center"/>
                  </w:pPr>
                  <w:r>
                    <w:rPr>
                      <w:rFonts w:hint="eastAsia"/>
                    </w:rPr>
                    <w:t>语义分析</w:t>
                  </w:r>
                </w:p>
              </w:tc>
              <w:tc>
                <w:tcPr>
                  <w:tcW w:w="2412" w:type="dxa"/>
                </w:tcPr>
                <w:p w:rsidR="006B49FB" w:rsidRDefault="00712120">
                  <w:pPr>
                    <w:pStyle w:val="ab"/>
                    <w:jc w:val="center"/>
                  </w:pPr>
                  <w:r>
                    <w:t>授课，习题课，</w:t>
                  </w:r>
                  <w:r>
                    <w:rPr>
                      <w:rFonts w:hint="eastAsia"/>
                    </w:rPr>
                    <w:t>2</w:t>
                  </w:r>
                  <w:r>
                    <w:t>学时</w:t>
                  </w:r>
                </w:p>
              </w:tc>
              <w:tc>
                <w:tcPr>
                  <w:tcW w:w="2380" w:type="dxa"/>
                </w:tcPr>
                <w:p w:rsidR="006B49FB" w:rsidRDefault="00712120">
                  <w:pPr>
                    <w:pStyle w:val="ab"/>
                    <w:jc w:val="center"/>
                  </w:pPr>
                  <w:r>
                    <w:t>课程目标</w:t>
                  </w:r>
                  <w:r>
                    <w:t>1,2,3</w:t>
                  </w:r>
                </w:p>
              </w:tc>
            </w:tr>
            <w:tr w:rsidR="006B49FB">
              <w:trPr>
                <w:jc w:val="center"/>
              </w:trPr>
              <w:tc>
                <w:tcPr>
                  <w:tcW w:w="727" w:type="dxa"/>
                </w:tcPr>
                <w:p w:rsidR="006B49FB" w:rsidRDefault="00712120">
                  <w:pPr>
                    <w:pStyle w:val="ab"/>
                    <w:jc w:val="center"/>
                  </w:pPr>
                  <w:r>
                    <w:t>7</w:t>
                  </w:r>
                </w:p>
              </w:tc>
              <w:tc>
                <w:tcPr>
                  <w:tcW w:w="2551" w:type="dxa"/>
                </w:tcPr>
                <w:p w:rsidR="006B49FB" w:rsidRDefault="00712120">
                  <w:pPr>
                    <w:pStyle w:val="ab"/>
                    <w:jc w:val="center"/>
                  </w:pPr>
                  <w:r>
                    <w:rPr>
                      <w:rFonts w:hint="eastAsia"/>
                    </w:rPr>
                    <w:t>篇章分析</w:t>
                  </w:r>
                </w:p>
              </w:tc>
              <w:tc>
                <w:tcPr>
                  <w:tcW w:w="2412" w:type="dxa"/>
                </w:tcPr>
                <w:p w:rsidR="006B49FB" w:rsidRDefault="00712120">
                  <w:pPr>
                    <w:pStyle w:val="ab"/>
                    <w:jc w:val="center"/>
                  </w:pPr>
                  <w:r>
                    <w:t>授课，</w:t>
                  </w:r>
                  <w:r>
                    <w:rPr>
                      <w:rFonts w:hint="eastAsia"/>
                    </w:rPr>
                    <w:t>2</w:t>
                  </w:r>
                  <w:r>
                    <w:t>学时</w:t>
                  </w:r>
                </w:p>
              </w:tc>
              <w:tc>
                <w:tcPr>
                  <w:tcW w:w="2380" w:type="dxa"/>
                </w:tcPr>
                <w:p w:rsidR="006B49FB" w:rsidRDefault="00712120">
                  <w:pPr>
                    <w:pStyle w:val="ab"/>
                    <w:jc w:val="center"/>
                  </w:pPr>
                  <w:r>
                    <w:t>课程目标</w:t>
                  </w:r>
                  <w:r>
                    <w:t>1,2,3</w:t>
                  </w:r>
                </w:p>
              </w:tc>
            </w:tr>
            <w:tr w:rsidR="006B49FB">
              <w:trPr>
                <w:jc w:val="center"/>
              </w:trPr>
              <w:tc>
                <w:tcPr>
                  <w:tcW w:w="727" w:type="dxa"/>
                </w:tcPr>
                <w:p w:rsidR="006B49FB" w:rsidRDefault="00712120">
                  <w:pPr>
                    <w:pStyle w:val="ab"/>
                    <w:jc w:val="center"/>
                  </w:pPr>
                  <w:r>
                    <w:t>8</w:t>
                  </w:r>
                </w:p>
              </w:tc>
              <w:tc>
                <w:tcPr>
                  <w:tcW w:w="2551" w:type="dxa"/>
                </w:tcPr>
                <w:p w:rsidR="006B49FB" w:rsidRDefault="00712120">
                  <w:pPr>
                    <w:pStyle w:val="ab"/>
                    <w:jc w:val="center"/>
                  </w:pPr>
                  <w:r>
                    <w:rPr>
                      <w:rFonts w:hint="eastAsia"/>
                    </w:rPr>
                    <w:t>文本分类</w:t>
                  </w:r>
                </w:p>
              </w:tc>
              <w:tc>
                <w:tcPr>
                  <w:tcW w:w="2412" w:type="dxa"/>
                </w:tcPr>
                <w:p w:rsidR="006B49FB" w:rsidRDefault="00712120">
                  <w:pPr>
                    <w:pStyle w:val="ab"/>
                    <w:jc w:val="center"/>
                  </w:pPr>
                  <w:r>
                    <w:t>授课，习题课，</w:t>
                  </w:r>
                  <w:r>
                    <w:t>2</w:t>
                  </w:r>
                  <w:r>
                    <w:t>学时</w:t>
                  </w:r>
                </w:p>
              </w:tc>
              <w:tc>
                <w:tcPr>
                  <w:tcW w:w="2380" w:type="dxa"/>
                </w:tcPr>
                <w:p w:rsidR="006B49FB" w:rsidRDefault="00712120">
                  <w:pPr>
                    <w:pStyle w:val="ab"/>
                    <w:jc w:val="center"/>
                  </w:pPr>
                  <w:r>
                    <w:t>课程目标</w:t>
                  </w:r>
                  <w:r>
                    <w:t>1,2,3,4,5</w:t>
                  </w:r>
                </w:p>
              </w:tc>
            </w:tr>
            <w:tr w:rsidR="006B49FB">
              <w:trPr>
                <w:jc w:val="center"/>
              </w:trPr>
              <w:tc>
                <w:tcPr>
                  <w:tcW w:w="727" w:type="dxa"/>
                </w:tcPr>
                <w:p w:rsidR="006B49FB" w:rsidRDefault="00712120">
                  <w:pPr>
                    <w:pStyle w:val="ab"/>
                    <w:jc w:val="center"/>
                  </w:pPr>
                  <w:r>
                    <w:t>9</w:t>
                  </w:r>
                </w:p>
              </w:tc>
              <w:tc>
                <w:tcPr>
                  <w:tcW w:w="2551" w:type="dxa"/>
                </w:tcPr>
                <w:p w:rsidR="006B49FB" w:rsidRDefault="00712120">
                  <w:pPr>
                    <w:pStyle w:val="ab"/>
                    <w:jc w:val="center"/>
                  </w:pPr>
                  <w:r>
                    <w:rPr>
                      <w:rFonts w:hint="eastAsia"/>
                    </w:rPr>
                    <w:t>自动文摘</w:t>
                  </w:r>
                </w:p>
              </w:tc>
              <w:tc>
                <w:tcPr>
                  <w:tcW w:w="2412" w:type="dxa"/>
                </w:tcPr>
                <w:p w:rsidR="006B49FB" w:rsidRDefault="00712120">
                  <w:pPr>
                    <w:pStyle w:val="ab"/>
                    <w:jc w:val="center"/>
                  </w:pPr>
                  <w:r>
                    <w:t>授课，习题课，</w:t>
                  </w:r>
                  <w:r>
                    <w:rPr>
                      <w:rFonts w:hint="eastAsia"/>
                    </w:rPr>
                    <w:t>2</w:t>
                  </w:r>
                  <w:r>
                    <w:t>学时</w:t>
                  </w:r>
                </w:p>
              </w:tc>
              <w:tc>
                <w:tcPr>
                  <w:tcW w:w="2380" w:type="dxa"/>
                </w:tcPr>
                <w:p w:rsidR="006B49FB" w:rsidRDefault="00712120">
                  <w:pPr>
                    <w:pStyle w:val="ab"/>
                    <w:jc w:val="center"/>
                  </w:pPr>
                  <w:r>
                    <w:t>课程目标</w:t>
                  </w:r>
                  <w:r>
                    <w:t>1,2,3,4,5</w:t>
                  </w:r>
                </w:p>
              </w:tc>
            </w:tr>
            <w:tr w:rsidR="006B49FB">
              <w:trPr>
                <w:jc w:val="center"/>
              </w:trPr>
              <w:tc>
                <w:tcPr>
                  <w:tcW w:w="727" w:type="dxa"/>
                </w:tcPr>
                <w:p w:rsidR="006B49FB" w:rsidRDefault="00712120">
                  <w:pPr>
                    <w:pStyle w:val="ab"/>
                    <w:jc w:val="center"/>
                  </w:pPr>
                  <w:r>
                    <w:t>10</w:t>
                  </w:r>
                </w:p>
              </w:tc>
              <w:tc>
                <w:tcPr>
                  <w:tcW w:w="2551" w:type="dxa"/>
                </w:tcPr>
                <w:p w:rsidR="006B49FB" w:rsidRDefault="00712120">
                  <w:pPr>
                    <w:pStyle w:val="ab"/>
                    <w:jc w:val="center"/>
                  </w:pPr>
                  <w:r>
                    <w:rPr>
                      <w:rFonts w:hint="eastAsia"/>
                    </w:rPr>
                    <w:t>信息检索与问答系统</w:t>
                  </w:r>
                </w:p>
              </w:tc>
              <w:tc>
                <w:tcPr>
                  <w:tcW w:w="2412" w:type="dxa"/>
                </w:tcPr>
                <w:p w:rsidR="006B49FB" w:rsidRDefault="00712120">
                  <w:pPr>
                    <w:pStyle w:val="ab"/>
                    <w:jc w:val="center"/>
                  </w:pPr>
                  <w:r>
                    <w:t>授课，习题课，</w:t>
                  </w:r>
                  <w:r>
                    <w:rPr>
                      <w:rFonts w:hint="eastAsia"/>
                    </w:rPr>
                    <w:t>4</w:t>
                  </w:r>
                  <w:r>
                    <w:t>学时</w:t>
                  </w:r>
                </w:p>
              </w:tc>
              <w:tc>
                <w:tcPr>
                  <w:tcW w:w="2380" w:type="dxa"/>
                </w:tcPr>
                <w:p w:rsidR="006B49FB" w:rsidRDefault="00712120">
                  <w:pPr>
                    <w:pStyle w:val="ab"/>
                    <w:jc w:val="center"/>
                  </w:pPr>
                  <w:r>
                    <w:t>课程目标</w:t>
                  </w:r>
                  <w:r>
                    <w:t>1,2,3,4,5</w:t>
                  </w:r>
                  <w:r>
                    <w:rPr>
                      <w:rFonts w:hint="eastAsia"/>
                    </w:rPr>
                    <w:t>,6</w:t>
                  </w:r>
                </w:p>
              </w:tc>
            </w:tr>
            <w:tr w:rsidR="006B49FB">
              <w:trPr>
                <w:jc w:val="center"/>
              </w:trPr>
              <w:tc>
                <w:tcPr>
                  <w:tcW w:w="727" w:type="dxa"/>
                </w:tcPr>
                <w:p w:rsidR="006B49FB" w:rsidRDefault="00712120">
                  <w:pPr>
                    <w:pStyle w:val="ab"/>
                    <w:jc w:val="center"/>
                  </w:pPr>
                  <w:r>
                    <w:rPr>
                      <w:rFonts w:hint="eastAsia"/>
                    </w:rPr>
                    <w:t>11</w:t>
                  </w:r>
                </w:p>
              </w:tc>
              <w:tc>
                <w:tcPr>
                  <w:tcW w:w="2551" w:type="dxa"/>
                </w:tcPr>
                <w:p w:rsidR="006B49FB" w:rsidRDefault="00712120">
                  <w:pPr>
                    <w:pStyle w:val="ab"/>
                    <w:jc w:val="center"/>
                  </w:pPr>
                  <w:r>
                    <w:rPr>
                      <w:rFonts w:hint="eastAsia"/>
                    </w:rPr>
                    <w:t>统计机器翻译</w:t>
                  </w:r>
                </w:p>
              </w:tc>
              <w:tc>
                <w:tcPr>
                  <w:tcW w:w="2412" w:type="dxa"/>
                </w:tcPr>
                <w:p w:rsidR="006B49FB" w:rsidRDefault="00712120">
                  <w:pPr>
                    <w:pStyle w:val="ab"/>
                    <w:jc w:val="center"/>
                  </w:pPr>
                  <w:r>
                    <w:t>授课，习题课，</w:t>
                  </w:r>
                  <w:r>
                    <w:rPr>
                      <w:rFonts w:hint="eastAsia"/>
                    </w:rPr>
                    <w:t>6</w:t>
                  </w:r>
                  <w:r>
                    <w:rPr>
                      <w:rFonts w:hint="eastAsia"/>
                    </w:rPr>
                    <w:t>学时</w:t>
                  </w:r>
                </w:p>
              </w:tc>
              <w:tc>
                <w:tcPr>
                  <w:tcW w:w="2380" w:type="dxa"/>
                </w:tcPr>
                <w:p w:rsidR="006B49FB" w:rsidRDefault="00712120">
                  <w:pPr>
                    <w:pStyle w:val="ab"/>
                    <w:jc w:val="center"/>
                  </w:pPr>
                  <w:r>
                    <w:t>课程目标</w:t>
                  </w:r>
                  <w:r>
                    <w:t>1,2,3,4,5</w:t>
                  </w:r>
                </w:p>
              </w:tc>
            </w:tr>
          </w:tbl>
          <w:p w:rsidR="006B49FB" w:rsidRDefault="006B49FB">
            <w:pPr>
              <w:rPr>
                <w:rFonts w:ascii="Times New Roman" w:hAnsi="Times New Roman" w:cs="Times New Roman"/>
              </w:rPr>
            </w:pPr>
          </w:p>
        </w:tc>
      </w:tr>
      <w:tr w:rsidR="006B49FB">
        <w:tc>
          <w:tcPr>
            <w:tcW w:w="8296" w:type="dxa"/>
            <w:gridSpan w:val="11"/>
            <w:vAlign w:val="center"/>
          </w:tcPr>
          <w:p w:rsidR="006B49FB" w:rsidRDefault="00712120">
            <w:pPr>
              <w:spacing w:line="360" w:lineRule="auto"/>
              <w:rPr>
                <w:rFonts w:ascii="Times New Roman" w:hAnsi="Times New Roman" w:cs="Times New Roman"/>
                <w:color w:val="0000FF"/>
              </w:rPr>
            </w:pPr>
            <w:r>
              <w:rPr>
                <w:rFonts w:ascii="Times New Roman" w:eastAsia="黑体" w:hAnsi="Times New Roman" w:cs="Times New Roman"/>
                <w:b/>
                <w:sz w:val="24"/>
              </w:rPr>
              <w:lastRenderedPageBreak/>
              <w:t>四、课程教学结构</w:t>
            </w:r>
          </w:p>
          <w:p w:rsidR="006B49FB" w:rsidRDefault="00712120">
            <w:pPr>
              <w:ind w:firstLineChars="200" w:firstLine="422"/>
              <w:rPr>
                <w:rFonts w:ascii="Times New Roman" w:hAnsi="Times New Roman" w:cs="Times New Roman"/>
                <w:color w:val="0000FF"/>
              </w:rPr>
            </w:pPr>
            <w:r>
              <w:rPr>
                <w:rFonts w:ascii="Times New Roman" w:eastAsia="黑体" w:hAnsi="Times New Roman" w:cs="Times New Roman"/>
                <w:b/>
              </w:rPr>
              <w:t>（一）课程知识结构</w:t>
            </w:r>
          </w:p>
          <w:p w:rsidR="006B49FB" w:rsidRDefault="00712120">
            <w:pPr>
              <w:ind w:firstLineChars="200" w:firstLine="422"/>
              <w:rPr>
                <w:rFonts w:ascii="Times New Roman" w:eastAsia="黑体" w:hAnsi="Times New Roman" w:cs="Times New Roman"/>
                <w:b/>
                <w:color w:val="000000" w:themeColor="text1"/>
              </w:rPr>
            </w:pPr>
            <w:r>
              <w:rPr>
                <w:rFonts w:ascii="Times New Roman" w:eastAsia="黑体" w:hAnsi="Times New Roman" w:cs="Times New Roman"/>
                <w:b/>
                <w:color w:val="000000" w:themeColor="text1"/>
              </w:rPr>
              <w:t>第一章：</w:t>
            </w:r>
            <w:r>
              <w:rPr>
                <w:rFonts w:ascii="Times New Roman" w:eastAsia="黑体" w:hAnsi="Times New Roman" w:cs="Times New Roman" w:hint="eastAsia"/>
                <w:b/>
                <w:color w:val="000000" w:themeColor="text1"/>
              </w:rPr>
              <w:t>自然语言概述</w:t>
            </w:r>
            <w:r>
              <w:rPr>
                <w:rFonts w:ascii="Times New Roman" w:eastAsia="黑体" w:hAnsi="Times New Roman" w:cs="Times New Roman"/>
                <w:b/>
                <w:color w:val="000000" w:themeColor="text1"/>
              </w:rPr>
              <w:t>(4</w:t>
            </w:r>
            <w:r>
              <w:rPr>
                <w:rFonts w:ascii="Times New Roman" w:eastAsia="黑体" w:hAnsi="Times New Roman" w:cs="Times New Roman"/>
                <w:b/>
                <w:color w:val="000000" w:themeColor="text1"/>
              </w:rPr>
              <w:t>学时</w:t>
            </w:r>
            <w:r>
              <w:rPr>
                <w:rFonts w:ascii="Times New Roman" w:eastAsia="黑体" w:hAnsi="Times New Roman" w:cs="Times New Roman"/>
                <w:b/>
                <w:color w:val="000000" w:themeColor="text1"/>
              </w:rPr>
              <w:t>)</w:t>
            </w:r>
          </w:p>
          <w:p w:rsidR="006B49FB" w:rsidRDefault="00712120">
            <w:pPr>
              <w:ind w:firstLineChars="200" w:firstLine="422"/>
              <w:rPr>
                <w:rFonts w:ascii="Times New Roman" w:hAnsi="Times New Roman" w:cs="Times New Roman"/>
                <w:color w:val="0000FF"/>
              </w:rPr>
            </w:pPr>
            <w:r>
              <w:rPr>
                <w:rFonts w:ascii="Times New Roman" w:eastAsia="黑体" w:hAnsi="Times New Roman" w:cs="Times New Roman"/>
                <w:b/>
                <w:color w:val="000000" w:themeColor="text1"/>
              </w:rPr>
              <w:t>教学内容</w:t>
            </w:r>
            <w:r>
              <w:rPr>
                <w:rFonts w:ascii="Times New Roman" w:hAnsi="Times New Roman" w:cs="Times New Roman"/>
                <w:color w:val="000000" w:themeColor="text1"/>
              </w:rPr>
              <w:t>：</w:t>
            </w:r>
          </w:p>
          <w:p w:rsidR="006B49FB" w:rsidRDefault="00712120">
            <w:pPr>
              <w:numPr>
                <w:ilvl w:val="0"/>
                <w:numId w:val="2"/>
              </w:numPr>
              <w:ind w:firstLineChars="200" w:firstLine="420"/>
              <w:rPr>
                <w:rFonts w:ascii="宋体" w:eastAsia="宋体" w:hAnsi="宋体"/>
                <w:kern w:val="0"/>
                <w:szCs w:val="20"/>
              </w:rPr>
            </w:pPr>
            <w:r>
              <w:rPr>
                <w:rFonts w:ascii="宋体" w:eastAsia="宋体" w:hAnsi="宋体"/>
                <w:kern w:val="0"/>
                <w:szCs w:val="20"/>
              </w:rPr>
              <w:t>课程简介</w:t>
            </w:r>
          </w:p>
          <w:p w:rsidR="006B49FB" w:rsidRDefault="00712120">
            <w:pPr>
              <w:numPr>
                <w:ilvl w:val="0"/>
                <w:numId w:val="2"/>
              </w:numPr>
              <w:ind w:firstLineChars="200" w:firstLine="420"/>
              <w:rPr>
                <w:rFonts w:ascii="宋体" w:eastAsia="宋体" w:hAnsi="宋体"/>
                <w:kern w:val="0"/>
                <w:szCs w:val="20"/>
              </w:rPr>
            </w:pPr>
            <w:r>
              <w:rPr>
                <w:rFonts w:ascii="宋体" w:eastAsia="宋体" w:hAnsi="宋体" w:hint="eastAsia"/>
                <w:kern w:val="0"/>
                <w:szCs w:val="20"/>
              </w:rPr>
              <w:t>自然语言处理研究的内容</w:t>
            </w:r>
          </w:p>
          <w:p w:rsidR="006B49FB" w:rsidRDefault="00712120">
            <w:pPr>
              <w:numPr>
                <w:ilvl w:val="0"/>
                <w:numId w:val="2"/>
              </w:numPr>
              <w:ind w:firstLineChars="200" w:firstLine="420"/>
              <w:rPr>
                <w:rFonts w:ascii="宋体" w:eastAsia="宋体" w:hAnsi="宋体"/>
                <w:kern w:val="0"/>
                <w:szCs w:val="20"/>
              </w:rPr>
            </w:pPr>
            <w:r>
              <w:rPr>
                <w:rFonts w:ascii="宋体" w:eastAsia="宋体" w:hAnsi="宋体" w:hint="eastAsia"/>
                <w:kern w:val="0"/>
                <w:szCs w:val="20"/>
              </w:rPr>
              <w:t>自然语言处理</w:t>
            </w:r>
            <w:r>
              <w:rPr>
                <w:rFonts w:ascii="宋体" w:eastAsia="宋体" w:hAnsi="宋体"/>
                <w:kern w:val="0"/>
                <w:szCs w:val="20"/>
              </w:rPr>
              <w:t>的发展</w:t>
            </w:r>
            <w:r>
              <w:rPr>
                <w:rFonts w:ascii="宋体" w:eastAsia="宋体" w:hAnsi="宋体" w:hint="eastAsia"/>
                <w:kern w:val="0"/>
                <w:szCs w:val="20"/>
              </w:rPr>
              <w:t>历程</w:t>
            </w:r>
          </w:p>
          <w:p w:rsidR="006B49FB" w:rsidRDefault="00712120">
            <w:pPr>
              <w:numPr>
                <w:ilvl w:val="0"/>
                <w:numId w:val="2"/>
              </w:numPr>
              <w:ind w:firstLineChars="200" w:firstLine="420"/>
              <w:rPr>
                <w:rFonts w:ascii="宋体" w:eastAsia="宋体" w:hAnsi="宋体"/>
                <w:kern w:val="0"/>
                <w:szCs w:val="20"/>
              </w:rPr>
            </w:pPr>
            <w:r>
              <w:rPr>
                <w:rFonts w:ascii="宋体" w:eastAsia="宋体" w:hAnsi="宋体" w:hint="eastAsia"/>
                <w:kern w:val="0"/>
                <w:szCs w:val="20"/>
              </w:rPr>
              <w:t>自然语言处理的研究现状</w:t>
            </w:r>
          </w:p>
          <w:p w:rsidR="006B49FB" w:rsidRDefault="00712120">
            <w:pPr>
              <w:numPr>
                <w:ilvl w:val="0"/>
                <w:numId w:val="2"/>
              </w:numPr>
              <w:ind w:firstLineChars="200" w:firstLine="420"/>
              <w:rPr>
                <w:rFonts w:ascii="宋体" w:eastAsia="宋体" w:hAnsi="宋体"/>
                <w:kern w:val="0"/>
                <w:szCs w:val="20"/>
              </w:rPr>
            </w:pPr>
            <w:r>
              <w:rPr>
                <w:rFonts w:ascii="宋体" w:eastAsia="宋体" w:hAnsi="宋体" w:hint="eastAsia"/>
                <w:kern w:val="0"/>
                <w:szCs w:val="20"/>
              </w:rPr>
              <w:t>预备知识：概率论、信息论</w:t>
            </w:r>
          </w:p>
          <w:p w:rsidR="006B49FB" w:rsidRDefault="006B49FB">
            <w:pPr>
              <w:rPr>
                <w:rFonts w:ascii="宋体" w:eastAsia="宋体" w:hAnsi="宋体"/>
                <w:kern w:val="0"/>
                <w:szCs w:val="20"/>
              </w:rPr>
            </w:pPr>
          </w:p>
          <w:p w:rsidR="006B49FB" w:rsidRDefault="00712120">
            <w:pPr>
              <w:widowControl/>
              <w:ind w:firstLineChars="200" w:firstLine="422"/>
              <w:jc w:val="left"/>
            </w:pPr>
            <w:r>
              <w:rPr>
                <w:rFonts w:ascii="Times New Roman" w:eastAsia="黑体" w:hAnsi="Times New Roman" w:cs="Times New Roman" w:hint="eastAsia"/>
                <w:b/>
                <w:color w:val="000000" w:themeColor="text1"/>
              </w:rPr>
              <w:t>教学</w:t>
            </w:r>
            <w:r>
              <w:rPr>
                <w:rFonts w:ascii="黑体" w:eastAsia="黑体" w:hAnsi="宋体" w:cs="黑体" w:hint="eastAsia"/>
                <w:b/>
                <w:bCs/>
                <w:color w:val="000000"/>
                <w:kern w:val="0"/>
                <w:szCs w:val="21"/>
                <w:lang w:bidi="ar"/>
              </w:rPr>
              <w:t>难点</w:t>
            </w:r>
            <w:r>
              <w:rPr>
                <w:rFonts w:ascii="黑体" w:eastAsia="黑体" w:hAnsi="宋体" w:cs="黑体" w:hint="eastAsia"/>
                <w:color w:val="000000"/>
                <w:kern w:val="0"/>
                <w:szCs w:val="21"/>
                <w:lang w:bidi="ar"/>
              </w:rPr>
              <w:t>：</w:t>
            </w:r>
            <w:r>
              <w:rPr>
                <w:rFonts w:ascii="宋体" w:eastAsia="宋体" w:hAnsi="宋体" w:cs="宋体" w:hint="eastAsia"/>
                <w:color w:val="000000"/>
                <w:kern w:val="0"/>
                <w:szCs w:val="21"/>
                <w:lang w:bidi="ar"/>
              </w:rPr>
              <w:t>概率论与信息论</w:t>
            </w:r>
          </w:p>
          <w:p w:rsidR="006B49FB" w:rsidRDefault="00712120">
            <w:pPr>
              <w:ind w:firstLineChars="200" w:firstLine="422"/>
            </w:pPr>
            <w:r>
              <w:rPr>
                <w:rFonts w:ascii="Times New Roman" w:eastAsia="黑体" w:hAnsi="Times New Roman" w:cs="Times New Roman" w:hint="eastAsia"/>
                <w:b/>
                <w:color w:val="000000" w:themeColor="text1"/>
              </w:rPr>
              <w:t>能力</w:t>
            </w:r>
            <w:r>
              <w:rPr>
                <w:rFonts w:ascii="黑体" w:eastAsia="黑体" w:hAnsi="宋体" w:cs="黑体" w:hint="eastAsia"/>
                <w:b/>
                <w:bCs/>
                <w:color w:val="000000"/>
                <w:kern w:val="0"/>
                <w:szCs w:val="21"/>
                <w:lang w:bidi="ar"/>
              </w:rPr>
              <w:t>要求</w:t>
            </w:r>
            <w:r>
              <w:rPr>
                <w:rFonts w:ascii="黑体" w:eastAsia="黑体" w:hAnsi="宋体" w:cs="黑体" w:hint="eastAsia"/>
                <w:color w:val="000000"/>
                <w:kern w:val="0"/>
                <w:szCs w:val="21"/>
                <w:lang w:bidi="ar"/>
              </w:rPr>
              <w:t>：</w:t>
            </w:r>
            <w:r>
              <w:rPr>
                <w:rFonts w:ascii="宋体" w:eastAsia="宋体" w:hAnsi="宋体" w:cs="宋体" w:hint="eastAsia"/>
                <w:color w:val="000000"/>
                <w:kern w:val="0"/>
                <w:szCs w:val="21"/>
                <w:lang w:bidi="ar"/>
              </w:rPr>
              <w:t xml:space="preserve">资料查找、文献阅读。 </w:t>
            </w:r>
          </w:p>
          <w:p w:rsidR="006B49FB" w:rsidRDefault="00712120">
            <w:pPr>
              <w:ind w:firstLineChars="200" w:firstLine="422"/>
              <w:rPr>
                <w:rFonts w:ascii="宋体" w:eastAsia="宋体" w:hAnsi="宋体"/>
                <w:kern w:val="0"/>
                <w:szCs w:val="20"/>
              </w:rPr>
            </w:pPr>
            <w:r>
              <w:rPr>
                <w:rFonts w:ascii="Times New Roman" w:eastAsia="黑体" w:hAnsi="Times New Roman" w:cs="Times New Roman" w:hint="eastAsia"/>
                <w:b/>
                <w:color w:val="000000" w:themeColor="text1"/>
              </w:rPr>
              <w:t>教学</w:t>
            </w:r>
            <w:r>
              <w:rPr>
                <w:rFonts w:ascii="黑体" w:eastAsia="黑体" w:hAnsi="宋体" w:cs="黑体" w:hint="eastAsia"/>
                <w:b/>
                <w:bCs/>
                <w:color w:val="000000"/>
                <w:kern w:val="0"/>
                <w:szCs w:val="21"/>
                <w:lang w:bidi="ar"/>
              </w:rPr>
              <w:t>方式</w:t>
            </w:r>
            <w:r>
              <w:rPr>
                <w:rFonts w:ascii="黑体" w:eastAsia="黑体" w:hAnsi="宋体" w:cs="黑体" w:hint="eastAsia"/>
                <w:color w:val="000000"/>
                <w:kern w:val="0"/>
                <w:szCs w:val="21"/>
                <w:lang w:bidi="ar"/>
              </w:rPr>
              <w:t>：</w:t>
            </w:r>
            <w:r>
              <w:rPr>
                <w:rFonts w:ascii="宋体" w:eastAsia="宋体" w:hAnsi="宋体" w:cs="宋体" w:hint="eastAsia"/>
                <w:color w:val="000000"/>
                <w:kern w:val="0"/>
                <w:szCs w:val="21"/>
                <w:lang w:bidi="ar"/>
              </w:rPr>
              <w:t>结合自然语言相关历史与背景，讲解时以多媒体演示为手段。</w:t>
            </w:r>
          </w:p>
          <w:p w:rsidR="006B49FB" w:rsidRDefault="006B49FB">
            <w:pPr>
              <w:ind w:firstLineChars="200" w:firstLine="420"/>
              <w:rPr>
                <w:rFonts w:ascii="Times New Roman" w:hAnsi="Times New Roman" w:cs="Times New Roman"/>
              </w:rPr>
            </w:pPr>
          </w:p>
          <w:p w:rsidR="006B49FB" w:rsidRDefault="00712120">
            <w:pPr>
              <w:ind w:firstLineChars="200" w:firstLine="422"/>
              <w:rPr>
                <w:rFonts w:ascii="Times New Roman" w:eastAsia="黑体" w:hAnsi="Times New Roman" w:cs="Times New Roman"/>
                <w:b/>
                <w:color w:val="000000" w:themeColor="text1"/>
              </w:rPr>
            </w:pPr>
            <w:r>
              <w:rPr>
                <w:rFonts w:ascii="Times New Roman" w:eastAsia="黑体" w:hAnsi="Times New Roman" w:cs="Times New Roman"/>
                <w:b/>
                <w:color w:val="000000" w:themeColor="text1"/>
              </w:rPr>
              <w:t>第二章：</w:t>
            </w:r>
            <w:r>
              <w:rPr>
                <w:rFonts w:ascii="Times New Roman" w:eastAsia="黑体" w:hAnsi="Times New Roman" w:cs="Times New Roman" w:hint="eastAsia"/>
                <w:b/>
                <w:color w:val="000000" w:themeColor="text1"/>
              </w:rPr>
              <w:t>语言模型</w:t>
            </w:r>
            <w:r>
              <w:rPr>
                <w:rFonts w:ascii="Times New Roman" w:eastAsia="黑体" w:hAnsi="Times New Roman" w:cs="Times New Roman"/>
                <w:b/>
                <w:color w:val="000000" w:themeColor="text1"/>
              </w:rPr>
              <w:t>(2</w:t>
            </w:r>
            <w:r>
              <w:rPr>
                <w:rFonts w:ascii="Times New Roman" w:eastAsia="黑体" w:hAnsi="Times New Roman" w:cs="Times New Roman"/>
                <w:b/>
                <w:color w:val="000000" w:themeColor="text1"/>
              </w:rPr>
              <w:t>学时</w:t>
            </w:r>
            <w:r>
              <w:rPr>
                <w:rFonts w:ascii="Times New Roman" w:eastAsia="黑体" w:hAnsi="Times New Roman" w:cs="Times New Roman"/>
                <w:b/>
                <w:color w:val="000000" w:themeColor="text1"/>
              </w:rPr>
              <w:t>)</w:t>
            </w:r>
          </w:p>
          <w:p w:rsidR="006B49FB" w:rsidRDefault="00712120">
            <w:pPr>
              <w:ind w:firstLineChars="200" w:firstLine="422"/>
              <w:rPr>
                <w:rFonts w:ascii="Times New Roman" w:hAnsi="Times New Roman" w:cs="Times New Roman"/>
                <w:color w:val="0000FF"/>
              </w:rPr>
            </w:pPr>
            <w:r>
              <w:rPr>
                <w:rFonts w:ascii="Times New Roman" w:eastAsia="黑体" w:hAnsi="Times New Roman" w:cs="Times New Roman"/>
                <w:b/>
                <w:color w:val="000000" w:themeColor="text1"/>
              </w:rPr>
              <w:t>教学内容</w:t>
            </w:r>
            <w:r>
              <w:rPr>
                <w:rFonts w:ascii="Times New Roman" w:hAnsi="Times New Roman" w:cs="Times New Roman"/>
                <w:color w:val="000000" w:themeColor="text1"/>
              </w:rPr>
              <w:t>：</w:t>
            </w:r>
          </w:p>
          <w:p w:rsidR="006B49FB" w:rsidRDefault="00712120">
            <w:pPr>
              <w:ind w:firstLineChars="200" w:firstLine="420"/>
              <w:rPr>
                <w:rFonts w:ascii="宋体" w:eastAsia="宋体" w:hAnsi="宋体"/>
                <w:kern w:val="0"/>
                <w:szCs w:val="20"/>
              </w:rPr>
            </w:pPr>
            <w:r>
              <w:rPr>
                <w:rFonts w:ascii="宋体" w:eastAsia="宋体" w:hAnsi="宋体"/>
                <w:kern w:val="0"/>
                <w:szCs w:val="20"/>
              </w:rPr>
              <w:t>1、</w:t>
            </w:r>
            <w:r>
              <w:rPr>
                <w:rFonts w:ascii="Times New Roman" w:eastAsia="宋体" w:hAnsi="Times New Roman" w:cs="Times New Roman"/>
                <w:kern w:val="0"/>
                <w:szCs w:val="20"/>
              </w:rPr>
              <w:t>n</w:t>
            </w:r>
            <w:r>
              <w:rPr>
                <w:rFonts w:ascii="宋体" w:eastAsia="宋体" w:hAnsi="宋体" w:hint="eastAsia"/>
                <w:kern w:val="0"/>
                <w:szCs w:val="20"/>
              </w:rPr>
              <w:t>元语法</w:t>
            </w:r>
          </w:p>
          <w:p w:rsidR="006B49FB" w:rsidRDefault="00712120">
            <w:pPr>
              <w:ind w:firstLineChars="200" w:firstLine="420"/>
              <w:rPr>
                <w:rFonts w:ascii="宋体" w:eastAsia="宋体" w:hAnsi="宋体"/>
                <w:kern w:val="0"/>
                <w:szCs w:val="20"/>
              </w:rPr>
            </w:pPr>
            <w:r>
              <w:rPr>
                <w:rFonts w:ascii="宋体" w:eastAsia="宋体" w:hAnsi="宋体" w:hint="eastAsia"/>
                <w:kern w:val="0"/>
                <w:szCs w:val="20"/>
              </w:rPr>
              <w:t>2、数据平滑</w:t>
            </w:r>
          </w:p>
          <w:p w:rsidR="006B49FB" w:rsidRDefault="00712120">
            <w:pPr>
              <w:ind w:firstLineChars="200" w:firstLine="420"/>
              <w:rPr>
                <w:rFonts w:ascii="宋体" w:eastAsia="宋体" w:hAnsi="宋体"/>
                <w:kern w:val="0"/>
                <w:szCs w:val="20"/>
              </w:rPr>
            </w:pPr>
            <w:r>
              <w:rPr>
                <w:rFonts w:ascii="宋体" w:eastAsia="宋体" w:hAnsi="宋体" w:hint="eastAsia"/>
                <w:kern w:val="0"/>
                <w:szCs w:val="20"/>
              </w:rPr>
              <w:t>3、语言模型中的熵</w:t>
            </w:r>
          </w:p>
          <w:p w:rsidR="006B49FB" w:rsidRDefault="006B49FB">
            <w:pPr>
              <w:ind w:firstLineChars="200" w:firstLine="420"/>
              <w:rPr>
                <w:rFonts w:ascii="宋体" w:eastAsia="宋体" w:hAnsi="宋体"/>
                <w:kern w:val="0"/>
                <w:szCs w:val="20"/>
              </w:rPr>
            </w:pPr>
          </w:p>
          <w:p w:rsidR="006B49FB" w:rsidRDefault="00712120">
            <w:pPr>
              <w:widowControl/>
              <w:ind w:firstLineChars="200" w:firstLine="422"/>
              <w:jc w:val="left"/>
            </w:pPr>
            <w:r>
              <w:rPr>
                <w:rFonts w:ascii="Times New Roman" w:eastAsia="黑体" w:hAnsi="Times New Roman" w:cs="Times New Roman" w:hint="eastAsia"/>
                <w:b/>
                <w:color w:val="000000" w:themeColor="text1"/>
              </w:rPr>
              <w:t>教学</w:t>
            </w:r>
            <w:r>
              <w:rPr>
                <w:rFonts w:ascii="黑体" w:eastAsia="黑体" w:hAnsi="宋体" w:cs="黑体" w:hint="eastAsia"/>
                <w:b/>
                <w:bCs/>
                <w:color w:val="000000"/>
                <w:kern w:val="0"/>
                <w:szCs w:val="21"/>
                <w:lang w:bidi="ar"/>
              </w:rPr>
              <w:t>难点</w:t>
            </w:r>
            <w:r>
              <w:rPr>
                <w:rFonts w:ascii="黑体" w:eastAsia="黑体" w:hAnsi="宋体" w:cs="黑体" w:hint="eastAsia"/>
                <w:color w:val="000000"/>
                <w:kern w:val="0"/>
                <w:szCs w:val="21"/>
                <w:lang w:bidi="ar"/>
              </w:rPr>
              <w:t>：</w:t>
            </w:r>
            <w:r>
              <w:rPr>
                <w:rFonts w:ascii="宋体" w:eastAsia="宋体" w:hAnsi="宋体" w:cs="宋体" w:hint="eastAsia"/>
                <w:color w:val="000000"/>
                <w:kern w:val="0"/>
                <w:szCs w:val="21"/>
                <w:lang w:bidi="ar"/>
              </w:rPr>
              <w:t>n元语法</w:t>
            </w:r>
          </w:p>
          <w:p w:rsidR="006B49FB" w:rsidRDefault="00712120">
            <w:pPr>
              <w:ind w:firstLineChars="200" w:firstLine="422"/>
            </w:pPr>
            <w:r>
              <w:rPr>
                <w:rFonts w:ascii="Times New Roman" w:eastAsia="黑体" w:hAnsi="Times New Roman" w:cs="Times New Roman" w:hint="eastAsia"/>
                <w:b/>
                <w:color w:val="000000" w:themeColor="text1"/>
              </w:rPr>
              <w:t>能力</w:t>
            </w:r>
            <w:r>
              <w:rPr>
                <w:rFonts w:ascii="黑体" w:eastAsia="黑体" w:hAnsi="宋体" w:cs="黑体" w:hint="eastAsia"/>
                <w:b/>
                <w:bCs/>
                <w:color w:val="000000"/>
                <w:kern w:val="0"/>
                <w:szCs w:val="21"/>
                <w:lang w:bidi="ar"/>
              </w:rPr>
              <w:t>要求</w:t>
            </w:r>
            <w:r>
              <w:rPr>
                <w:rFonts w:ascii="黑体" w:eastAsia="黑体" w:hAnsi="宋体" w:cs="黑体" w:hint="eastAsia"/>
                <w:color w:val="000000"/>
                <w:kern w:val="0"/>
                <w:szCs w:val="21"/>
                <w:lang w:bidi="ar"/>
              </w:rPr>
              <w:t>：</w:t>
            </w:r>
            <w:r>
              <w:rPr>
                <w:rFonts w:ascii="宋体" w:eastAsia="宋体" w:hAnsi="宋体" w:cs="宋体" w:hint="eastAsia"/>
                <w:color w:val="000000"/>
                <w:kern w:val="0"/>
                <w:szCs w:val="21"/>
                <w:lang w:bidi="ar"/>
              </w:rPr>
              <w:t xml:space="preserve">资料查找、文献阅读。 </w:t>
            </w:r>
          </w:p>
          <w:p w:rsidR="006B49FB" w:rsidRDefault="00712120">
            <w:pPr>
              <w:ind w:firstLineChars="200" w:firstLine="422"/>
              <w:rPr>
                <w:rFonts w:ascii="宋体" w:eastAsia="宋体" w:hAnsi="宋体" w:cs="宋体"/>
                <w:color w:val="000000"/>
                <w:kern w:val="0"/>
                <w:szCs w:val="21"/>
                <w:lang w:bidi="ar"/>
              </w:rPr>
            </w:pPr>
            <w:r>
              <w:rPr>
                <w:rFonts w:ascii="Times New Roman" w:eastAsia="黑体" w:hAnsi="Times New Roman" w:cs="Times New Roman" w:hint="eastAsia"/>
                <w:b/>
                <w:color w:val="000000" w:themeColor="text1"/>
              </w:rPr>
              <w:t>教学</w:t>
            </w:r>
            <w:r>
              <w:rPr>
                <w:rFonts w:ascii="黑体" w:eastAsia="黑体" w:hAnsi="宋体" w:cs="黑体" w:hint="eastAsia"/>
                <w:b/>
                <w:bCs/>
                <w:color w:val="000000"/>
                <w:kern w:val="0"/>
                <w:szCs w:val="21"/>
                <w:lang w:bidi="ar"/>
              </w:rPr>
              <w:t>方式</w:t>
            </w:r>
            <w:r>
              <w:rPr>
                <w:rFonts w:ascii="黑体" w:eastAsia="黑体" w:hAnsi="宋体" w:cs="黑体" w:hint="eastAsia"/>
                <w:color w:val="000000"/>
                <w:kern w:val="0"/>
                <w:szCs w:val="21"/>
                <w:lang w:bidi="ar"/>
              </w:rPr>
              <w:t>：</w:t>
            </w:r>
            <w:r>
              <w:rPr>
                <w:rFonts w:ascii="宋体" w:eastAsia="宋体" w:hAnsi="宋体" w:cs="宋体" w:hint="eastAsia"/>
                <w:color w:val="000000"/>
                <w:kern w:val="0"/>
                <w:szCs w:val="21"/>
                <w:lang w:bidi="ar"/>
              </w:rPr>
              <w:t>结合相关理论知识，讲解时以多媒体演示为手段。</w:t>
            </w:r>
          </w:p>
          <w:p w:rsidR="006B49FB" w:rsidRDefault="006B49FB">
            <w:pPr>
              <w:ind w:firstLineChars="200" w:firstLine="420"/>
              <w:rPr>
                <w:rFonts w:ascii="宋体" w:eastAsia="宋体" w:hAnsi="宋体" w:cs="宋体"/>
                <w:color w:val="000000"/>
                <w:kern w:val="0"/>
                <w:szCs w:val="21"/>
                <w:lang w:bidi="ar"/>
              </w:rPr>
            </w:pPr>
          </w:p>
          <w:p w:rsidR="006B49FB" w:rsidRDefault="00712120">
            <w:pPr>
              <w:ind w:firstLineChars="200" w:firstLine="422"/>
              <w:rPr>
                <w:rFonts w:ascii="Times New Roman" w:eastAsia="黑体" w:hAnsi="Times New Roman" w:cs="Times New Roman"/>
                <w:b/>
                <w:color w:val="000000" w:themeColor="text1"/>
              </w:rPr>
            </w:pPr>
            <w:r>
              <w:rPr>
                <w:rFonts w:ascii="Times New Roman" w:eastAsia="黑体" w:hAnsi="Times New Roman" w:cs="Times New Roman"/>
                <w:b/>
                <w:color w:val="000000" w:themeColor="text1"/>
              </w:rPr>
              <w:t>第</w:t>
            </w:r>
            <w:r>
              <w:rPr>
                <w:rFonts w:ascii="Times New Roman" w:eastAsia="黑体" w:hAnsi="Times New Roman" w:cs="Times New Roman" w:hint="eastAsia"/>
                <w:b/>
                <w:color w:val="000000" w:themeColor="text1"/>
              </w:rPr>
              <w:t>三</w:t>
            </w:r>
            <w:r>
              <w:rPr>
                <w:rFonts w:ascii="Times New Roman" w:eastAsia="黑体" w:hAnsi="Times New Roman" w:cs="Times New Roman"/>
                <w:b/>
                <w:color w:val="000000" w:themeColor="text1"/>
              </w:rPr>
              <w:t>章：</w:t>
            </w:r>
            <w:r>
              <w:rPr>
                <w:rFonts w:ascii="Times New Roman" w:eastAsia="黑体" w:hAnsi="Times New Roman" w:cs="Times New Roman" w:hint="eastAsia"/>
                <w:b/>
                <w:color w:val="000000" w:themeColor="text1"/>
              </w:rPr>
              <w:t>概率图模型</w:t>
            </w:r>
            <w:r>
              <w:rPr>
                <w:rFonts w:ascii="Times New Roman" w:eastAsia="黑体" w:hAnsi="Times New Roman" w:cs="Times New Roman"/>
                <w:b/>
                <w:color w:val="000000" w:themeColor="text1"/>
              </w:rPr>
              <w:t>(4</w:t>
            </w:r>
            <w:r>
              <w:rPr>
                <w:rFonts w:ascii="Times New Roman" w:eastAsia="黑体" w:hAnsi="Times New Roman" w:cs="Times New Roman"/>
                <w:b/>
                <w:color w:val="000000" w:themeColor="text1"/>
              </w:rPr>
              <w:t>学时</w:t>
            </w:r>
            <w:r>
              <w:rPr>
                <w:rFonts w:ascii="Times New Roman" w:eastAsia="黑体" w:hAnsi="Times New Roman" w:cs="Times New Roman"/>
                <w:b/>
                <w:color w:val="000000" w:themeColor="text1"/>
              </w:rPr>
              <w:t xml:space="preserve">) </w:t>
            </w:r>
          </w:p>
          <w:p w:rsidR="006B49FB" w:rsidRDefault="00712120">
            <w:pPr>
              <w:ind w:firstLineChars="200" w:firstLine="422"/>
              <w:rPr>
                <w:rFonts w:ascii="Times New Roman" w:hAnsi="Times New Roman" w:cs="Times New Roman"/>
                <w:color w:val="0000FF"/>
              </w:rPr>
            </w:pPr>
            <w:r>
              <w:rPr>
                <w:rFonts w:ascii="Times New Roman" w:eastAsia="黑体" w:hAnsi="Times New Roman" w:cs="Times New Roman"/>
                <w:b/>
                <w:color w:val="000000" w:themeColor="text1"/>
              </w:rPr>
              <w:t>教学内容</w:t>
            </w:r>
            <w:r>
              <w:rPr>
                <w:rFonts w:ascii="Times New Roman" w:hAnsi="Times New Roman" w:cs="Times New Roman"/>
                <w:color w:val="000000" w:themeColor="text1"/>
              </w:rPr>
              <w:t>：</w:t>
            </w:r>
          </w:p>
          <w:p w:rsidR="006B49FB" w:rsidRDefault="00712120">
            <w:pPr>
              <w:numPr>
                <w:ilvl w:val="0"/>
                <w:numId w:val="3"/>
              </w:numPr>
              <w:rPr>
                <w:rFonts w:ascii="宋体" w:eastAsia="宋体" w:hAnsi="宋体"/>
                <w:bCs/>
                <w:kern w:val="0"/>
                <w:szCs w:val="20"/>
              </w:rPr>
            </w:pPr>
            <w:r>
              <w:rPr>
                <w:rFonts w:ascii="宋体" w:eastAsia="宋体" w:hAnsi="宋体" w:hint="eastAsia"/>
                <w:bCs/>
                <w:kern w:val="0"/>
                <w:szCs w:val="20"/>
              </w:rPr>
              <w:t>贝叶斯网络</w:t>
            </w:r>
          </w:p>
          <w:p w:rsidR="006B49FB" w:rsidRDefault="00712120">
            <w:pPr>
              <w:numPr>
                <w:ilvl w:val="0"/>
                <w:numId w:val="3"/>
              </w:numPr>
              <w:rPr>
                <w:rFonts w:ascii="宋体" w:eastAsia="宋体" w:hAnsi="宋体"/>
                <w:bCs/>
                <w:kern w:val="0"/>
                <w:szCs w:val="20"/>
              </w:rPr>
            </w:pPr>
            <w:r>
              <w:rPr>
                <w:rFonts w:ascii="宋体" w:eastAsia="宋体" w:hAnsi="宋体" w:hint="eastAsia"/>
                <w:bCs/>
                <w:kern w:val="0"/>
                <w:szCs w:val="20"/>
              </w:rPr>
              <w:t>马尔科夫模型</w:t>
            </w:r>
          </w:p>
          <w:p w:rsidR="006B49FB" w:rsidRDefault="00712120">
            <w:pPr>
              <w:numPr>
                <w:ilvl w:val="0"/>
                <w:numId w:val="3"/>
              </w:numPr>
              <w:rPr>
                <w:rFonts w:ascii="宋体" w:eastAsia="宋体" w:hAnsi="宋体"/>
                <w:bCs/>
                <w:kern w:val="0"/>
                <w:szCs w:val="20"/>
              </w:rPr>
            </w:pPr>
            <w:r>
              <w:rPr>
                <w:rFonts w:ascii="宋体" w:eastAsia="宋体" w:hAnsi="宋体" w:hint="eastAsia"/>
                <w:bCs/>
                <w:kern w:val="0"/>
                <w:szCs w:val="20"/>
              </w:rPr>
              <w:t>隐马尔科夫模型</w:t>
            </w:r>
          </w:p>
          <w:p w:rsidR="006B49FB" w:rsidRDefault="00712120">
            <w:pPr>
              <w:numPr>
                <w:ilvl w:val="0"/>
                <w:numId w:val="3"/>
              </w:numPr>
              <w:rPr>
                <w:rFonts w:ascii="宋体" w:eastAsia="宋体" w:hAnsi="宋体"/>
                <w:bCs/>
                <w:kern w:val="0"/>
                <w:szCs w:val="20"/>
              </w:rPr>
            </w:pPr>
            <w:r>
              <w:rPr>
                <w:rFonts w:ascii="宋体" w:eastAsia="宋体" w:hAnsi="宋体" w:hint="eastAsia"/>
                <w:bCs/>
                <w:kern w:val="0"/>
                <w:szCs w:val="20"/>
              </w:rPr>
              <w:t>最大熵模型</w:t>
            </w:r>
          </w:p>
          <w:p w:rsidR="006B49FB" w:rsidRDefault="00712120">
            <w:pPr>
              <w:numPr>
                <w:ilvl w:val="0"/>
                <w:numId w:val="3"/>
              </w:numPr>
              <w:rPr>
                <w:rFonts w:ascii="宋体" w:eastAsia="宋体" w:hAnsi="宋体"/>
                <w:bCs/>
                <w:kern w:val="0"/>
                <w:szCs w:val="20"/>
              </w:rPr>
            </w:pPr>
            <w:r>
              <w:rPr>
                <w:rFonts w:ascii="宋体" w:eastAsia="宋体" w:hAnsi="宋体" w:hint="eastAsia"/>
                <w:bCs/>
                <w:kern w:val="0"/>
                <w:szCs w:val="20"/>
              </w:rPr>
              <w:t>条件随机场</w:t>
            </w:r>
          </w:p>
          <w:p w:rsidR="006B49FB" w:rsidRDefault="006B49FB">
            <w:pPr>
              <w:rPr>
                <w:rFonts w:ascii="宋体" w:eastAsia="宋体" w:hAnsi="宋体"/>
                <w:bCs/>
                <w:kern w:val="0"/>
                <w:szCs w:val="20"/>
              </w:rPr>
            </w:pPr>
          </w:p>
          <w:p w:rsidR="006B49FB" w:rsidRDefault="00712120">
            <w:pPr>
              <w:widowControl/>
              <w:ind w:firstLineChars="200" w:firstLine="422"/>
              <w:jc w:val="left"/>
            </w:pPr>
            <w:r>
              <w:rPr>
                <w:rFonts w:ascii="Times New Roman" w:eastAsia="黑体" w:hAnsi="Times New Roman" w:cs="Times New Roman" w:hint="eastAsia"/>
                <w:b/>
                <w:color w:val="000000" w:themeColor="text1"/>
              </w:rPr>
              <w:t>教学</w:t>
            </w:r>
            <w:r>
              <w:rPr>
                <w:rFonts w:ascii="黑体" w:eastAsia="黑体" w:hAnsi="宋体" w:cs="黑体" w:hint="eastAsia"/>
                <w:b/>
                <w:bCs/>
                <w:color w:val="000000"/>
                <w:kern w:val="0"/>
                <w:szCs w:val="21"/>
                <w:lang w:bidi="ar"/>
              </w:rPr>
              <w:t>难点</w:t>
            </w:r>
            <w:r>
              <w:rPr>
                <w:rFonts w:ascii="黑体" w:eastAsia="黑体" w:hAnsi="宋体" w:cs="黑体" w:hint="eastAsia"/>
                <w:color w:val="000000"/>
                <w:kern w:val="0"/>
                <w:szCs w:val="21"/>
                <w:lang w:bidi="ar"/>
              </w:rPr>
              <w:t>：</w:t>
            </w:r>
            <w:r>
              <w:rPr>
                <w:rFonts w:ascii="宋体" w:eastAsia="宋体" w:hAnsi="宋体" w:cs="宋体" w:hint="eastAsia"/>
                <w:color w:val="000000"/>
                <w:kern w:val="0"/>
                <w:szCs w:val="21"/>
                <w:lang w:bidi="ar"/>
              </w:rPr>
              <w:t>条件随机场</w:t>
            </w:r>
          </w:p>
          <w:p w:rsidR="006B49FB" w:rsidRDefault="00712120">
            <w:pPr>
              <w:ind w:firstLineChars="200" w:firstLine="422"/>
            </w:pPr>
            <w:r>
              <w:rPr>
                <w:rFonts w:ascii="Times New Roman" w:eastAsia="黑体" w:hAnsi="Times New Roman" w:cs="Times New Roman" w:hint="eastAsia"/>
                <w:b/>
                <w:color w:val="000000" w:themeColor="text1"/>
              </w:rPr>
              <w:t>能力</w:t>
            </w:r>
            <w:r>
              <w:rPr>
                <w:rFonts w:ascii="黑体" w:eastAsia="黑体" w:hAnsi="宋体" w:cs="黑体" w:hint="eastAsia"/>
                <w:b/>
                <w:bCs/>
                <w:color w:val="000000"/>
                <w:kern w:val="0"/>
                <w:szCs w:val="21"/>
                <w:lang w:bidi="ar"/>
              </w:rPr>
              <w:t>要求</w:t>
            </w:r>
            <w:r>
              <w:rPr>
                <w:rFonts w:ascii="黑体" w:eastAsia="黑体" w:hAnsi="宋体" w:cs="黑体" w:hint="eastAsia"/>
                <w:color w:val="000000"/>
                <w:kern w:val="0"/>
                <w:szCs w:val="21"/>
                <w:lang w:bidi="ar"/>
              </w:rPr>
              <w:t>：</w:t>
            </w:r>
            <w:r>
              <w:rPr>
                <w:rFonts w:ascii="宋体" w:eastAsia="宋体" w:hAnsi="宋体" w:cs="宋体" w:hint="eastAsia"/>
                <w:color w:val="000000"/>
                <w:kern w:val="0"/>
                <w:szCs w:val="21"/>
                <w:lang w:bidi="ar"/>
              </w:rPr>
              <w:t xml:space="preserve">资料查找、文献阅读、工程实践。 </w:t>
            </w:r>
          </w:p>
          <w:p w:rsidR="006B49FB" w:rsidRDefault="00712120">
            <w:pPr>
              <w:ind w:firstLineChars="200" w:firstLine="422"/>
            </w:pPr>
            <w:r>
              <w:rPr>
                <w:rFonts w:ascii="Times New Roman" w:eastAsia="黑体" w:hAnsi="Times New Roman" w:cs="Times New Roman" w:hint="eastAsia"/>
                <w:b/>
                <w:color w:val="000000" w:themeColor="text1"/>
              </w:rPr>
              <w:t>教学</w:t>
            </w:r>
            <w:r>
              <w:rPr>
                <w:rFonts w:ascii="黑体" w:eastAsia="黑体" w:hAnsi="宋体" w:cs="黑体" w:hint="eastAsia"/>
                <w:b/>
                <w:bCs/>
                <w:color w:val="000000"/>
                <w:kern w:val="0"/>
                <w:szCs w:val="21"/>
                <w:lang w:bidi="ar"/>
              </w:rPr>
              <w:t>方式</w:t>
            </w:r>
            <w:r>
              <w:rPr>
                <w:rFonts w:ascii="黑体" w:eastAsia="黑体" w:hAnsi="宋体" w:cs="黑体" w:hint="eastAsia"/>
                <w:color w:val="000000"/>
                <w:kern w:val="0"/>
                <w:szCs w:val="21"/>
                <w:lang w:bidi="ar"/>
              </w:rPr>
              <w:t>：</w:t>
            </w:r>
            <w:r>
              <w:rPr>
                <w:rFonts w:ascii="宋体" w:eastAsia="宋体" w:hAnsi="宋体" w:cs="宋体" w:hint="eastAsia"/>
                <w:color w:val="000000"/>
                <w:kern w:val="0"/>
                <w:szCs w:val="21"/>
                <w:lang w:bidi="ar"/>
              </w:rPr>
              <w:t xml:space="preserve">结合相关理论知识，讲解时以多媒体演示为手段。 </w:t>
            </w:r>
          </w:p>
          <w:p w:rsidR="006B49FB" w:rsidRDefault="006B49FB">
            <w:pPr>
              <w:rPr>
                <w:rFonts w:ascii="宋体" w:eastAsia="宋体" w:hAnsi="宋体"/>
                <w:bCs/>
                <w:kern w:val="0"/>
                <w:szCs w:val="20"/>
              </w:rPr>
            </w:pPr>
          </w:p>
          <w:p w:rsidR="006B49FB" w:rsidRDefault="006B49FB">
            <w:pPr>
              <w:ind w:firstLineChars="200" w:firstLine="420"/>
              <w:rPr>
                <w:rFonts w:ascii="Times New Roman" w:hAnsi="Times New Roman" w:cs="Times New Roman"/>
                <w:color w:val="000000" w:themeColor="text1"/>
              </w:rPr>
            </w:pPr>
          </w:p>
          <w:p w:rsidR="006B49FB" w:rsidRDefault="00712120">
            <w:pPr>
              <w:ind w:firstLineChars="200" w:firstLine="422"/>
              <w:rPr>
                <w:rFonts w:ascii="Times New Roman" w:eastAsia="黑体" w:hAnsi="Times New Roman" w:cs="Times New Roman"/>
                <w:b/>
                <w:color w:val="000000" w:themeColor="text1"/>
              </w:rPr>
            </w:pPr>
            <w:r>
              <w:rPr>
                <w:rFonts w:ascii="Times New Roman" w:eastAsia="黑体" w:hAnsi="Times New Roman" w:cs="Times New Roman"/>
                <w:b/>
                <w:color w:val="000000" w:themeColor="text1"/>
              </w:rPr>
              <w:t>第</w:t>
            </w:r>
            <w:r>
              <w:rPr>
                <w:rFonts w:ascii="Times New Roman" w:eastAsia="黑体" w:hAnsi="Times New Roman" w:cs="Times New Roman" w:hint="eastAsia"/>
                <w:b/>
                <w:color w:val="000000" w:themeColor="text1"/>
              </w:rPr>
              <w:t>四</w:t>
            </w:r>
            <w:r>
              <w:rPr>
                <w:rFonts w:ascii="Times New Roman" w:eastAsia="黑体" w:hAnsi="Times New Roman" w:cs="Times New Roman"/>
                <w:b/>
                <w:color w:val="000000" w:themeColor="text1"/>
              </w:rPr>
              <w:t>章：</w:t>
            </w:r>
            <w:r>
              <w:rPr>
                <w:rFonts w:ascii="Times New Roman" w:eastAsia="黑体" w:hAnsi="Times New Roman" w:cs="Times New Roman" w:hint="eastAsia"/>
                <w:b/>
                <w:color w:val="000000" w:themeColor="text1"/>
              </w:rPr>
              <w:t>词法分析</w:t>
            </w:r>
            <w:r>
              <w:rPr>
                <w:rFonts w:ascii="Times New Roman" w:eastAsia="黑体" w:hAnsi="Times New Roman" w:cs="Times New Roman"/>
                <w:b/>
                <w:color w:val="000000" w:themeColor="text1"/>
              </w:rPr>
              <w:t>(4</w:t>
            </w:r>
            <w:r>
              <w:rPr>
                <w:rFonts w:ascii="Times New Roman" w:eastAsia="黑体" w:hAnsi="Times New Roman" w:cs="Times New Roman"/>
                <w:b/>
                <w:color w:val="000000" w:themeColor="text1"/>
              </w:rPr>
              <w:t>学时</w:t>
            </w:r>
            <w:r>
              <w:rPr>
                <w:rFonts w:ascii="Times New Roman" w:eastAsia="黑体" w:hAnsi="Times New Roman" w:cs="Times New Roman"/>
                <w:b/>
                <w:color w:val="000000" w:themeColor="text1"/>
              </w:rPr>
              <w:t>)</w:t>
            </w:r>
          </w:p>
          <w:p w:rsidR="006B49FB" w:rsidRDefault="00712120">
            <w:pPr>
              <w:ind w:firstLineChars="200" w:firstLine="422"/>
              <w:rPr>
                <w:rFonts w:ascii="Times New Roman" w:hAnsi="Times New Roman" w:cs="Times New Roman"/>
                <w:color w:val="0000FF"/>
              </w:rPr>
            </w:pPr>
            <w:r>
              <w:rPr>
                <w:rFonts w:ascii="Times New Roman" w:eastAsia="黑体" w:hAnsi="Times New Roman" w:cs="Times New Roman"/>
                <w:b/>
                <w:color w:val="000000" w:themeColor="text1"/>
              </w:rPr>
              <w:t>教学内容</w:t>
            </w:r>
            <w:r>
              <w:rPr>
                <w:rFonts w:ascii="Times New Roman" w:hAnsi="Times New Roman" w:cs="Times New Roman"/>
                <w:color w:val="000000" w:themeColor="text1"/>
              </w:rPr>
              <w:t>：</w:t>
            </w:r>
          </w:p>
          <w:p w:rsidR="006B49FB" w:rsidRDefault="00712120">
            <w:pPr>
              <w:numPr>
                <w:ilvl w:val="0"/>
                <w:numId w:val="4"/>
              </w:numPr>
              <w:rPr>
                <w:rFonts w:ascii="宋体" w:eastAsia="宋体" w:hAnsi="宋体"/>
                <w:kern w:val="0"/>
                <w:szCs w:val="20"/>
              </w:rPr>
            </w:pPr>
            <w:r>
              <w:rPr>
                <w:rFonts w:ascii="宋体" w:eastAsia="宋体" w:hAnsi="宋体" w:hint="eastAsia"/>
                <w:kern w:val="0"/>
                <w:szCs w:val="20"/>
              </w:rPr>
              <w:t>汉语自动分词的基本问题</w:t>
            </w:r>
          </w:p>
          <w:p w:rsidR="006B49FB" w:rsidRDefault="00712120">
            <w:pPr>
              <w:numPr>
                <w:ilvl w:val="0"/>
                <w:numId w:val="4"/>
              </w:numPr>
              <w:rPr>
                <w:rFonts w:ascii="宋体" w:eastAsia="宋体" w:hAnsi="宋体"/>
                <w:kern w:val="0"/>
                <w:szCs w:val="20"/>
              </w:rPr>
            </w:pPr>
            <w:r>
              <w:rPr>
                <w:rFonts w:ascii="宋体" w:eastAsia="宋体" w:hAnsi="宋体" w:hint="eastAsia"/>
                <w:kern w:val="0"/>
                <w:szCs w:val="20"/>
              </w:rPr>
              <w:t>汉语自动分词方法</w:t>
            </w:r>
          </w:p>
          <w:p w:rsidR="006B49FB" w:rsidRDefault="00712120">
            <w:pPr>
              <w:numPr>
                <w:ilvl w:val="0"/>
                <w:numId w:val="4"/>
              </w:numPr>
              <w:rPr>
                <w:rFonts w:ascii="宋体" w:eastAsia="宋体" w:hAnsi="宋体"/>
                <w:kern w:val="0"/>
                <w:szCs w:val="20"/>
              </w:rPr>
            </w:pPr>
            <w:r>
              <w:rPr>
                <w:rFonts w:ascii="宋体" w:eastAsia="宋体" w:hAnsi="宋体" w:hint="eastAsia"/>
                <w:kern w:val="0"/>
                <w:szCs w:val="20"/>
              </w:rPr>
              <w:t>命名实体识别</w:t>
            </w:r>
          </w:p>
          <w:p w:rsidR="006B49FB" w:rsidRDefault="00712120">
            <w:pPr>
              <w:numPr>
                <w:ilvl w:val="0"/>
                <w:numId w:val="4"/>
              </w:numPr>
              <w:rPr>
                <w:rFonts w:ascii="宋体" w:eastAsia="宋体" w:hAnsi="宋体"/>
                <w:kern w:val="0"/>
                <w:szCs w:val="20"/>
              </w:rPr>
            </w:pPr>
            <w:r>
              <w:rPr>
                <w:rFonts w:ascii="宋体" w:eastAsia="宋体" w:hAnsi="宋体" w:hint="eastAsia"/>
                <w:kern w:val="0"/>
                <w:szCs w:val="20"/>
              </w:rPr>
              <w:t>词性标注</w:t>
            </w:r>
            <w:r>
              <w:rPr>
                <w:rFonts w:ascii="Times New Roman" w:hAnsi="Times New Roman" w:cs="Times New Roman"/>
                <w:color w:val="000000" w:themeColor="text1"/>
              </w:rPr>
              <w:t xml:space="preserve"> </w:t>
            </w:r>
          </w:p>
          <w:p w:rsidR="006B49FB" w:rsidRDefault="006B49FB">
            <w:pPr>
              <w:rPr>
                <w:rFonts w:ascii="Times New Roman" w:hAnsi="Times New Roman" w:cs="Times New Roman"/>
                <w:color w:val="000000" w:themeColor="text1"/>
              </w:rPr>
            </w:pPr>
          </w:p>
          <w:p w:rsidR="006B49FB" w:rsidRDefault="00712120">
            <w:pPr>
              <w:widowControl/>
              <w:ind w:firstLineChars="200" w:firstLine="422"/>
              <w:jc w:val="left"/>
            </w:pPr>
            <w:r>
              <w:rPr>
                <w:rFonts w:ascii="Times New Roman" w:eastAsia="黑体" w:hAnsi="Times New Roman" w:cs="Times New Roman" w:hint="eastAsia"/>
                <w:b/>
                <w:color w:val="000000" w:themeColor="text1"/>
              </w:rPr>
              <w:t>教学</w:t>
            </w:r>
            <w:r>
              <w:rPr>
                <w:rFonts w:ascii="黑体" w:eastAsia="黑体" w:hAnsi="宋体" w:cs="黑体" w:hint="eastAsia"/>
                <w:b/>
                <w:bCs/>
                <w:color w:val="000000"/>
                <w:kern w:val="0"/>
                <w:szCs w:val="21"/>
                <w:lang w:bidi="ar"/>
              </w:rPr>
              <w:t>难点</w:t>
            </w:r>
            <w:r>
              <w:rPr>
                <w:rFonts w:ascii="黑体" w:eastAsia="黑体" w:hAnsi="宋体" w:cs="黑体" w:hint="eastAsia"/>
                <w:color w:val="000000"/>
                <w:kern w:val="0"/>
                <w:szCs w:val="21"/>
                <w:lang w:bidi="ar"/>
              </w:rPr>
              <w:t>：</w:t>
            </w:r>
            <w:r>
              <w:rPr>
                <w:rFonts w:ascii="宋体" w:eastAsia="宋体" w:hAnsi="宋体" w:cs="宋体" w:hint="eastAsia"/>
                <w:color w:val="000000"/>
                <w:kern w:val="0"/>
                <w:szCs w:val="21"/>
                <w:lang w:bidi="ar"/>
              </w:rPr>
              <w:t xml:space="preserve">词性标注 </w:t>
            </w:r>
          </w:p>
          <w:p w:rsidR="006B49FB" w:rsidRDefault="00712120">
            <w:pPr>
              <w:ind w:firstLineChars="200" w:firstLine="422"/>
            </w:pPr>
            <w:r>
              <w:rPr>
                <w:rFonts w:ascii="Times New Roman" w:eastAsia="黑体" w:hAnsi="Times New Roman" w:cs="Times New Roman" w:hint="eastAsia"/>
                <w:b/>
                <w:color w:val="000000" w:themeColor="text1"/>
              </w:rPr>
              <w:t>能力</w:t>
            </w:r>
            <w:r>
              <w:rPr>
                <w:rFonts w:ascii="黑体" w:eastAsia="黑体" w:hAnsi="宋体" w:cs="黑体" w:hint="eastAsia"/>
                <w:b/>
                <w:bCs/>
                <w:color w:val="000000"/>
                <w:kern w:val="0"/>
                <w:szCs w:val="21"/>
                <w:lang w:bidi="ar"/>
              </w:rPr>
              <w:t>要求</w:t>
            </w:r>
            <w:r>
              <w:rPr>
                <w:rFonts w:ascii="黑体" w:eastAsia="黑体" w:hAnsi="宋体" w:cs="黑体" w:hint="eastAsia"/>
                <w:color w:val="000000"/>
                <w:kern w:val="0"/>
                <w:szCs w:val="21"/>
                <w:lang w:bidi="ar"/>
              </w:rPr>
              <w:t>：</w:t>
            </w:r>
            <w:r>
              <w:rPr>
                <w:rFonts w:ascii="宋体" w:eastAsia="宋体" w:hAnsi="宋体" w:cs="宋体" w:hint="eastAsia"/>
                <w:color w:val="000000"/>
                <w:kern w:val="0"/>
                <w:szCs w:val="21"/>
                <w:lang w:bidi="ar"/>
              </w:rPr>
              <w:t xml:space="preserve">资料查找、文献阅读、工程实践。 </w:t>
            </w:r>
          </w:p>
          <w:p w:rsidR="006B49FB" w:rsidRDefault="00712120">
            <w:pPr>
              <w:ind w:firstLineChars="200" w:firstLine="422"/>
            </w:pPr>
            <w:r>
              <w:rPr>
                <w:rFonts w:ascii="黑体" w:eastAsia="黑体" w:hAnsi="宋体" w:cs="黑体" w:hint="eastAsia"/>
                <w:b/>
                <w:bCs/>
                <w:color w:val="000000"/>
                <w:kern w:val="0"/>
                <w:szCs w:val="21"/>
                <w:lang w:bidi="ar"/>
              </w:rPr>
              <w:t>实践环节</w:t>
            </w:r>
            <w:r>
              <w:rPr>
                <w:rFonts w:ascii="黑体" w:eastAsia="黑体" w:hAnsi="宋体" w:cs="黑体" w:hint="eastAsia"/>
                <w:color w:val="000000"/>
                <w:kern w:val="0"/>
                <w:szCs w:val="21"/>
                <w:lang w:bidi="ar"/>
              </w:rPr>
              <w:t>：</w:t>
            </w:r>
            <w:r>
              <w:rPr>
                <w:rFonts w:ascii="宋体" w:eastAsia="宋体" w:hAnsi="宋体" w:cs="宋体" w:hint="eastAsia"/>
                <w:color w:val="000000"/>
                <w:kern w:val="0"/>
                <w:szCs w:val="21"/>
                <w:lang w:bidi="ar"/>
              </w:rPr>
              <w:t>词性标注系统的构建</w:t>
            </w:r>
          </w:p>
          <w:p w:rsidR="006B49FB" w:rsidRDefault="00712120">
            <w:pPr>
              <w:ind w:firstLineChars="200" w:firstLine="422"/>
            </w:pPr>
            <w:r>
              <w:rPr>
                <w:rFonts w:ascii="Times New Roman" w:eastAsia="黑体" w:hAnsi="Times New Roman" w:cs="Times New Roman" w:hint="eastAsia"/>
                <w:b/>
                <w:color w:val="000000" w:themeColor="text1"/>
              </w:rPr>
              <w:t>教学</w:t>
            </w:r>
            <w:r>
              <w:rPr>
                <w:rFonts w:ascii="黑体" w:eastAsia="黑体" w:hAnsi="宋体" w:cs="黑体" w:hint="eastAsia"/>
                <w:b/>
                <w:bCs/>
                <w:color w:val="000000"/>
                <w:kern w:val="0"/>
                <w:szCs w:val="21"/>
                <w:lang w:bidi="ar"/>
              </w:rPr>
              <w:t>方式</w:t>
            </w:r>
            <w:r>
              <w:rPr>
                <w:rFonts w:ascii="黑体" w:eastAsia="黑体" w:hAnsi="宋体" w:cs="黑体" w:hint="eastAsia"/>
                <w:color w:val="000000"/>
                <w:kern w:val="0"/>
                <w:szCs w:val="21"/>
                <w:lang w:bidi="ar"/>
              </w:rPr>
              <w:t>：</w:t>
            </w:r>
            <w:r>
              <w:rPr>
                <w:rFonts w:ascii="宋体" w:eastAsia="宋体" w:hAnsi="宋体" w:cs="宋体" w:hint="eastAsia"/>
                <w:color w:val="000000"/>
                <w:kern w:val="0"/>
                <w:szCs w:val="21"/>
                <w:lang w:bidi="ar"/>
              </w:rPr>
              <w:t xml:space="preserve">以实际案例展开，结合相关理论知识，讲解时以多媒体演示为手段。 </w:t>
            </w:r>
          </w:p>
          <w:p w:rsidR="006B49FB" w:rsidRDefault="006B49FB">
            <w:pPr>
              <w:rPr>
                <w:rFonts w:ascii="Times New Roman" w:hAnsi="Times New Roman" w:cs="Times New Roman"/>
                <w:color w:val="000000" w:themeColor="text1"/>
              </w:rPr>
            </w:pPr>
          </w:p>
          <w:p w:rsidR="006B49FB" w:rsidRDefault="00712120">
            <w:pPr>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 xml:space="preserve"> </w:t>
            </w:r>
          </w:p>
          <w:p w:rsidR="006B49FB" w:rsidRDefault="00712120">
            <w:pPr>
              <w:ind w:firstLineChars="200" w:firstLine="422"/>
              <w:rPr>
                <w:rFonts w:ascii="Times New Roman" w:eastAsia="黑体" w:hAnsi="Times New Roman" w:cs="Times New Roman"/>
                <w:b/>
                <w:color w:val="000000" w:themeColor="text1"/>
              </w:rPr>
            </w:pPr>
            <w:r>
              <w:rPr>
                <w:rFonts w:ascii="Times New Roman" w:eastAsia="黑体" w:hAnsi="Times New Roman" w:cs="Times New Roman"/>
                <w:b/>
                <w:color w:val="000000" w:themeColor="text1"/>
              </w:rPr>
              <w:t>第</w:t>
            </w:r>
            <w:r>
              <w:rPr>
                <w:rFonts w:ascii="Times New Roman" w:eastAsia="黑体" w:hAnsi="Times New Roman" w:cs="Times New Roman" w:hint="eastAsia"/>
                <w:b/>
                <w:color w:val="000000" w:themeColor="text1"/>
              </w:rPr>
              <w:t>五</w:t>
            </w:r>
            <w:r>
              <w:rPr>
                <w:rFonts w:ascii="Times New Roman" w:eastAsia="黑体" w:hAnsi="Times New Roman" w:cs="Times New Roman"/>
                <w:b/>
                <w:color w:val="000000" w:themeColor="text1"/>
              </w:rPr>
              <w:t>章：</w:t>
            </w:r>
            <w:r>
              <w:rPr>
                <w:rFonts w:ascii="Times New Roman" w:eastAsia="黑体" w:hAnsi="Times New Roman" w:cs="Times New Roman" w:hint="eastAsia"/>
                <w:b/>
                <w:color w:val="000000" w:themeColor="text1"/>
              </w:rPr>
              <w:t>句法分析</w:t>
            </w:r>
            <w:r>
              <w:rPr>
                <w:rFonts w:ascii="Times New Roman" w:eastAsia="黑体" w:hAnsi="Times New Roman" w:cs="Times New Roman"/>
                <w:b/>
                <w:color w:val="000000" w:themeColor="text1"/>
              </w:rPr>
              <w:t>(4</w:t>
            </w:r>
            <w:r>
              <w:rPr>
                <w:rFonts w:ascii="Times New Roman" w:eastAsia="黑体" w:hAnsi="Times New Roman" w:cs="Times New Roman"/>
                <w:b/>
                <w:color w:val="000000" w:themeColor="text1"/>
              </w:rPr>
              <w:t>学时</w:t>
            </w:r>
            <w:r>
              <w:rPr>
                <w:rFonts w:ascii="Times New Roman" w:eastAsia="黑体" w:hAnsi="Times New Roman" w:cs="Times New Roman"/>
                <w:b/>
                <w:color w:val="000000" w:themeColor="text1"/>
              </w:rPr>
              <w:t>)</w:t>
            </w:r>
          </w:p>
          <w:p w:rsidR="006B49FB" w:rsidRDefault="00712120">
            <w:pPr>
              <w:ind w:firstLineChars="200" w:firstLine="422"/>
              <w:rPr>
                <w:rFonts w:ascii="Times New Roman" w:hAnsi="Times New Roman" w:cs="Times New Roman"/>
                <w:color w:val="0000FF"/>
              </w:rPr>
            </w:pPr>
            <w:r>
              <w:rPr>
                <w:rFonts w:ascii="Times New Roman" w:eastAsia="黑体" w:hAnsi="Times New Roman" w:cs="Times New Roman"/>
                <w:b/>
                <w:color w:val="000000" w:themeColor="text1"/>
              </w:rPr>
              <w:t>教学内容</w:t>
            </w:r>
            <w:r>
              <w:rPr>
                <w:rFonts w:ascii="Times New Roman" w:hAnsi="Times New Roman" w:cs="Times New Roman"/>
                <w:color w:val="000000" w:themeColor="text1"/>
              </w:rPr>
              <w:t>：</w:t>
            </w:r>
          </w:p>
          <w:p w:rsidR="006B49FB" w:rsidRDefault="00712120">
            <w:pPr>
              <w:numPr>
                <w:ilvl w:val="0"/>
                <w:numId w:val="5"/>
              </w:numPr>
              <w:ind w:firstLine="420"/>
              <w:rPr>
                <w:rFonts w:ascii="宋体" w:eastAsia="宋体" w:hAnsi="宋体"/>
                <w:kern w:val="0"/>
                <w:szCs w:val="20"/>
              </w:rPr>
            </w:pPr>
            <w:r>
              <w:rPr>
                <w:rFonts w:ascii="宋体" w:eastAsia="宋体" w:hAnsi="宋体" w:hint="eastAsia"/>
                <w:kern w:val="0"/>
                <w:szCs w:val="20"/>
              </w:rPr>
              <w:t>句法分析概述</w:t>
            </w:r>
          </w:p>
          <w:p w:rsidR="006B49FB" w:rsidRDefault="00712120">
            <w:pPr>
              <w:numPr>
                <w:ilvl w:val="0"/>
                <w:numId w:val="5"/>
              </w:numPr>
              <w:ind w:firstLine="420"/>
              <w:rPr>
                <w:rFonts w:ascii="宋体" w:eastAsia="宋体" w:hAnsi="宋体"/>
                <w:kern w:val="0"/>
                <w:szCs w:val="20"/>
              </w:rPr>
            </w:pPr>
            <w:r>
              <w:rPr>
                <w:rFonts w:ascii="宋体" w:eastAsia="宋体" w:hAnsi="宋体" w:hint="eastAsia"/>
                <w:kern w:val="0"/>
                <w:szCs w:val="20"/>
              </w:rPr>
              <w:t>英文的上下文无关语法简述</w:t>
            </w:r>
          </w:p>
          <w:p w:rsidR="006B49FB" w:rsidRDefault="00712120">
            <w:pPr>
              <w:numPr>
                <w:ilvl w:val="0"/>
                <w:numId w:val="5"/>
              </w:numPr>
              <w:ind w:firstLine="420"/>
              <w:rPr>
                <w:rFonts w:ascii="宋体" w:eastAsia="宋体" w:hAnsi="宋体"/>
                <w:kern w:val="0"/>
                <w:szCs w:val="20"/>
              </w:rPr>
            </w:pPr>
            <w:r>
              <w:rPr>
                <w:rFonts w:ascii="宋体" w:eastAsia="宋体" w:hAnsi="宋体" w:hint="eastAsia"/>
                <w:kern w:val="0"/>
                <w:szCs w:val="20"/>
              </w:rPr>
              <w:t>基于</w:t>
            </w:r>
            <w:r>
              <w:rPr>
                <w:rFonts w:ascii="Times New Roman" w:eastAsia="宋体" w:hAnsi="Times New Roman" w:cs="Times New Roman"/>
                <w:kern w:val="0"/>
                <w:szCs w:val="20"/>
              </w:rPr>
              <w:t>PCFG</w:t>
            </w:r>
            <w:r>
              <w:rPr>
                <w:rFonts w:ascii="宋体" w:eastAsia="宋体" w:hAnsi="宋体" w:hint="eastAsia"/>
                <w:kern w:val="0"/>
                <w:szCs w:val="20"/>
              </w:rPr>
              <w:t>的基本分析方法</w:t>
            </w:r>
          </w:p>
          <w:p w:rsidR="006B49FB" w:rsidRDefault="00712120">
            <w:pPr>
              <w:numPr>
                <w:ilvl w:val="0"/>
                <w:numId w:val="5"/>
              </w:numPr>
              <w:ind w:firstLine="420"/>
              <w:rPr>
                <w:rFonts w:ascii="宋体" w:eastAsia="宋体" w:hAnsi="宋体"/>
                <w:kern w:val="0"/>
                <w:szCs w:val="20"/>
              </w:rPr>
            </w:pPr>
            <w:r>
              <w:rPr>
                <w:rFonts w:ascii="宋体" w:eastAsia="宋体" w:hAnsi="宋体" w:hint="eastAsia"/>
                <w:kern w:val="0"/>
                <w:szCs w:val="20"/>
              </w:rPr>
              <w:t>词汇化的短语结构分析方法</w:t>
            </w:r>
          </w:p>
          <w:p w:rsidR="006B49FB" w:rsidRDefault="00712120">
            <w:pPr>
              <w:numPr>
                <w:ilvl w:val="0"/>
                <w:numId w:val="5"/>
              </w:numPr>
              <w:ind w:firstLine="420"/>
              <w:rPr>
                <w:rFonts w:ascii="宋体" w:eastAsia="宋体" w:hAnsi="宋体"/>
                <w:kern w:val="0"/>
                <w:szCs w:val="20"/>
              </w:rPr>
            </w:pPr>
            <w:r>
              <w:rPr>
                <w:rFonts w:ascii="宋体" w:eastAsia="宋体" w:hAnsi="宋体" w:hint="eastAsia"/>
                <w:kern w:val="0"/>
                <w:szCs w:val="20"/>
              </w:rPr>
              <w:t>依存句法分析</w:t>
            </w:r>
          </w:p>
          <w:p w:rsidR="006B49FB" w:rsidRDefault="006B49FB">
            <w:pPr>
              <w:rPr>
                <w:rFonts w:ascii="宋体" w:eastAsia="宋体" w:hAnsi="宋体"/>
                <w:kern w:val="0"/>
                <w:szCs w:val="20"/>
              </w:rPr>
            </w:pPr>
          </w:p>
          <w:p w:rsidR="006B49FB" w:rsidRDefault="00712120">
            <w:pPr>
              <w:widowControl/>
              <w:ind w:firstLineChars="200" w:firstLine="422"/>
              <w:jc w:val="left"/>
            </w:pPr>
            <w:r>
              <w:rPr>
                <w:rFonts w:ascii="Times New Roman" w:eastAsia="黑体" w:hAnsi="Times New Roman" w:cs="Times New Roman" w:hint="eastAsia"/>
                <w:b/>
                <w:color w:val="000000" w:themeColor="text1"/>
              </w:rPr>
              <w:t>教学</w:t>
            </w:r>
            <w:r>
              <w:rPr>
                <w:rFonts w:ascii="黑体" w:eastAsia="黑体" w:hAnsi="宋体" w:cs="黑体" w:hint="eastAsia"/>
                <w:b/>
                <w:bCs/>
                <w:color w:val="000000"/>
                <w:kern w:val="0"/>
                <w:szCs w:val="21"/>
                <w:lang w:bidi="ar"/>
              </w:rPr>
              <w:t>难点</w:t>
            </w:r>
            <w:r>
              <w:rPr>
                <w:rFonts w:ascii="黑体" w:eastAsia="黑体" w:hAnsi="宋体" w:cs="黑体" w:hint="eastAsia"/>
                <w:color w:val="000000"/>
                <w:kern w:val="0"/>
                <w:szCs w:val="21"/>
                <w:lang w:bidi="ar"/>
              </w:rPr>
              <w:t>：</w:t>
            </w:r>
            <w:r>
              <w:rPr>
                <w:rFonts w:ascii="宋体" w:eastAsia="宋体" w:hAnsi="宋体" w:cs="宋体" w:hint="eastAsia"/>
                <w:color w:val="000000"/>
                <w:kern w:val="0"/>
                <w:szCs w:val="21"/>
                <w:lang w:bidi="ar"/>
              </w:rPr>
              <w:t>依存句法分析</w:t>
            </w:r>
          </w:p>
          <w:p w:rsidR="006B49FB" w:rsidRDefault="00712120">
            <w:pPr>
              <w:ind w:firstLineChars="200" w:firstLine="422"/>
            </w:pPr>
            <w:r>
              <w:rPr>
                <w:rFonts w:ascii="Times New Roman" w:eastAsia="黑体" w:hAnsi="Times New Roman" w:cs="Times New Roman" w:hint="eastAsia"/>
                <w:b/>
                <w:color w:val="000000" w:themeColor="text1"/>
              </w:rPr>
              <w:t>能力</w:t>
            </w:r>
            <w:r>
              <w:rPr>
                <w:rFonts w:ascii="黑体" w:eastAsia="黑体" w:hAnsi="宋体" w:cs="黑体" w:hint="eastAsia"/>
                <w:b/>
                <w:bCs/>
                <w:color w:val="000000"/>
                <w:kern w:val="0"/>
                <w:szCs w:val="21"/>
                <w:lang w:bidi="ar"/>
              </w:rPr>
              <w:t>要求</w:t>
            </w:r>
            <w:r>
              <w:rPr>
                <w:rFonts w:ascii="黑体" w:eastAsia="黑体" w:hAnsi="宋体" w:cs="黑体" w:hint="eastAsia"/>
                <w:color w:val="000000"/>
                <w:kern w:val="0"/>
                <w:szCs w:val="21"/>
                <w:lang w:bidi="ar"/>
              </w:rPr>
              <w:t>：</w:t>
            </w:r>
            <w:r>
              <w:rPr>
                <w:rFonts w:ascii="宋体" w:eastAsia="宋体" w:hAnsi="宋体" w:cs="宋体" w:hint="eastAsia"/>
                <w:color w:val="000000"/>
                <w:kern w:val="0"/>
                <w:szCs w:val="21"/>
                <w:lang w:bidi="ar"/>
              </w:rPr>
              <w:t xml:space="preserve">资料查找、文献阅读、工程实践。 </w:t>
            </w:r>
          </w:p>
          <w:p w:rsidR="006B49FB" w:rsidRDefault="00712120">
            <w:pPr>
              <w:ind w:firstLineChars="200" w:firstLine="422"/>
            </w:pPr>
            <w:r>
              <w:rPr>
                <w:rFonts w:ascii="Times New Roman" w:eastAsia="黑体" w:hAnsi="Times New Roman" w:cs="Times New Roman" w:hint="eastAsia"/>
                <w:b/>
                <w:color w:val="000000" w:themeColor="text1"/>
              </w:rPr>
              <w:t>教学</w:t>
            </w:r>
            <w:r>
              <w:rPr>
                <w:rFonts w:ascii="黑体" w:eastAsia="黑体" w:hAnsi="宋体" w:cs="黑体" w:hint="eastAsia"/>
                <w:b/>
                <w:bCs/>
                <w:color w:val="000000"/>
                <w:kern w:val="0"/>
                <w:szCs w:val="21"/>
                <w:lang w:bidi="ar"/>
              </w:rPr>
              <w:t>方式</w:t>
            </w:r>
            <w:r>
              <w:rPr>
                <w:rFonts w:ascii="黑体" w:eastAsia="黑体" w:hAnsi="宋体" w:cs="黑体" w:hint="eastAsia"/>
                <w:color w:val="000000"/>
                <w:kern w:val="0"/>
                <w:szCs w:val="21"/>
                <w:lang w:bidi="ar"/>
              </w:rPr>
              <w:t>：</w:t>
            </w:r>
            <w:r>
              <w:rPr>
                <w:rFonts w:ascii="宋体" w:eastAsia="宋体" w:hAnsi="宋体" w:cs="宋体" w:hint="eastAsia"/>
                <w:color w:val="000000"/>
                <w:kern w:val="0"/>
                <w:szCs w:val="21"/>
                <w:lang w:bidi="ar"/>
              </w:rPr>
              <w:t xml:space="preserve">结合相关理论知识，讲解时以多媒体演示为手段。 </w:t>
            </w:r>
          </w:p>
          <w:p w:rsidR="006B49FB" w:rsidRDefault="006B49FB">
            <w:pPr>
              <w:rPr>
                <w:rFonts w:ascii="宋体" w:eastAsia="宋体" w:hAnsi="宋体"/>
                <w:kern w:val="0"/>
                <w:szCs w:val="20"/>
              </w:rPr>
            </w:pPr>
          </w:p>
          <w:p w:rsidR="006B49FB" w:rsidRDefault="006B49FB">
            <w:pPr>
              <w:rPr>
                <w:rFonts w:ascii="Times New Roman" w:hAnsi="Times New Roman" w:cs="Times New Roman"/>
              </w:rPr>
            </w:pPr>
          </w:p>
          <w:p w:rsidR="006B49FB" w:rsidRDefault="00712120">
            <w:pPr>
              <w:ind w:firstLineChars="200" w:firstLine="422"/>
              <w:rPr>
                <w:rFonts w:ascii="Times New Roman" w:eastAsia="黑体" w:hAnsi="Times New Roman" w:cs="Times New Roman"/>
                <w:b/>
                <w:color w:val="000000" w:themeColor="text1"/>
              </w:rPr>
            </w:pPr>
            <w:r>
              <w:rPr>
                <w:rFonts w:ascii="Times New Roman" w:eastAsia="黑体" w:hAnsi="Times New Roman" w:cs="Times New Roman"/>
                <w:b/>
                <w:color w:val="000000" w:themeColor="text1"/>
              </w:rPr>
              <w:t>第</w:t>
            </w:r>
            <w:r>
              <w:rPr>
                <w:rFonts w:ascii="Times New Roman" w:eastAsia="黑体" w:hAnsi="Times New Roman" w:cs="Times New Roman" w:hint="eastAsia"/>
                <w:b/>
                <w:color w:val="000000" w:themeColor="text1"/>
              </w:rPr>
              <w:t>六</w:t>
            </w:r>
            <w:r>
              <w:rPr>
                <w:rFonts w:ascii="Times New Roman" w:eastAsia="黑体" w:hAnsi="Times New Roman" w:cs="Times New Roman"/>
                <w:b/>
                <w:color w:val="000000" w:themeColor="text1"/>
              </w:rPr>
              <w:t>章：</w:t>
            </w:r>
            <w:r>
              <w:rPr>
                <w:rFonts w:ascii="Times New Roman" w:eastAsia="黑体" w:hAnsi="Times New Roman" w:cs="Times New Roman" w:hint="eastAsia"/>
                <w:b/>
                <w:color w:val="000000" w:themeColor="text1"/>
              </w:rPr>
              <w:t>语义分析</w:t>
            </w:r>
            <w:r>
              <w:rPr>
                <w:rFonts w:ascii="Times New Roman" w:eastAsia="黑体" w:hAnsi="Times New Roman" w:cs="Times New Roman"/>
                <w:b/>
                <w:color w:val="000000" w:themeColor="text1"/>
              </w:rPr>
              <w:t>(2</w:t>
            </w:r>
            <w:r>
              <w:rPr>
                <w:rFonts w:ascii="Times New Roman" w:eastAsia="黑体" w:hAnsi="Times New Roman" w:cs="Times New Roman"/>
                <w:b/>
                <w:color w:val="000000" w:themeColor="text1"/>
              </w:rPr>
              <w:t>学时</w:t>
            </w:r>
            <w:r>
              <w:rPr>
                <w:rFonts w:ascii="Times New Roman" w:eastAsia="黑体" w:hAnsi="Times New Roman" w:cs="Times New Roman"/>
                <w:b/>
                <w:color w:val="000000" w:themeColor="text1"/>
              </w:rPr>
              <w:t>)</w:t>
            </w:r>
          </w:p>
          <w:p w:rsidR="006B49FB" w:rsidRDefault="00712120">
            <w:pPr>
              <w:ind w:firstLineChars="200" w:firstLine="422"/>
              <w:rPr>
                <w:rFonts w:ascii="Times New Roman" w:hAnsi="Times New Roman" w:cs="Times New Roman"/>
                <w:color w:val="0000FF"/>
              </w:rPr>
            </w:pPr>
            <w:r>
              <w:rPr>
                <w:rFonts w:ascii="Times New Roman" w:eastAsia="黑体" w:hAnsi="Times New Roman" w:cs="Times New Roman"/>
                <w:b/>
                <w:color w:val="000000" w:themeColor="text1"/>
              </w:rPr>
              <w:t>教学内容</w:t>
            </w:r>
            <w:r>
              <w:rPr>
                <w:rFonts w:ascii="Times New Roman" w:hAnsi="Times New Roman" w:cs="Times New Roman"/>
                <w:color w:val="000000" w:themeColor="text1"/>
              </w:rPr>
              <w:t>：</w:t>
            </w:r>
          </w:p>
          <w:p w:rsidR="006B49FB" w:rsidRDefault="00712120">
            <w:pPr>
              <w:numPr>
                <w:ilvl w:val="0"/>
                <w:numId w:val="6"/>
              </w:numPr>
              <w:rPr>
                <w:rFonts w:ascii="宋体" w:eastAsia="宋体" w:hAnsi="宋体"/>
                <w:kern w:val="0"/>
                <w:szCs w:val="20"/>
              </w:rPr>
            </w:pPr>
            <w:r>
              <w:rPr>
                <w:rFonts w:ascii="宋体" w:eastAsia="宋体" w:hAnsi="宋体" w:hint="eastAsia"/>
                <w:kern w:val="0"/>
                <w:szCs w:val="20"/>
              </w:rPr>
              <w:t>词意消歧</w:t>
            </w:r>
          </w:p>
          <w:p w:rsidR="006B49FB" w:rsidRDefault="00712120">
            <w:pPr>
              <w:numPr>
                <w:ilvl w:val="0"/>
                <w:numId w:val="6"/>
              </w:numPr>
              <w:rPr>
                <w:rFonts w:ascii="宋体" w:eastAsia="宋体" w:hAnsi="宋体"/>
                <w:kern w:val="0"/>
                <w:szCs w:val="20"/>
              </w:rPr>
            </w:pPr>
            <w:r>
              <w:rPr>
                <w:rFonts w:ascii="宋体" w:eastAsia="宋体" w:hAnsi="宋体" w:hint="eastAsia"/>
                <w:kern w:val="0"/>
                <w:szCs w:val="20"/>
              </w:rPr>
              <w:t>语义角色标注</w:t>
            </w:r>
          </w:p>
          <w:p w:rsidR="006B49FB" w:rsidRDefault="006B49FB">
            <w:pPr>
              <w:rPr>
                <w:rFonts w:ascii="宋体" w:eastAsia="宋体" w:hAnsi="宋体"/>
                <w:kern w:val="0"/>
                <w:szCs w:val="20"/>
              </w:rPr>
            </w:pPr>
          </w:p>
          <w:p w:rsidR="006B49FB" w:rsidRDefault="00712120">
            <w:pPr>
              <w:widowControl/>
              <w:ind w:firstLineChars="200" w:firstLine="422"/>
              <w:jc w:val="left"/>
            </w:pPr>
            <w:r>
              <w:rPr>
                <w:rFonts w:ascii="Times New Roman" w:eastAsia="黑体" w:hAnsi="Times New Roman" w:cs="Times New Roman" w:hint="eastAsia"/>
                <w:b/>
                <w:color w:val="000000" w:themeColor="text1"/>
              </w:rPr>
              <w:t>教学</w:t>
            </w:r>
            <w:r>
              <w:rPr>
                <w:rFonts w:ascii="黑体" w:eastAsia="黑体" w:hAnsi="宋体" w:cs="黑体" w:hint="eastAsia"/>
                <w:b/>
                <w:bCs/>
                <w:color w:val="000000"/>
                <w:kern w:val="0"/>
                <w:szCs w:val="21"/>
                <w:lang w:bidi="ar"/>
              </w:rPr>
              <w:t>难点</w:t>
            </w:r>
            <w:r>
              <w:rPr>
                <w:rFonts w:ascii="黑体" w:eastAsia="黑体" w:hAnsi="宋体" w:cs="黑体" w:hint="eastAsia"/>
                <w:color w:val="000000"/>
                <w:kern w:val="0"/>
                <w:szCs w:val="21"/>
                <w:lang w:bidi="ar"/>
              </w:rPr>
              <w:t>：</w:t>
            </w:r>
            <w:r>
              <w:rPr>
                <w:rFonts w:ascii="宋体" w:eastAsia="宋体" w:hAnsi="宋体" w:cs="宋体" w:hint="eastAsia"/>
                <w:color w:val="000000"/>
                <w:kern w:val="0"/>
                <w:szCs w:val="21"/>
                <w:lang w:bidi="ar"/>
              </w:rPr>
              <w:t>词义消歧</w:t>
            </w:r>
          </w:p>
          <w:p w:rsidR="006B49FB" w:rsidRDefault="00712120">
            <w:pPr>
              <w:ind w:firstLineChars="200" w:firstLine="422"/>
            </w:pPr>
            <w:r>
              <w:rPr>
                <w:rFonts w:ascii="Times New Roman" w:eastAsia="黑体" w:hAnsi="Times New Roman" w:cs="Times New Roman" w:hint="eastAsia"/>
                <w:b/>
                <w:color w:val="000000" w:themeColor="text1"/>
              </w:rPr>
              <w:t>能力</w:t>
            </w:r>
            <w:r>
              <w:rPr>
                <w:rFonts w:ascii="黑体" w:eastAsia="黑体" w:hAnsi="宋体" w:cs="黑体" w:hint="eastAsia"/>
                <w:b/>
                <w:bCs/>
                <w:color w:val="000000"/>
                <w:kern w:val="0"/>
                <w:szCs w:val="21"/>
                <w:lang w:bidi="ar"/>
              </w:rPr>
              <w:t>要求</w:t>
            </w:r>
            <w:r>
              <w:rPr>
                <w:rFonts w:ascii="黑体" w:eastAsia="黑体" w:hAnsi="宋体" w:cs="黑体" w:hint="eastAsia"/>
                <w:color w:val="000000"/>
                <w:kern w:val="0"/>
                <w:szCs w:val="21"/>
                <w:lang w:bidi="ar"/>
              </w:rPr>
              <w:t>：</w:t>
            </w:r>
            <w:r>
              <w:rPr>
                <w:rFonts w:ascii="宋体" w:eastAsia="宋体" w:hAnsi="宋体" w:cs="宋体" w:hint="eastAsia"/>
                <w:color w:val="000000"/>
                <w:kern w:val="0"/>
                <w:szCs w:val="21"/>
                <w:lang w:bidi="ar"/>
              </w:rPr>
              <w:t xml:space="preserve">资料查找、文献阅读、工程实践。 </w:t>
            </w:r>
          </w:p>
          <w:p w:rsidR="006B49FB" w:rsidRDefault="00712120">
            <w:pPr>
              <w:ind w:firstLineChars="200" w:firstLine="422"/>
            </w:pPr>
            <w:r>
              <w:rPr>
                <w:rFonts w:ascii="Times New Roman" w:eastAsia="黑体" w:hAnsi="Times New Roman" w:cs="Times New Roman" w:hint="eastAsia"/>
                <w:b/>
                <w:color w:val="000000" w:themeColor="text1"/>
              </w:rPr>
              <w:t>教学</w:t>
            </w:r>
            <w:r>
              <w:rPr>
                <w:rFonts w:ascii="黑体" w:eastAsia="黑体" w:hAnsi="宋体" w:cs="黑体" w:hint="eastAsia"/>
                <w:b/>
                <w:bCs/>
                <w:color w:val="000000"/>
                <w:kern w:val="0"/>
                <w:szCs w:val="21"/>
                <w:lang w:bidi="ar"/>
              </w:rPr>
              <w:t>方式</w:t>
            </w:r>
            <w:r>
              <w:rPr>
                <w:rFonts w:ascii="黑体" w:eastAsia="黑体" w:hAnsi="宋体" w:cs="黑体" w:hint="eastAsia"/>
                <w:color w:val="000000"/>
                <w:kern w:val="0"/>
                <w:szCs w:val="21"/>
                <w:lang w:bidi="ar"/>
              </w:rPr>
              <w:t>：</w:t>
            </w:r>
            <w:r>
              <w:rPr>
                <w:rFonts w:ascii="宋体" w:eastAsia="宋体" w:hAnsi="宋体" w:cs="宋体" w:hint="eastAsia"/>
                <w:color w:val="000000"/>
                <w:kern w:val="0"/>
                <w:szCs w:val="21"/>
                <w:lang w:bidi="ar"/>
              </w:rPr>
              <w:t xml:space="preserve">以实际案例展开，讲解时以多媒体演示为手段。 </w:t>
            </w:r>
          </w:p>
          <w:p w:rsidR="006B49FB" w:rsidRDefault="006B49FB">
            <w:pPr>
              <w:rPr>
                <w:rFonts w:ascii="宋体" w:eastAsia="宋体" w:hAnsi="宋体"/>
                <w:kern w:val="0"/>
                <w:szCs w:val="20"/>
              </w:rPr>
            </w:pPr>
          </w:p>
          <w:p w:rsidR="006B49FB" w:rsidRDefault="006B49FB">
            <w:pPr>
              <w:ind w:firstLineChars="200" w:firstLine="420"/>
              <w:rPr>
                <w:rFonts w:ascii="Times New Roman" w:hAnsi="Times New Roman" w:cs="Times New Roman"/>
              </w:rPr>
            </w:pPr>
          </w:p>
          <w:p w:rsidR="006B49FB" w:rsidRDefault="00712120">
            <w:pPr>
              <w:ind w:firstLineChars="200" w:firstLine="422"/>
              <w:rPr>
                <w:rFonts w:ascii="Times New Roman" w:eastAsia="黑体" w:hAnsi="Times New Roman" w:cs="Times New Roman"/>
                <w:b/>
                <w:color w:val="000000" w:themeColor="text1"/>
              </w:rPr>
            </w:pPr>
            <w:r>
              <w:rPr>
                <w:rFonts w:ascii="Times New Roman" w:eastAsia="黑体" w:hAnsi="Times New Roman" w:cs="Times New Roman"/>
                <w:b/>
                <w:color w:val="000000" w:themeColor="text1"/>
              </w:rPr>
              <w:t>第</w:t>
            </w:r>
            <w:r>
              <w:rPr>
                <w:rFonts w:ascii="Times New Roman" w:eastAsia="黑体" w:hAnsi="Times New Roman" w:cs="Times New Roman" w:hint="eastAsia"/>
                <w:b/>
                <w:color w:val="000000" w:themeColor="text1"/>
              </w:rPr>
              <w:t>七</w:t>
            </w:r>
            <w:r>
              <w:rPr>
                <w:rFonts w:ascii="Times New Roman" w:eastAsia="黑体" w:hAnsi="Times New Roman" w:cs="Times New Roman"/>
                <w:b/>
                <w:color w:val="000000" w:themeColor="text1"/>
              </w:rPr>
              <w:t>章：</w:t>
            </w:r>
            <w:r>
              <w:rPr>
                <w:rFonts w:ascii="Times New Roman" w:eastAsia="黑体" w:hAnsi="Times New Roman" w:cs="Times New Roman" w:hint="eastAsia"/>
                <w:b/>
                <w:color w:val="000000" w:themeColor="text1"/>
              </w:rPr>
              <w:t>篇章分析</w:t>
            </w:r>
            <w:r>
              <w:rPr>
                <w:rFonts w:ascii="Times New Roman" w:eastAsia="黑体" w:hAnsi="Times New Roman" w:cs="Times New Roman"/>
                <w:b/>
                <w:color w:val="000000" w:themeColor="text1"/>
              </w:rPr>
              <w:t>(2</w:t>
            </w:r>
            <w:r>
              <w:rPr>
                <w:rFonts w:ascii="Times New Roman" w:eastAsia="黑体" w:hAnsi="Times New Roman" w:cs="Times New Roman"/>
                <w:b/>
                <w:color w:val="000000" w:themeColor="text1"/>
              </w:rPr>
              <w:t>学时</w:t>
            </w:r>
            <w:r>
              <w:rPr>
                <w:rFonts w:ascii="Times New Roman" w:eastAsia="黑体" w:hAnsi="Times New Roman" w:cs="Times New Roman"/>
                <w:b/>
                <w:color w:val="000000" w:themeColor="text1"/>
              </w:rPr>
              <w:t>)</w:t>
            </w:r>
          </w:p>
          <w:p w:rsidR="006B49FB" w:rsidRDefault="00712120">
            <w:pPr>
              <w:ind w:firstLineChars="200" w:firstLine="422"/>
              <w:rPr>
                <w:rFonts w:ascii="Times New Roman" w:hAnsi="Times New Roman" w:cs="Times New Roman"/>
                <w:color w:val="0000FF"/>
              </w:rPr>
            </w:pPr>
            <w:r>
              <w:rPr>
                <w:rFonts w:ascii="Times New Roman" w:eastAsia="黑体" w:hAnsi="Times New Roman" w:cs="Times New Roman"/>
                <w:b/>
                <w:color w:val="000000" w:themeColor="text1"/>
              </w:rPr>
              <w:t>教学内容</w:t>
            </w:r>
            <w:r>
              <w:rPr>
                <w:rFonts w:ascii="Times New Roman" w:hAnsi="Times New Roman" w:cs="Times New Roman"/>
                <w:color w:val="000000" w:themeColor="text1"/>
              </w:rPr>
              <w:t>：</w:t>
            </w:r>
          </w:p>
          <w:p w:rsidR="006B49FB" w:rsidRDefault="00712120">
            <w:pPr>
              <w:numPr>
                <w:ilvl w:val="0"/>
                <w:numId w:val="7"/>
              </w:numPr>
              <w:rPr>
                <w:rFonts w:ascii="宋体" w:eastAsia="宋体" w:hAnsi="宋体"/>
                <w:kern w:val="0"/>
                <w:szCs w:val="20"/>
              </w:rPr>
            </w:pPr>
            <w:r>
              <w:rPr>
                <w:rFonts w:ascii="宋体" w:eastAsia="宋体" w:hAnsi="宋体" w:hint="eastAsia"/>
                <w:kern w:val="0"/>
                <w:szCs w:val="20"/>
              </w:rPr>
              <w:t>篇章分析的基本理论</w:t>
            </w:r>
          </w:p>
          <w:p w:rsidR="006B49FB" w:rsidRDefault="00712120">
            <w:pPr>
              <w:numPr>
                <w:ilvl w:val="0"/>
                <w:numId w:val="7"/>
              </w:numPr>
              <w:rPr>
                <w:rFonts w:ascii="宋体" w:eastAsia="宋体" w:hAnsi="宋体"/>
                <w:kern w:val="0"/>
                <w:szCs w:val="20"/>
              </w:rPr>
            </w:pPr>
            <w:r>
              <w:rPr>
                <w:rFonts w:ascii="宋体" w:eastAsia="宋体" w:hAnsi="宋体" w:hint="eastAsia"/>
                <w:kern w:val="0"/>
                <w:szCs w:val="20"/>
              </w:rPr>
              <w:t>篇章的衔接性分析</w:t>
            </w:r>
          </w:p>
          <w:p w:rsidR="006B49FB" w:rsidRDefault="00712120">
            <w:pPr>
              <w:numPr>
                <w:ilvl w:val="0"/>
                <w:numId w:val="7"/>
              </w:numPr>
              <w:rPr>
                <w:rFonts w:ascii="宋体" w:eastAsia="宋体" w:hAnsi="宋体"/>
                <w:kern w:val="0"/>
                <w:szCs w:val="20"/>
              </w:rPr>
            </w:pPr>
            <w:r>
              <w:rPr>
                <w:rFonts w:ascii="宋体" w:eastAsia="宋体" w:hAnsi="宋体" w:hint="eastAsia"/>
                <w:kern w:val="0"/>
                <w:szCs w:val="20"/>
              </w:rPr>
              <w:t>篇章的连贯性分析</w:t>
            </w:r>
          </w:p>
          <w:p w:rsidR="006B49FB" w:rsidRDefault="006B49FB">
            <w:pPr>
              <w:ind w:left="400"/>
              <w:rPr>
                <w:rFonts w:ascii="宋体" w:eastAsia="宋体" w:hAnsi="宋体"/>
                <w:kern w:val="0"/>
                <w:szCs w:val="20"/>
              </w:rPr>
            </w:pPr>
          </w:p>
          <w:p w:rsidR="006B49FB" w:rsidRDefault="00712120">
            <w:pPr>
              <w:widowControl/>
              <w:ind w:firstLineChars="200" w:firstLine="422"/>
              <w:jc w:val="left"/>
            </w:pPr>
            <w:r>
              <w:rPr>
                <w:rFonts w:ascii="Times New Roman" w:eastAsia="黑体" w:hAnsi="Times New Roman" w:cs="Times New Roman" w:hint="eastAsia"/>
                <w:b/>
                <w:color w:val="000000" w:themeColor="text1"/>
              </w:rPr>
              <w:t>教学</w:t>
            </w:r>
            <w:r>
              <w:rPr>
                <w:rFonts w:ascii="黑体" w:eastAsia="黑体" w:hAnsi="宋体" w:cs="黑体" w:hint="eastAsia"/>
                <w:b/>
                <w:bCs/>
                <w:color w:val="000000"/>
                <w:kern w:val="0"/>
                <w:szCs w:val="21"/>
                <w:lang w:bidi="ar"/>
              </w:rPr>
              <w:t>难点</w:t>
            </w:r>
            <w:r>
              <w:rPr>
                <w:rFonts w:ascii="黑体" w:eastAsia="黑体" w:hAnsi="宋体" w:cs="黑体" w:hint="eastAsia"/>
                <w:color w:val="000000"/>
                <w:kern w:val="0"/>
                <w:szCs w:val="21"/>
                <w:lang w:bidi="ar"/>
              </w:rPr>
              <w:t>：</w:t>
            </w:r>
            <w:r>
              <w:rPr>
                <w:rFonts w:ascii="宋体" w:eastAsia="宋体" w:hAnsi="宋体" w:cs="宋体" w:hint="eastAsia"/>
                <w:color w:val="000000"/>
                <w:kern w:val="0"/>
                <w:szCs w:val="21"/>
                <w:lang w:bidi="ar"/>
              </w:rPr>
              <w:t xml:space="preserve">篇章分析的基本理论 </w:t>
            </w:r>
          </w:p>
          <w:p w:rsidR="006B49FB" w:rsidRDefault="00712120">
            <w:pPr>
              <w:ind w:firstLineChars="200" w:firstLine="422"/>
            </w:pPr>
            <w:r>
              <w:rPr>
                <w:rFonts w:ascii="Times New Roman" w:eastAsia="黑体" w:hAnsi="Times New Roman" w:cs="Times New Roman" w:hint="eastAsia"/>
                <w:b/>
                <w:color w:val="000000" w:themeColor="text1"/>
              </w:rPr>
              <w:t>能力</w:t>
            </w:r>
            <w:r>
              <w:rPr>
                <w:rFonts w:ascii="黑体" w:eastAsia="黑体" w:hAnsi="宋体" w:cs="黑体" w:hint="eastAsia"/>
                <w:b/>
                <w:bCs/>
                <w:color w:val="000000"/>
                <w:kern w:val="0"/>
                <w:szCs w:val="21"/>
                <w:lang w:bidi="ar"/>
              </w:rPr>
              <w:t>要求</w:t>
            </w:r>
            <w:r>
              <w:rPr>
                <w:rFonts w:ascii="黑体" w:eastAsia="黑体" w:hAnsi="宋体" w:cs="黑体" w:hint="eastAsia"/>
                <w:color w:val="000000"/>
                <w:kern w:val="0"/>
                <w:szCs w:val="21"/>
                <w:lang w:bidi="ar"/>
              </w:rPr>
              <w:t>：</w:t>
            </w:r>
            <w:r>
              <w:rPr>
                <w:rFonts w:ascii="宋体" w:eastAsia="宋体" w:hAnsi="宋体" w:cs="宋体" w:hint="eastAsia"/>
                <w:color w:val="000000"/>
                <w:kern w:val="0"/>
                <w:szCs w:val="21"/>
                <w:lang w:bidi="ar"/>
              </w:rPr>
              <w:t xml:space="preserve">资料查找、文献阅读、工程实践。 </w:t>
            </w:r>
          </w:p>
          <w:p w:rsidR="006B49FB" w:rsidRDefault="00712120">
            <w:pPr>
              <w:ind w:firstLineChars="200" w:firstLine="422"/>
            </w:pPr>
            <w:r>
              <w:rPr>
                <w:rFonts w:ascii="Times New Roman" w:eastAsia="黑体" w:hAnsi="Times New Roman" w:cs="Times New Roman" w:hint="eastAsia"/>
                <w:b/>
                <w:color w:val="000000" w:themeColor="text1"/>
              </w:rPr>
              <w:t>教学</w:t>
            </w:r>
            <w:r>
              <w:rPr>
                <w:rFonts w:ascii="黑体" w:eastAsia="黑体" w:hAnsi="宋体" w:cs="黑体" w:hint="eastAsia"/>
                <w:b/>
                <w:bCs/>
                <w:color w:val="000000"/>
                <w:kern w:val="0"/>
                <w:szCs w:val="21"/>
                <w:lang w:bidi="ar"/>
              </w:rPr>
              <w:t>方式</w:t>
            </w:r>
            <w:r>
              <w:rPr>
                <w:rFonts w:ascii="黑体" w:eastAsia="黑体" w:hAnsi="宋体" w:cs="黑体" w:hint="eastAsia"/>
                <w:color w:val="000000"/>
                <w:kern w:val="0"/>
                <w:szCs w:val="21"/>
                <w:lang w:bidi="ar"/>
              </w:rPr>
              <w:t>：</w:t>
            </w:r>
            <w:r>
              <w:rPr>
                <w:rFonts w:ascii="宋体" w:eastAsia="宋体" w:hAnsi="宋体" w:cs="宋体" w:hint="eastAsia"/>
                <w:color w:val="000000"/>
                <w:kern w:val="0"/>
                <w:szCs w:val="21"/>
                <w:lang w:bidi="ar"/>
              </w:rPr>
              <w:t xml:space="preserve">结合相关理论知识，讲解时以多媒体演示为手段。 </w:t>
            </w:r>
          </w:p>
          <w:p w:rsidR="006B49FB" w:rsidRDefault="006B49FB">
            <w:pPr>
              <w:ind w:left="400"/>
              <w:rPr>
                <w:rFonts w:ascii="宋体" w:eastAsia="宋体" w:hAnsi="宋体"/>
                <w:kern w:val="0"/>
                <w:szCs w:val="20"/>
              </w:rPr>
            </w:pPr>
          </w:p>
          <w:p w:rsidR="006B49FB" w:rsidRDefault="006B49FB">
            <w:pPr>
              <w:ind w:firstLineChars="200" w:firstLine="420"/>
              <w:rPr>
                <w:rFonts w:ascii="Times New Roman" w:hAnsi="Times New Roman" w:cs="Times New Roman"/>
              </w:rPr>
            </w:pPr>
          </w:p>
          <w:p w:rsidR="006B49FB" w:rsidRDefault="00712120">
            <w:pPr>
              <w:ind w:firstLineChars="200" w:firstLine="422"/>
              <w:rPr>
                <w:rFonts w:ascii="Times New Roman" w:eastAsia="黑体" w:hAnsi="Times New Roman" w:cs="Times New Roman"/>
                <w:b/>
                <w:color w:val="000000" w:themeColor="text1"/>
              </w:rPr>
            </w:pPr>
            <w:r>
              <w:rPr>
                <w:rFonts w:ascii="Times New Roman" w:eastAsia="黑体" w:hAnsi="Times New Roman" w:cs="Times New Roman"/>
                <w:b/>
                <w:color w:val="000000" w:themeColor="text1"/>
              </w:rPr>
              <w:t>第</w:t>
            </w:r>
            <w:r>
              <w:rPr>
                <w:rFonts w:ascii="Times New Roman" w:eastAsia="黑体" w:hAnsi="Times New Roman" w:cs="Times New Roman" w:hint="eastAsia"/>
                <w:b/>
                <w:color w:val="000000" w:themeColor="text1"/>
              </w:rPr>
              <w:t>八</w:t>
            </w:r>
            <w:r>
              <w:rPr>
                <w:rFonts w:ascii="Times New Roman" w:eastAsia="黑体" w:hAnsi="Times New Roman" w:cs="Times New Roman"/>
                <w:b/>
                <w:color w:val="000000" w:themeColor="text1"/>
              </w:rPr>
              <w:t>章：</w:t>
            </w:r>
            <w:r>
              <w:rPr>
                <w:rFonts w:ascii="Times New Roman" w:eastAsia="黑体" w:hAnsi="Times New Roman" w:cs="Times New Roman" w:hint="eastAsia"/>
                <w:b/>
                <w:color w:val="000000" w:themeColor="text1"/>
              </w:rPr>
              <w:t>文本分类</w:t>
            </w:r>
            <w:r>
              <w:rPr>
                <w:rFonts w:ascii="Times New Roman" w:eastAsia="黑体" w:hAnsi="Times New Roman" w:cs="Times New Roman"/>
                <w:b/>
                <w:color w:val="000000" w:themeColor="text1"/>
              </w:rPr>
              <w:t>(2</w:t>
            </w:r>
            <w:r>
              <w:rPr>
                <w:rFonts w:ascii="Times New Roman" w:eastAsia="黑体" w:hAnsi="Times New Roman" w:cs="Times New Roman"/>
                <w:b/>
                <w:color w:val="000000" w:themeColor="text1"/>
              </w:rPr>
              <w:t>学时</w:t>
            </w:r>
            <w:r>
              <w:rPr>
                <w:rFonts w:ascii="Times New Roman" w:eastAsia="黑体" w:hAnsi="Times New Roman" w:cs="Times New Roman"/>
                <w:b/>
                <w:color w:val="000000" w:themeColor="text1"/>
              </w:rPr>
              <w:t>)</w:t>
            </w:r>
          </w:p>
          <w:p w:rsidR="006B49FB" w:rsidRDefault="00712120">
            <w:pPr>
              <w:ind w:firstLineChars="200" w:firstLine="422"/>
              <w:rPr>
                <w:rFonts w:ascii="Times New Roman" w:hAnsi="Times New Roman" w:cs="Times New Roman"/>
                <w:color w:val="0000FF"/>
              </w:rPr>
            </w:pPr>
            <w:r>
              <w:rPr>
                <w:rFonts w:ascii="Times New Roman" w:eastAsia="黑体" w:hAnsi="Times New Roman" w:cs="Times New Roman"/>
                <w:b/>
                <w:color w:val="000000" w:themeColor="text1"/>
              </w:rPr>
              <w:t>教学内容</w:t>
            </w:r>
            <w:r>
              <w:rPr>
                <w:rFonts w:ascii="Times New Roman" w:hAnsi="Times New Roman" w:cs="Times New Roman"/>
                <w:color w:val="000000" w:themeColor="text1"/>
              </w:rPr>
              <w:t>：</w:t>
            </w:r>
          </w:p>
          <w:p w:rsidR="006B49FB" w:rsidRDefault="00712120">
            <w:pPr>
              <w:numPr>
                <w:ilvl w:val="0"/>
                <w:numId w:val="8"/>
              </w:numPr>
              <w:rPr>
                <w:rFonts w:ascii="宋体" w:eastAsia="宋体" w:hAnsi="宋体"/>
                <w:kern w:val="0"/>
                <w:szCs w:val="20"/>
              </w:rPr>
            </w:pPr>
            <w:r>
              <w:rPr>
                <w:rFonts w:ascii="宋体" w:eastAsia="宋体" w:hAnsi="宋体" w:hint="eastAsia"/>
                <w:kern w:val="0"/>
                <w:szCs w:val="20"/>
              </w:rPr>
              <w:t>文本分类</w:t>
            </w:r>
          </w:p>
          <w:p w:rsidR="006B49FB" w:rsidRDefault="00712120">
            <w:pPr>
              <w:numPr>
                <w:ilvl w:val="0"/>
                <w:numId w:val="8"/>
              </w:numPr>
              <w:rPr>
                <w:rFonts w:ascii="宋体" w:eastAsia="宋体" w:hAnsi="宋体"/>
                <w:kern w:val="0"/>
                <w:szCs w:val="20"/>
              </w:rPr>
            </w:pPr>
            <w:r>
              <w:rPr>
                <w:rFonts w:ascii="宋体" w:eastAsia="宋体" w:hAnsi="宋体" w:hint="eastAsia"/>
                <w:kern w:val="0"/>
                <w:szCs w:val="20"/>
              </w:rPr>
              <w:t>情感分类</w:t>
            </w:r>
          </w:p>
          <w:p w:rsidR="006B49FB" w:rsidRDefault="00712120">
            <w:pPr>
              <w:numPr>
                <w:ilvl w:val="0"/>
                <w:numId w:val="8"/>
              </w:numPr>
              <w:rPr>
                <w:rFonts w:ascii="宋体" w:eastAsia="宋体" w:hAnsi="宋体"/>
                <w:kern w:val="0"/>
                <w:szCs w:val="20"/>
              </w:rPr>
            </w:pPr>
            <w:r>
              <w:rPr>
                <w:rFonts w:ascii="宋体" w:eastAsia="宋体" w:hAnsi="宋体" w:hint="eastAsia"/>
                <w:kern w:val="0"/>
                <w:szCs w:val="20"/>
              </w:rPr>
              <w:t>文本特征的表示</w:t>
            </w:r>
          </w:p>
          <w:p w:rsidR="006B49FB" w:rsidRDefault="00712120">
            <w:pPr>
              <w:numPr>
                <w:ilvl w:val="0"/>
                <w:numId w:val="8"/>
              </w:numPr>
              <w:rPr>
                <w:rFonts w:ascii="宋体" w:eastAsia="宋体" w:hAnsi="宋体"/>
                <w:kern w:val="0"/>
                <w:szCs w:val="20"/>
              </w:rPr>
            </w:pPr>
            <w:r>
              <w:rPr>
                <w:rFonts w:ascii="宋体" w:eastAsia="宋体" w:hAnsi="宋体" w:hint="eastAsia"/>
                <w:kern w:val="0"/>
                <w:szCs w:val="20"/>
              </w:rPr>
              <w:t>文本特征的选择方法</w:t>
            </w:r>
          </w:p>
          <w:p w:rsidR="006B49FB" w:rsidRDefault="00712120">
            <w:pPr>
              <w:numPr>
                <w:ilvl w:val="0"/>
                <w:numId w:val="8"/>
              </w:numPr>
              <w:rPr>
                <w:rFonts w:ascii="宋体" w:eastAsia="宋体" w:hAnsi="宋体"/>
                <w:kern w:val="0"/>
                <w:szCs w:val="20"/>
              </w:rPr>
            </w:pPr>
            <w:r>
              <w:rPr>
                <w:rFonts w:ascii="宋体" w:eastAsia="宋体" w:hAnsi="宋体" w:hint="eastAsia"/>
                <w:kern w:val="0"/>
                <w:szCs w:val="20"/>
              </w:rPr>
              <w:t>分类器的选择</w:t>
            </w:r>
          </w:p>
          <w:p w:rsidR="006B49FB" w:rsidRDefault="006B49FB">
            <w:pPr>
              <w:rPr>
                <w:rFonts w:ascii="宋体" w:eastAsia="宋体" w:hAnsi="宋体"/>
                <w:kern w:val="0"/>
                <w:szCs w:val="20"/>
              </w:rPr>
            </w:pPr>
          </w:p>
          <w:p w:rsidR="006B49FB" w:rsidRDefault="00712120">
            <w:pPr>
              <w:widowControl/>
              <w:ind w:firstLineChars="200" w:firstLine="422"/>
              <w:jc w:val="left"/>
            </w:pPr>
            <w:r>
              <w:rPr>
                <w:rFonts w:ascii="Times New Roman" w:eastAsia="黑体" w:hAnsi="Times New Roman" w:cs="Times New Roman" w:hint="eastAsia"/>
                <w:b/>
                <w:color w:val="000000" w:themeColor="text1"/>
              </w:rPr>
              <w:t>教学</w:t>
            </w:r>
            <w:r>
              <w:rPr>
                <w:rFonts w:ascii="黑体" w:eastAsia="黑体" w:hAnsi="宋体" w:cs="黑体" w:hint="eastAsia"/>
                <w:b/>
                <w:bCs/>
                <w:color w:val="000000"/>
                <w:kern w:val="0"/>
                <w:szCs w:val="21"/>
                <w:lang w:bidi="ar"/>
              </w:rPr>
              <w:t>难点</w:t>
            </w:r>
            <w:r>
              <w:rPr>
                <w:rFonts w:ascii="黑体" w:eastAsia="黑体" w:hAnsi="宋体" w:cs="黑体" w:hint="eastAsia"/>
                <w:color w:val="000000"/>
                <w:kern w:val="0"/>
                <w:szCs w:val="21"/>
                <w:lang w:bidi="ar"/>
              </w:rPr>
              <w:t>：</w:t>
            </w:r>
            <w:r>
              <w:rPr>
                <w:rFonts w:ascii="宋体" w:eastAsia="宋体" w:hAnsi="宋体" w:cs="宋体" w:hint="eastAsia"/>
                <w:color w:val="000000"/>
                <w:kern w:val="0"/>
                <w:szCs w:val="21"/>
                <w:lang w:bidi="ar"/>
              </w:rPr>
              <w:t xml:space="preserve">情感分类 </w:t>
            </w:r>
          </w:p>
          <w:p w:rsidR="006B49FB" w:rsidRDefault="00712120">
            <w:pPr>
              <w:ind w:firstLineChars="200" w:firstLine="422"/>
            </w:pPr>
            <w:r>
              <w:rPr>
                <w:rFonts w:ascii="Times New Roman" w:eastAsia="黑体" w:hAnsi="Times New Roman" w:cs="Times New Roman" w:hint="eastAsia"/>
                <w:b/>
                <w:color w:val="000000" w:themeColor="text1"/>
              </w:rPr>
              <w:t>能力</w:t>
            </w:r>
            <w:r>
              <w:rPr>
                <w:rFonts w:ascii="黑体" w:eastAsia="黑体" w:hAnsi="宋体" w:cs="黑体" w:hint="eastAsia"/>
                <w:b/>
                <w:bCs/>
                <w:color w:val="000000"/>
                <w:kern w:val="0"/>
                <w:szCs w:val="21"/>
                <w:lang w:bidi="ar"/>
              </w:rPr>
              <w:t>要求</w:t>
            </w:r>
            <w:r>
              <w:rPr>
                <w:rFonts w:ascii="黑体" w:eastAsia="黑体" w:hAnsi="宋体" w:cs="黑体" w:hint="eastAsia"/>
                <w:color w:val="000000"/>
                <w:kern w:val="0"/>
                <w:szCs w:val="21"/>
                <w:lang w:bidi="ar"/>
              </w:rPr>
              <w:t>：</w:t>
            </w:r>
            <w:r>
              <w:rPr>
                <w:rFonts w:ascii="宋体" w:eastAsia="宋体" w:hAnsi="宋体" w:cs="宋体" w:hint="eastAsia"/>
                <w:color w:val="000000"/>
                <w:kern w:val="0"/>
                <w:szCs w:val="21"/>
                <w:lang w:bidi="ar"/>
              </w:rPr>
              <w:t xml:space="preserve">资料查找、文献阅读、工程实践。 </w:t>
            </w:r>
          </w:p>
          <w:p w:rsidR="006B49FB" w:rsidRDefault="00712120">
            <w:pPr>
              <w:ind w:firstLineChars="200" w:firstLine="422"/>
            </w:pPr>
            <w:r>
              <w:rPr>
                <w:rFonts w:ascii="黑体" w:eastAsia="黑体" w:hAnsi="宋体" w:cs="黑体" w:hint="eastAsia"/>
                <w:b/>
                <w:bCs/>
                <w:color w:val="000000"/>
                <w:kern w:val="0"/>
                <w:szCs w:val="21"/>
                <w:lang w:bidi="ar"/>
              </w:rPr>
              <w:t>实践环节</w:t>
            </w:r>
            <w:r>
              <w:rPr>
                <w:rFonts w:ascii="黑体" w:eastAsia="黑体" w:hAnsi="宋体" w:cs="黑体" w:hint="eastAsia"/>
                <w:color w:val="000000"/>
                <w:kern w:val="0"/>
                <w:szCs w:val="21"/>
                <w:lang w:bidi="ar"/>
              </w:rPr>
              <w:t>：</w:t>
            </w:r>
            <w:r>
              <w:rPr>
                <w:rFonts w:ascii="宋体" w:eastAsia="宋体" w:hAnsi="宋体" w:cs="宋体" w:hint="eastAsia"/>
                <w:color w:val="000000"/>
                <w:kern w:val="0"/>
                <w:szCs w:val="21"/>
                <w:lang w:bidi="ar"/>
              </w:rPr>
              <w:t>情感分类系统的构建</w:t>
            </w:r>
          </w:p>
          <w:p w:rsidR="006B49FB" w:rsidRDefault="00712120">
            <w:pPr>
              <w:ind w:firstLineChars="200" w:firstLine="422"/>
            </w:pPr>
            <w:r>
              <w:rPr>
                <w:rFonts w:ascii="Times New Roman" w:eastAsia="黑体" w:hAnsi="Times New Roman" w:cs="Times New Roman" w:hint="eastAsia"/>
                <w:b/>
                <w:color w:val="000000" w:themeColor="text1"/>
              </w:rPr>
              <w:t>教学</w:t>
            </w:r>
            <w:r>
              <w:rPr>
                <w:rFonts w:ascii="黑体" w:eastAsia="黑体" w:hAnsi="宋体" w:cs="黑体" w:hint="eastAsia"/>
                <w:b/>
                <w:bCs/>
                <w:color w:val="000000"/>
                <w:kern w:val="0"/>
                <w:szCs w:val="21"/>
                <w:lang w:bidi="ar"/>
              </w:rPr>
              <w:t>方式</w:t>
            </w:r>
            <w:r>
              <w:rPr>
                <w:rFonts w:ascii="黑体" w:eastAsia="黑体" w:hAnsi="宋体" w:cs="黑体" w:hint="eastAsia"/>
                <w:color w:val="000000"/>
                <w:kern w:val="0"/>
                <w:szCs w:val="21"/>
                <w:lang w:bidi="ar"/>
              </w:rPr>
              <w:t>：</w:t>
            </w:r>
            <w:r>
              <w:rPr>
                <w:rFonts w:ascii="宋体" w:eastAsia="宋体" w:hAnsi="宋体" w:cs="宋体" w:hint="eastAsia"/>
                <w:color w:val="000000"/>
                <w:kern w:val="0"/>
                <w:szCs w:val="21"/>
                <w:lang w:bidi="ar"/>
              </w:rPr>
              <w:t xml:space="preserve">以实际案例展开，讲解时以多媒体演示为手段。 </w:t>
            </w:r>
          </w:p>
          <w:p w:rsidR="006B49FB" w:rsidRDefault="006B49FB">
            <w:pPr>
              <w:rPr>
                <w:rFonts w:ascii="宋体" w:eastAsia="宋体" w:hAnsi="宋体"/>
                <w:kern w:val="0"/>
                <w:szCs w:val="20"/>
              </w:rPr>
            </w:pPr>
          </w:p>
          <w:p w:rsidR="006B49FB" w:rsidRDefault="006B49FB">
            <w:pPr>
              <w:ind w:firstLineChars="200" w:firstLine="420"/>
              <w:rPr>
                <w:rFonts w:ascii="Times New Roman" w:hAnsi="Times New Roman" w:cs="Times New Roman"/>
                <w:color w:val="000000" w:themeColor="text1"/>
              </w:rPr>
            </w:pPr>
          </w:p>
          <w:p w:rsidR="006B49FB" w:rsidRDefault="00712120">
            <w:pPr>
              <w:ind w:firstLineChars="200" w:firstLine="422"/>
              <w:rPr>
                <w:rFonts w:ascii="Times New Roman" w:eastAsia="黑体" w:hAnsi="Times New Roman" w:cs="Times New Roman"/>
                <w:b/>
                <w:color w:val="000000" w:themeColor="text1"/>
              </w:rPr>
            </w:pPr>
            <w:r>
              <w:rPr>
                <w:rFonts w:ascii="Times New Roman" w:eastAsia="黑体" w:hAnsi="Times New Roman" w:cs="Times New Roman"/>
                <w:b/>
                <w:color w:val="000000" w:themeColor="text1"/>
              </w:rPr>
              <w:t>第</w:t>
            </w:r>
            <w:r>
              <w:rPr>
                <w:rFonts w:ascii="Times New Roman" w:eastAsia="黑体" w:hAnsi="Times New Roman" w:cs="Times New Roman" w:hint="eastAsia"/>
                <w:b/>
                <w:color w:val="000000" w:themeColor="text1"/>
              </w:rPr>
              <w:t>九</w:t>
            </w:r>
            <w:r>
              <w:rPr>
                <w:rFonts w:ascii="Times New Roman" w:eastAsia="黑体" w:hAnsi="Times New Roman" w:cs="Times New Roman"/>
                <w:b/>
                <w:color w:val="000000" w:themeColor="text1"/>
              </w:rPr>
              <w:t>章：</w:t>
            </w:r>
            <w:r>
              <w:rPr>
                <w:rFonts w:ascii="Times New Roman" w:eastAsia="黑体" w:hAnsi="Times New Roman" w:cs="Times New Roman" w:hint="eastAsia"/>
                <w:b/>
                <w:color w:val="000000" w:themeColor="text1"/>
              </w:rPr>
              <w:t>自动文摘</w:t>
            </w:r>
            <w:r>
              <w:rPr>
                <w:rFonts w:ascii="Times New Roman" w:eastAsia="黑体" w:hAnsi="Times New Roman" w:cs="Times New Roman"/>
                <w:b/>
                <w:color w:val="000000" w:themeColor="text1"/>
              </w:rPr>
              <w:t>(2</w:t>
            </w:r>
            <w:r>
              <w:rPr>
                <w:rFonts w:ascii="Times New Roman" w:eastAsia="黑体" w:hAnsi="Times New Roman" w:cs="Times New Roman"/>
                <w:b/>
                <w:color w:val="000000" w:themeColor="text1"/>
              </w:rPr>
              <w:t>学时</w:t>
            </w:r>
            <w:r>
              <w:rPr>
                <w:rFonts w:ascii="Times New Roman" w:eastAsia="黑体" w:hAnsi="Times New Roman" w:cs="Times New Roman"/>
                <w:b/>
                <w:color w:val="000000" w:themeColor="text1"/>
              </w:rPr>
              <w:t>)</w:t>
            </w:r>
          </w:p>
          <w:p w:rsidR="006B49FB" w:rsidRDefault="00712120">
            <w:pPr>
              <w:ind w:firstLineChars="200" w:firstLine="422"/>
              <w:rPr>
                <w:rFonts w:ascii="Times New Roman" w:hAnsi="Times New Roman" w:cs="Times New Roman"/>
                <w:color w:val="0000FF"/>
              </w:rPr>
            </w:pPr>
            <w:r>
              <w:rPr>
                <w:rFonts w:ascii="Times New Roman" w:eastAsia="黑体" w:hAnsi="Times New Roman" w:cs="Times New Roman"/>
                <w:b/>
                <w:color w:val="000000" w:themeColor="text1"/>
              </w:rPr>
              <w:t>教学内容</w:t>
            </w:r>
            <w:r>
              <w:rPr>
                <w:rFonts w:ascii="Times New Roman" w:hAnsi="Times New Roman" w:cs="Times New Roman"/>
                <w:color w:val="000000" w:themeColor="text1"/>
              </w:rPr>
              <w:t>：</w:t>
            </w:r>
          </w:p>
          <w:p w:rsidR="006B49FB" w:rsidRDefault="00712120">
            <w:pPr>
              <w:numPr>
                <w:ilvl w:val="0"/>
                <w:numId w:val="9"/>
              </w:numPr>
              <w:rPr>
                <w:rFonts w:ascii="宋体" w:eastAsia="宋体" w:hAnsi="宋体"/>
                <w:kern w:val="0"/>
                <w:szCs w:val="20"/>
              </w:rPr>
            </w:pPr>
            <w:r>
              <w:rPr>
                <w:rFonts w:ascii="宋体" w:eastAsia="宋体" w:hAnsi="宋体" w:hint="eastAsia"/>
                <w:kern w:val="0"/>
                <w:szCs w:val="20"/>
              </w:rPr>
              <w:t>单文档摘要</w:t>
            </w:r>
          </w:p>
          <w:p w:rsidR="006B49FB" w:rsidRDefault="00712120">
            <w:pPr>
              <w:numPr>
                <w:ilvl w:val="0"/>
                <w:numId w:val="9"/>
              </w:numPr>
              <w:rPr>
                <w:rFonts w:ascii="宋体" w:eastAsia="宋体" w:hAnsi="宋体"/>
                <w:kern w:val="0"/>
                <w:szCs w:val="20"/>
              </w:rPr>
            </w:pPr>
            <w:r>
              <w:rPr>
                <w:rFonts w:ascii="宋体" w:eastAsia="宋体" w:hAnsi="宋体" w:hint="eastAsia"/>
                <w:kern w:val="0"/>
                <w:szCs w:val="20"/>
              </w:rPr>
              <w:lastRenderedPageBreak/>
              <w:t>多文档摘要</w:t>
            </w:r>
            <w:r>
              <w:rPr>
                <w:rFonts w:ascii="Times New Roman" w:hAnsi="Times New Roman" w:cs="Times New Roman"/>
                <w:color w:val="000000" w:themeColor="text1"/>
              </w:rPr>
              <w:t xml:space="preserve"> </w:t>
            </w:r>
          </w:p>
          <w:p w:rsidR="006B49FB" w:rsidRDefault="006B49FB">
            <w:pPr>
              <w:rPr>
                <w:rFonts w:ascii="Times New Roman" w:hAnsi="Times New Roman" w:cs="Times New Roman"/>
                <w:color w:val="000000" w:themeColor="text1"/>
              </w:rPr>
            </w:pPr>
          </w:p>
          <w:p w:rsidR="006B49FB" w:rsidRDefault="00712120">
            <w:pPr>
              <w:widowControl/>
              <w:ind w:firstLineChars="200" w:firstLine="422"/>
              <w:jc w:val="left"/>
            </w:pPr>
            <w:r>
              <w:rPr>
                <w:rFonts w:ascii="Times New Roman" w:eastAsia="黑体" w:hAnsi="Times New Roman" w:cs="Times New Roman" w:hint="eastAsia"/>
                <w:b/>
                <w:color w:val="000000" w:themeColor="text1"/>
              </w:rPr>
              <w:t>教学</w:t>
            </w:r>
            <w:r>
              <w:rPr>
                <w:rFonts w:ascii="黑体" w:eastAsia="黑体" w:hAnsi="宋体" w:cs="黑体" w:hint="eastAsia"/>
                <w:b/>
                <w:bCs/>
                <w:color w:val="000000"/>
                <w:kern w:val="0"/>
                <w:szCs w:val="21"/>
                <w:lang w:bidi="ar"/>
              </w:rPr>
              <w:t>难点</w:t>
            </w:r>
            <w:r>
              <w:rPr>
                <w:rFonts w:ascii="黑体" w:eastAsia="黑体" w:hAnsi="宋体" w:cs="黑体" w:hint="eastAsia"/>
                <w:color w:val="000000"/>
                <w:kern w:val="0"/>
                <w:szCs w:val="21"/>
                <w:lang w:bidi="ar"/>
              </w:rPr>
              <w:t>：</w:t>
            </w:r>
            <w:r>
              <w:rPr>
                <w:rFonts w:ascii="宋体" w:eastAsia="宋体" w:hAnsi="宋体" w:hint="eastAsia"/>
                <w:kern w:val="0"/>
                <w:szCs w:val="20"/>
              </w:rPr>
              <w:t>多文档摘要</w:t>
            </w:r>
            <w:r>
              <w:rPr>
                <w:rFonts w:ascii="宋体" w:eastAsia="宋体" w:hAnsi="宋体" w:cs="宋体" w:hint="eastAsia"/>
                <w:color w:val="000000"/>
                <w:kern w:val="0"/>
                <w:szCs w:val="21"/>
                <w:lang w:bidi="ar"/>
              </w:rPr>
              <w:t xml:space="preserve">。 </w:t>
            </w:r>
          </w:p>
          <w:p w:rsidR="006B49FB" w:rsidRDefault="00712120">
            <w:pPr>
              <w:ind w:firstLineChars="200" w:firstLine="422"/>
            </w:pPr>
            <w:r>
              <w:rPr>
                <w:rFonts w:ascii="Times New Roman" w:eastAsia="黑体" w:hAnsi="Times New Roman" w:cs="Times New Roman" w:hint="eastAsia"/>
                <w:b/>
                <w:color w:val="000000" w:themeColor="text1"/>
              </w:rPr>
              <w:t>能力</w:t>
            </w:r>
            <w:r>
              <w:rPr>
                <w:rFonts w:ascii="黑体" w:eastAsia="黑体" w:hAnsi="宋体" w:cs="黑体" w:hint="eastAsia"/>
                <w:b/>
                <w:bCs/>
                <w:color w:val="000000"/>
                <w:kern w:val="0"/>
                <w:szCs w:val="21"/>
                <w:lang w:bidi="ar"/>
              </w:rPr>
              <w:t>要求</w:t>
            </w:r>
            <w:r>
              <w:rPr>
                <w:rFonts w:ascii="黑体" w:eastAsia="黑体" w:hAnsi="宋体" w:cs="黑体" w:hint="eastAsia"/>
                <w:color w:val="000000"/>
                <w:kern w:val="0"/>
                <w:szCs w:val="21"/>
                <w:lang w:bidi="ar"/>
              </w:rPr>
              <w:t>：</w:t>
            </w:r>
            <w:r>
              <w:rPr>
                <w:rFonts w:ascii="宋体" w:eastAsia="宋体" w:hAnsi="宋体" w:cs="宋体" w:hint="eastAsia"/>
                <w:color w:val="000000"/>
                <w:kern w:val="0"/>
                <w:szCs w:val="21"/>
                <w:lang w:bidi="ar"/>
              </w:rPr>
              <w:t xml:space="preserve">资料查找、文献阅读、工程实践。 </w:t>
            </w:r>
          </w:p>
          <w:p w:rsidR="006B49FB" w:rsidRDefault="00712120">
            <w:pPr>
              <w:ind w:firstLineChars="200" w:firstLine="422"/>
            </w:pPr>
            <w:r>
              <w:rPr>
                <w:rFonts w:ascii="黑体" w:eastAsia="黑体" w:hAnsi="宋体" w:cs="黑体" w:hint="eastAsia"/>
                <w:b/>
                <w:bCs/>
                <w:color w:val="000000"/>
                <w:kern w:val="0"/>
                <w:szCs w:val="21"/>
                <w:lang w:bidi="ar"/>
              </w:rPr>
              <w:t>实践环节</w:t>
            </w:r>
            <w:r>
              <w:rPr>
                <w:rFonts w:ascii="黑体" w:eastAsia="黑体" w:hAnsi="宋体" w:cs="黑体" w:hint="eastAsia"/>
                <w:color w:val="000000"/>
                <w:kern w:val="0"/>
                <w:szCs w:val="21"/>
                <w:lang w:bidi="ar"/>
              </w:rPr>
              <w:t>：</w:t>
            </w:r>
            <w:r>
              <w:rPr>
                <w:rFonts w:ascii="宋体" w:eastAsia="宋体" w:hAnsi="宋体" w:cs="宋体" w:hint="eastAsia"/>
                <w:color w:val="000000"/>
                <w:kern w:val="0"/>
                <w:szCs w:val="21"/>
                <w:lang w:bidi="ar"/>
              </w:rPr>
              <w:t xml:space="preserve">文档摘要系统的构建。 </w:t>
            </w:r>
          </w:p>
          <w:p w:rsidR="006B49FB" w:rsidRDefault="00712120">
            <w:pPr>
              <w:ind w:firstLineChars="200" w:firstLine="422"/>
            </w:pPr>
            <w:r>
              <w:rPr>
                <w:rFonts w:ascii="Times New Roman" w:eastAsia="黑体" w:hAnsi="Times New Roman" w:cs="Times New Roman" w:hint="eastAsia"/>
                <w:b/>
                <w:color w:val="000000" w:themeColor="text1"/>
              </w:rPr>
              <w:t>教学</w:t>
            </w:r>
            <w:r>
              <w:rPr>
                <w:rFonts w:ascii="黑体" w:eastAsia="黑体" w:hAnsi="宋体" w:cs="黑体" w:hint="eastAsia"/>
                <w:b/>
                <w:bCs/>
                <w:color w:val="000000"/>
                <w:kern w:val="0"/>
                <w:szCs w:val="21"/>
                <w:lang w:bidi="ar"/>
              </w:rPr>
              <w:t>方式</w:t>
            </w:r>
            <w:r>
              <w:rPr>
                <w:rFonts w:ascii="黑体" w:eastAsia="黑体" w:hAnsi="宋体" w:cs="黑体" w:hint="eastAsia"/>
                <w:color w:val="000000"/>
                <w:kern w:val="0"/>
                <w:szCs w:val="21"/>
                <w:lang w:bidi="ar"/>
              </w:rPr>
              <w:t>：</w:t>
            </w:r>
            <w:r>
              <w:rPr>
                <w:rFonts w:ascii="宋体" w:eastAsia="宋体" w:hAnsi="宋体" w:cs="宋体" w:hint="eastAsia"/>
                <w:color w:val="000000"/>
                <w:kern w:val="0"/>
                <w:szCs w:val="21"/>
                <w:lang w:bidi="ar"/>
              </w:rPr>
              <w:t xml:space="preserve">以实际案例展开，结合相关理论知识，讲解时以多媒体演示为手段。 </w:t>
            </w:r>
          </w:p>
          <w:p w:rsidR="006B49FB" w:rsidRDefault="006B49FB">
            <w:pPr>
              <w:ind w:firstLineChars="200" w:firstLine="420"/>
              <w:rPr>
                <w:rFonts w:ascii="Times New Roman" w:hAnsi="Times New Roman" w:cs="Times New Roman"/>
                <w:color w:val="000000" w:themeColor="text1"/>
              </w:rPr>
            </w:pPr>
          </w:p>
          <w:p w:rsidR="006B49FB" w:rsidRDefault="00712120">
            <w:pPr>
              <w:ind w:firstLineChars="200" w:firstLine="422"/>
              <w:rPr>
                <w:rFonts w:ascii="Times New Roman" w:eastAsia="黑体" w:hAnsi="Times New Roman" w:cs="Times New Roman"/>
                <w:b/>
                <w:color w:val="000000" w:themeColor="text1"/>
              </w:rPr>
            </w:pPr>
            <w:r>
              <w:rPr>
                <w:rFonts w:ascii="Times New Roman" w:eastAsia="黑体" w:hAnsi="Times New Roman" w:cs="Times New Roman"/>
                <w:b/>
                <w:color w:val="000000" w:themeColor="text1"/>
              </w:rPr>
              <w:t>第</w:t>
            </w:r>
            <w:r>
              <w:rPr>
                <w:rFonts w:ascii="Times New Roman" w:eastAsia="黑体" w:hAnsi="Times New Roman" w:cs="Times New Roman" w:hint="eastAsia"/>
                <w:b/>
                <w:color w:val="000000" w:themeColor="text1"/>
              </w:rPr>
              <w:t>十</w:t>
            </w:r>
            <w:r>
              <w:rPr>
                <w:rFonts w:ascii="Times New Roman" w:eastAsia="黑体" w:hAnsi="Times New Roman" w:cs="Times New Roman"/>
                <w:b/>
                <w:color w:val="000000" w:themeColor="text1"/>
              </w:rPr>
              <w:t>章：</w:t>
            </w:r>
            <w:r>
              <w:rPr>
                <w:rFonts w:ascii="Times New Roman" w:eastAsia="黑体" w:hAnsi="Times New Roman" w:cs="Times New Roman" w:hint="eastAsia"/>
                <w:b/>
                <w:color w:val="000000" w:themeColor="text1"/>
              </w:rPr>
              <w:t>信息检索与问答系统</w:t>
            </w:r>
            <w:r>
              <w:rPr>
                <w:rFonts w:ascii="Times New Roman" w:eastAsia="黑体" w:hAnsi="Times New Roman" w:cs="Times New Roman"/>
                <w:b/>
                <w:color w:val="000000" w:themeColor="text1"/>
              </w:rPr>
              <w:t>(4</w:t>
            </w:r>
            <w:r>
              <w:rPr>
                <w:rFonts w:ascii="Times New Roman" w:eastAsia="黑体" w:hAnsi="Times New Roman" w:cs="Times New Roman"/>
                <w:b/>
                <w:color w:val="000000" w:themeColor="text1"/>
              </w:rPr>
              <w:t>学时</w:t>
            </w:r>
            <w:r>
              <w:rPr>
                <w:rFonts w:ascii="Times New Roman" w:eastAsia="黑体" w:hAnsi="Times New Roman" w:cs="Times New Roman"/>
                <w:b/>
                <w:color w:val="000000" w:themeColor="text1"/>
              </w:rPr>
              <w:t>)</w:t>
            </w:r>
          </w:p>
          <w:p w:rsidR="006B49FB" w:rsidRDefault="00712120">
            <w:pPr>
              <w:ind w:firstLineChars="200" w:firstLine="422"/>
              <w:rPr>
                <w:rFonts w:ascii="Times New Roman" w:hAnsi="Times New Roman" w:cs="Times New Roman"/>
                <w:color w:val="0000FF"/>
              </w:rPr>
            </w:pPr>
            <w:r>
              <w:rPr>
                <w:rFonts w:ascii="Times New Roman" w:eastAsia="黑体" w:hAnsi="Times New Roman" w:cs="Times New Roman"/>
                <w:b/>
                <w:color w:val="000000" w:themeColor="text1"/>
              </w:rPr>
              <w:t>教学内容</w:t>
            </w:r>
            <w:r>
              <w:rPr>
                <w:rFonts w:ascii="Times New Roman" w:hAnsi="Times New Roman" w:cs="Times New Roman"/>
                <w:color w:val="000000" w:themeColor="text1"/>
              </w:rPr>
              <w:t>：</w:t>
            </w:r>
          </w:p>
          <w:p w:rsidR="006B49FB" w:rsidRDefault="00712120">
            <w:pPr>
              <w:numPr>
                <w:ilvl w:val="0"/>
                <w:numId w:val="10"/>
              </w:numPr>
              <w:rPr>
                <w:rFonts w:ascii="宋体" w:eastAsia="宋体" w:hAnsi="宋体"/>
                <w:kern w:val="0"/>
                <w:szCs w:val="20"/>
              </w:rPr>
            </w:pPr>
            <w:r>
              <w:rPr>
                <w:rFonts w:ascii="宋体" w:eastAsia="宋体" w:hAnsi="宋体" w:hint="eastAsia"/>
                <w:kern w:val="0"/>
                <w:szCs w:val="20"/>
              </w:rPr>
              <w:t>信息检索技术简述</w:t>
            </w:r>
          </w:p>
          <w:p w:rsidR="006B49FB" w:rsidRDefault="00712120">
            <w:pPr>
              <w:numPr>
                <w:ilvl w:val="0"/>
                <w:numId w:val="10"/>
              </w:numPr>
              <w:rPr>
                <w:rFonts w:ascii="宋体" w:eastAsia="宋体" w:hAnsi="宋体"/>
                <w:kern w:val="0"/>
                <w:szCs w:val="20"/>
              </w:rPr>
            </w:pPr>
            <w:r>
              <w:rPr>
                <w:rFonts w:ascii="宋体" w:eastAsia="宋体" w:hAnsi="宋体" w:hint="eastAsia"/>
                <w:kern w:val="0"/>
                <w:szCs w:val="20"/>
              </w:rPr>
              <w:t>问答系统</w:t>
            </w:r>
          </w:p>
          <w:p w:rsidR="006B49FB" w:rsidRDefault="00712120">
            <w:pPr>
              <w:numPr>
                <w:ilvl w:val="0"/>
                <w:numId w:val="10"/>
              </w:numPr>
              <w:rPr>
                <w:rFonts w:ascii="宋体" w:eastAsia="宋体" w:hAnsi="宋体"/>
                <w:kern w:val="0"/>
                <w:szCs w:val="20"/>
              </w:rPr>
            </w:pPr>
            <w:r>
              <w:rPr>
                <w:rFonts w:ascii="宋体" w:eastAsia="宋体" w:hAnsi="宋体" w:hint="eastAsia"/>
                <w:kern w:val="0"/>
                <w:szCs w:val="20"/>
              </w:rPr>
              <w:t>闲聊型对话系统</w:t>
            </w:r>
          </w:p>
          <w:p w:rsidR="006B49FB" w:rsidRDefault="00712120">
            <w:pPr>
              <w:numPr>
                <w:ilvl w:val="0"/>
                <w:numId w:val="10"/>
              </w:numPr>
              <w:rPr>
                <w:rFonts w:ascii="宋体" w:eastAsia="宋体" w:hAnsi="宋体"/>
                <w:kern w:val="0"/>
                <w:szCs w:val="20"/>
              </w:rPr>
            </w:pPr>
            <w:r>
              <w:rPr>
                <w:rFonts w:ascii="宋体" w:eastAsia="宋体" w:hAnsi="宋体" w:hint="eastAsia"/>
                <w:kern w:val="0"/>
                <w:szCs w:val="20"/>
              </w:rPr>
              <w:t>任务型对话系统</w:t>
            </w:r>
          </w:p>
          <w:p w:rsidR="006B49FB" w:rsidRDefault="006B49FB">
            <w:pPr>
              <w:rPr>
                <w:rFonts w:ascii="宋体" w:eastAsia="宋体" w:hAnsi="宋体"/>
                <w:kern w:val="0"/>
                <w:szCs w:val="20"/>
              </w:rPr>
            </w:pPr>
          </w:p>
          <w:p w:rsidR="006B49FB" w:rsidRDefault="00712120">
            <w:pPr>
              <w:widowControl/>
              <w:ind w:firstLineChars="200" w:firstLine="422"/>
              <w:jc w:val="left"/>
            </w:pPr>
            <w:r>
              <w:rPr>
                <w:rFonts w:ascii="Times New Roman" w:eastAsia="黑体" w:hAnsi="Times New Roman" w:cs="Times New Roman" w:hint="eastAsia"/>
                <w:b/>
                <w:color w:val="000000" w:themeColor="text1"/>
              </w:rPr>
              <w:t>教学</w:t>
            </w:r>
            <w:r>
              <w:rPr>
                <w:rFonts w:ascii="黑体" w:eastAsia="黑体" w:hAnsi="宋体" w:cs="黑体" w:hint="eastAsia"/>
                <w:b/>
                <w:bCs/>
                <w:color w:val="000000"/>
                <w:kern w:val="0"/>
                <w:szCs w:val="21"/>
                <w:lang w:bidi="ar"/>
              </w:rPr>
              <w:t>难点</w:t>
            </w:r>
            <w:r>
              <w:rPr>
                <w:rFonts w:ascii="黑体" w:eastAsia="黑体" w:hAnsi="宋体" w:cs="黑体" w:hint="eastAsia"/>
                <w:color w:val="000000"/>
                <w:kern w:val="0"/>
                <w:szCs w:val="21"/>
                <w:lang w:bidi="ar"/>
              </w:rPr>
              <w:t>：</w:t>
            </w:r>
            <w:r>
              <w:rPr>
                <w:rFonts w:ascii="宋体" w:eastAsia="宋体" w:hAnsi="宋体" w:cs="宋体" w:hint="eastAsia"/>
                <w:color w:val="000000"/>
                <w:kern w:val="0"/>
                <w:szCs w:val="21"/>
                <w:lang w:bidi="ar"/>
              </w:rPr>
              <w:t xml:space="preserve">任务型对话系统。 </w:t>
            </w:r>
          </w:p>
          <w:p w:rsidR="006B49FB" w:rsidRDefault="00712120">
            <w:pPr>
              <w:ind w:firstLineChars="200" w:firstLine="422"/>
            </w:pPr>
            <w:r>
              <w:rPr>
                <w:rFonts w:ascii="Times New Roman" w:eastAsia="黑体" w:hAnsi="Times New Roman" w:cs="Times New Roman" w:hint="eastAsia"/>
                <w:b/>
                <w:color w:val="000000" w:themeColor="text1"/>
              </w:rPr>
              <w:t>能力</w:t>
            </w:r>
            <w:r>
              <w:rPr>
                <w:rFonts w:ascii="黑体" w:eastAsia="黑体" w:hAnsi="宋体" w:cs="黑体" w:hint="eastAsia"/>
                <w:b/>
                <w:bCs/>
                <w:color w:val="000000"/>
                <w:kern w:val="0"/>
                <w:szCs w:val="21"/>
                <w:lang w:bidi="ar"/>
              </w:rPr>
              <w:t>要求</w:t>
            </w:r>
            <w:r>
              <w:rPr>
                <w:rFonts w:ascii="黑体" w:eastAsia="黑体" w:hAnsi="宋体" w:cs="黑体" w:hint="eastAsia"/>
                <w:color w:val="000000"/>
                <w:kern w:val="0"/>
                <w:szCs w:val="21"/>
                <w:lang w:bidi="ar"/>
              </w:rPr>
              <w:t>：</w:t>
            </w:r>
            <w:r>
              <w:rPr>
                <w:rFonts w:ascii="宋体" w:eastAsia="宋体" w:hAnsi="宋体" w:cs="宋体" w:hint="eastAsia"/>
                <w:color w:val="000000"/>
                <w:kern w:val="0"/>
                <w:szCs w:val="21"/>
                <w:lang w:bidi="ar"/>
              </w:rPr>
              <w:t xml:space="preserve">资料查找、文献阅读、工程实践。 </w:t>
            </w:r>
          </w:p>
          <w:p w:rsidR="006B49FB" w:rsidRDefault="00712120">
            <w:pPr>
              <w:ind w:firstLineChars="200" w:firstLine="422"/>
            </w:pPr>
            <w:r>
              <w:rPr>
                <w:rFonts w:ascii="黑体" w:eastAsia="黑体" w:hAnsi="宋体" w:cs="黑体" w:hint="eastAsia"/>
                <w:b/>
                <w:bCs/>
                <w:color w:val="000000"/>
                <w:kern w:val="0"/>
                <w:szCs w:val="21"/>
                <w:lang w:bidi="ar"/>
              </w:rPr>
              <w:t>实践环节</w:t>
            </w:r>
            <w:r>
              <w:rPr>
                <w:rFonts w:ascii="黑体" w:eastAsia="黑体" w:hAnsi="宋体" w:cs="黑体" w:hint="eastAsia"/>
                <w:color w:val="000000"/>
                <w:kern w:val="0"/>
                <w:szCs w:val="21"/>
                <w:lang w:bidi="ar"/>
              </w:rPr>
              <w:t>：</w:t>
            </w:r>
            <w:r>
              <w:rPr>
                <w:rFonts w:ascii="宋体" w:eastAsia="宋体" w:hAnsi="宋体" w:cs="宋体" w:hint="eastAsia"/>
                <w:color w:val="000000"/>
                <w:kern w:val="0"/>
                <w:szCs w:val="21"/>
                <w:lang w:bidi="ar"/>
              </w:rPr>
              <w:t xml:space="preserve">信息检索系统的构建。 </w:t>
            </w:r>
          </w:p>
          <w:p w:rsidR="006B49FB" w:rsidRDefault="00712120">
            <w:pPr>
              <w:ind w:firstLineChars="200" w:firstLine="422"/>
            </w:pPr>
            <w:r>
              <w:rPr>
                <w:rFonts w:ascii="Times New Roman" w:eastAsia="黑体" w:hAnsi="Times New Roman" w:cs="Times New Roman" w:hint="eastAsia"/>
                <w:b/>
                <w:color w:val="000000" w:themeColor="text1"/>
              </w:rPr>
              <w:t>教学</w:t>
            </w:r>
            <w:r>
              <w:rPr>
                <w:rFonts w:ascii="黑体" w:eastAsia="黑体" w:hAnsi="宋体" w:cs="黑体" w:hint="eastAsia"/>
                <w:b/>
                <w:bCs/>
                <w:color w:val="000000"/>
                <w:kern w:val="0"/>
                <w:szCs w:val="21"/>
                <w:lang w:bidi="ar"/>
              </w:rPr>
              <w:t>方式</w:t>
            </w:r>
            <w:r>
              <w:rPr>
                <w:rFonts w:ascii="黑体" w:eastAsia="黑体" w:hAnsi="宋体" w:cs="黑体" w:hint="eastAsia"/>
                <w:color w:val="000000"/>
                <w:kern w:val="0"/>
                <w:szCs w:val="21"/>
                <w:lang w:bidi="ar"/>
              </w:rPr>
              <w:t>：</w:t>
            </w:r>
            <w:r>
              <w:rPr>
                <w:rFonts w:ascii="宋体" w:eastAsia="宋体" w:hAnsi="宋体" w:cs="宋体" w:hint="eastAsia"/>
                <w:color w:val="000000"/>
                <w:kern w:val="0"/>
                <w:szCs w:val="21"/>
                <w:lang w:bidi="ar"/>
              </w:rPr>
              <w:t xml:space="preserve">以实际案例展开，结合相关理论知识，讲解时以多媒体演示为手段。 </w:t>
            </w:r>
          </w:p>
          <w:p w:rsidR="006B49FB" w:rsidRDefault="006B49FB">
            <w:pPr>
              <w:rPr>
                <w:rFonts w:ascii="宋体" w:eastAsia="宋体" w:hAnsi="宋体"/>
                <w:kern w:val="0"/>
                <w:szCs w:val="20"/>
              </w:rPr>
            </w:pPr>
          </w:p>
          <w:p w:rsidR="006B49FB" w:rsidRDefault="006B49FB">
            <w:pPr>
              <w:ind w:firstLineChars="200" w:firstLine="420"/>
              <w:rPr>
                <w:rFonts w:ascii="Times New Roman" w:hAnsi="Times New Roman" w:cs="Times New Roman"/>
              </w:rPr>
            </w:pPr>
          </w:p>
          <w:p w:rsidR="006B49FB" w:rsidRDefault="00712120">
            <w:pPr>
              <w:ind w:firstLineChars="200" w:firstLine="422"/>
              <w:rPr>
                <w:rFonts w:ascii="Times New Roman" w:eastAsia="黑体" w:hAnsi="Times New Roman" w:cs="Times New Roman"/>
                <w:b/>
                <w:color w:val="000000" w:themeColor="text1"/>
              </w:rPr>
            </w:pPr>
            <w:r>
              <w:rPr>
                <w:rFonts w:ascii="Times New Roman" w:eastAsia="黑体" w:hAnsi="Times New Roman" w:cs="Times New Roman"/>
                <w:b/>
                <w:color w:val="000000" w:themeColor="text1"/>
              </w:rPr>
              <w:t>第</w:t>
            </w:r>
            <w:r>
              <w:rPr>
                <w:rFonts w:ascii="Times New Roman" w:eastAsia="黑体" w:hAnsi="Times New Roman" w:cs="Times New Roman" w:hint="eastAsia"/>
                <w:b/>
                <w:color w:val="000000" w:themeColor="text1"/>
              </w:rPr>
              <w:t>十一</w:t>
            </w:r>
            <w:r>
              <w:rPr>
                <w:rFonts w:ascii="Times New Roman" w:eastAsia="黑体" w:hAnsi="Times New Roman" w:cs="Times New Roman"/>
                <w:b/>
                <w:color w:val="000000" w:themeColor="text1"/>
              </w:rPr>
              <w:t>章：</w:t>
            </w:r>
            <w:r>
              <w:rPr>
                <w:rFonts w:ascii="Times New Roman" w:eastAsia="黑体" w:hAnsi="Times New Roman" w:cs="Times New Roman" w:hint="eastAsia"/>
                <w:b/>
                <w:color w:val="000000" w:themeColor="text1"/>
              </w:rPr>
              <w:t>统计机器翻译</w:t>
            </w:r>
            <w:r>
              <w:rPr>
                <w:rFonts w:ascii="Times New Roman" w:eastAsia="黑体" w:hAnsi="Times New Roman" w:cs="Times New Roman"/>
                <w:b/>
                <w:color w:val="000000" w:themeColor="text1"/>
              </w:rPr>
              <w:t>(6</w:t>
            </w:r>
            <w:r>
              <w:rPr>
                <w:rFonts w:ascii="Times New Roman" w:eastAsia="黑体" w:hAnsi="Times New Roman" w:cs="Times New Roman"/>
                <w:b/>
                <w:color w:val="000000" w:themeColor="text1"/>
              </w:rPr>
              <w:t>学时</w:t>
            </w:r>
            <w:r>
              <w:rPr>
                <w:rFonts w:ascii="Times New Roman" w:eastAsia="黑体" w:hAnsi="Times New Roman" w:cs="Times New Roman"/>
                <w:b/>
                <w:color w:val="000000" w:themeColor="text1"/>
              </w:rPr>
              <w:t>)</w:t>
            </w:r>
          </w:p>
          <w:p w:rsidR="006B49FB" w:rsidRDefault="00712120">
            <w:pPr>
              <w:ind w:firstLineChars="200" w:firstLine="422"/>
              <w:rPr>
                <w:rFonts w:ascii="Times New Roman" w:hAnsi="Times New Roman" w:cs="Times New Roman"/>
                <w:color w:val="0000FF"/>
              </w:rPr>
            </w:pPr>
            <w:r>
              <w:rPr>
                <w:rFonts w:ascii="Times New Roman" w:eastAsia="黑体" w:hAnsi="Times New Roman" w:cs="Times New Roman"/>
                <w:b/>
                <w:color w:val="000000" w:themeColor="text1"/>
              </w:rPr>
              <w:t>教学内容</w:t>
            </w:r>
            <w:r>
              <w:rPr>
                <w:rFonts w:ascii="Times New Roman" w:hAnsi="Times New Roman" w:cs="Times New Roman"/>
                <w:color w:val="000000" w:themeColor="text1"/>
              </w:rPr>
              <w:t>：</w:t>
            </w:r>
          </w:p>
          <w:p w:rsidR="006B49FB" w:rsidRDefault="00712120">
            <w:pPr>
              <w:numPr>
                <w:ilvl w:val="0"/>
                <w:numId w:val="11"/>
              </w:numPr>
              <w:rPr>
                <w:rFonts w:ascii="宋体" w:eastAsia="宋体" w:hAnsi="宋体"/>
                <w:kern w:val="0"/>
                <w:szCs w:val="20"/>
              </w:rPr>
            </w:pPr>
            <w:r>
              <w:rPr>
                <w:rFonts w:ascii="宋体" w:eastAsia="宋体" w:hAnsi="宋体" w:hint="eastAsia"/>
                <w:kern w:val="0"/>
                <w:szCs w:val="20"/>
              </w:rPr>
              <w:t>机器翻译概述</w:t>
            </w:r>
          </w:p>
          <w:p w:rsidR="006B49FB" w:rsidRDefault="00712120">
            <w:pPr>
              <w:numPr>
                <w:ilvl w:val="0"/>
                <w:numId w:val="11"/>
              </w:numPr>
              <w:rPr>
                <w:rFonts w:ascii="宋体" w:eastAsia="宋体" w:hAnsi="宋体"/>
                <w:kern w:val="0"/>
                <w:szCs w:val="20"/>
              </w:rPr>
            </w:pPr>
            <w:r>
              <w:rPr>
                <w:rFonts w:ascii="宋体" w:eastAsia="宋体" w:hAnsi="宋体" w:hint="eastAsia"/>
                <w:kern w:val="0"/>
                <w:szCs w:val="20"/>
              </w:rPr>
              <w:t>基于噪声信道模型的统计机器翻译原理</w:t>
            </w:r>
          </w:p>
          <w:p w:rsidR="006B49FB" w:rsidRDefault="00712120">
            <w:pPr>
              <w:numPr>
                <w:ilvl w:val="0"/>
                <w:numId w:val="11"/>
              </w:numPr>
              <w:rPr>
                <w:rFonts w:ascii="宋体" w:eastAsia="宋体" w:hAnsi="宋体"/>
                <w:kern w:val="0"/>
                <w:szCs w:val="20"/>
              </w:rPr>
            </w:pPr>
            <w:r>
              <w:rPr>
                <w:rFonts w:ascii="Times New Roman" w:eastAsia="宋体" w:hAnsi="Times New Roman" w:cs="Times New Roman"/>
                <w:kern w:val="0"/>
                <w:szCs w:val="20"/>
              </w:rPr>
              <w:t>IBM</w:t>
            </w:r>
            <w:r>
              <w:rPr>
                <w:rFonts w:ascii="宋体" w:eastAsia="宋体" w:hAnsi="宋体" w:hint="eastAsia"/>
                <w:kern w:val="0"/>
                <w:szCs w:val="20"/>
              </w:rPr>
              <w:t>的翻译模型</w:t>
            </w:r>
          </w:p>
          <w:p w:rsidR="006B49FB" w:rsidRDefault="00712120">
            <w:pPr>
              <w:numPr>
                <w:ilvl w:val="0"/>
                <w:numId w:val="11"/>
              </w:numPr>
              <w:rPr>
                <w:rFonts w:ascii="宋体" w:eastAsia="宋体" w:hAnsi="宋体"/>
                <w:kern w:val="0"/>
                <w:szCs w:val="20"/>
              </w:rPr>
            </w:pPr>
            <w:r>
              <w:rPr>
                <w:rFonts w:ascii="宋体" w:eastAsia="宋体" w:hAnsi="宋体" w:hint="eastAsia"/>
                <w:kern w:val="0"/>
                <w:szCs w:val="20"/>
              </w:rPr>
              <w:t>基于短语的翻译模型</w:t>
            </w:r>
          </w:p>
          <w:p w:rsidR="006B49FB" w:rsidRDefault="00712120">
            <w:pPr>
              <w:numPr>
                <w:ilvl w:val="0"/>
                <w:numId w:val="11"/>
              </w:numPr>
              <w:rPr>
                <w:rFonts w:ascii="宋体" w:eastAsia="宋体" w:hAnsi="宋体"/>
                <w:kern w:val="0"/>
                <w:szCs w:val="20"/>
              </w:rPr>
            </w:pPr>
            <w:r>
              <w:rPr>
                <w:rFonts w:ascii="宋体" w:eastAsia="宋体" w:hAnsi="宋体" w:hint="eastAsia"/>
                <w:kern w:val="0"/>
                <w:szCs w:val="20"/>
              </w:rPr>
              <w:t>基于神经网络的翻译模型</w:t>
            </w:r>
          </w:p>
          <w:p w:rsidR="006B49FB" w:rsidRDefault="006B49FB">
            <w:pPr>
              <w:rPr>
                <w:rFonts w:ascii="宋体" w:eastAsia="宋体" w:hAnsi="宋体"/>
                <w:kern w:val="0"/>
                <w:szCs w:val="20"/>
              </w:rPr>
            </w:pPr>
          </w:p>
          <w:p w:rsidR="006B49FB" w:rsidRDefault="00712120">
            <w:pPr>
              <w:widowControl/>
              <w:jc w:val="left"/>
            </w:pPr>
            <w:r>
              <w:rPr>
                <w:rFonts w:ascii="宋体" w:eastAsia="宋体" w:hAnsi="宋体" w:cs="宋体" w:hint="eastAsia"/>
                <w:color w:val="000000"/>
                <w:kern w:val="0"/>
                <w:szCs w:val="21"/>
                <w:lang w:bidi="ar"/>
              </w:rPr>
              <w:t xml:space="preserve">    </w:t>
            </w:r>
            <w:r>
              <w:rPr>
                <w:rFonts w:ascii="Times New Roman" w:eastAsia="黑体" w:hAnsi="Times New Roman" w:cs="Times New Roman" w:hint="eastAsia"/>
                <w:b/>
                <w:color w:val="000000" w:themeColor="text1"/>
              </w:rPr>
              <w:t>教学</w:t>
            </w:r>
            <w:r>
              <w:rPr>
                <w:rFonts w:ascii="黑体" w:eastAsia="黑体" w:hAnsi="宋体" w:cs="黑体" w:hint="eastAsia"/>
                <w:b/>
                <w:bCs/>
                <w:color w:val="000000"/>
                <w:kern w:val="0"/>
                <w:szCs w:val="21"/>
                <w:lang w:bidi="ar"/>
              </w:rPr>
              <w:t>难点</w:t>
            </w:r>
            <w:r>
              <w:rPr>
                <w:rFonts w:ascii="黑体" w:eastAsia="黑体" w:hAnsi="宋体" w:cs="黑体" w:hint="eastAsia"/>
                <w:color w:val="000000"/>
                <w:kern w:val="0"/>
                <w:szCs w:val="21"/>
                <w:lang w:bidi="ar"/>
              </w:rPr>
              <w:t>：</w:t>
            </w:r>
            <w:r>
              <w:rPr>
                <w:rFonts w:ascii="宋体" w:eastAsia="宋体" w:hAnsi="宋体" w:cs="宋体" w:hint="eastAsia"/>
                <w:color w:val="000000"/>
                <w:kern w:val="0"/>
                <w:szCs w:val="21"/>
                <w:lang w:bidi="ar"/>
              </w:rPr>
              <w:t xml:space="preserve">基于神经网络的翻译模型。 </w:t>
            </w:r>
          </w:p>
          <w:p w:rsidR="006B49FB" w:rsidRDefault="00712120">
            <w:pPr>
              <w:ind w:firstLineChars="200" w:firstLine="422"/>
            </w:pPr>
            <w:r>
              <w:rPr>
                <w:rFonts w:ascii="Times New Roman" w:eastAsia="黑体" w:hAnsi="Times New Roman" w:cs="Times New Roman" w:hint="eastAsia"/>
                <w:b/>
                <w:color w:val="000000" w:themeColor="text1"/>
              </w:rPr>
              <w:t>能力</w:t>
            </w:r>
            <w:r>
              <w:rPr>
                <w:rFonts w:ascii="黑体" w:eastAsia="黑体" w:hAnsi="宋体" w:cs="黑体" w:hint="eastAsia"/>
                <w:b/>
                <w:bCs/>
                <w:color w:val="000000"/>
                <w:kern w:val="0"/>
                <w:szCs w:val="21"/>
                <w:lang w:bidi="ar"/>
              </w:rPr>
              <w:t>要求</w:t>
            </w:r>
            <w:r>
              <w:rPr>
                <w:rFonts w:ascii="黑体" w:eastAsia="黑体" w:hAnsi="宋体" w:cs="黑体" w:hint="eastAsia"/>
                <w:color w:val="000000"/>
                <w:kern w:val="0"/>
                <w:szCs w:val="21"/>
                <w:lang w:bidi="ar"/>
              </w:rPr>
              <w:t>：</w:t>
            </w:r>
            <w:r>
              <w:rPr>
                <w:rFonts w:ascii="宋体" w:eastAsia="宋体" w:hAnsi="宋体" w:cs="宋体" w:hint="eastAsia"/>
                <w:color w:val="000000"/>
                <w:kern w:val="0"/>
                <w:szCs w:val="21"/>
                <w:lang w:bidi="ar"/>
              </w:rPr>
              <w:t xml:space="preserve">资料查找、文献阅读、工程实践。 </w:t>
            </w:r>
          </w:p>
          <w:p w:rsidR="006B49FB" w:rsidRDefault="00712120">
            <w:pPr>
              <w:ind w:firstLineChars="200" w:firstLine="422"/>
            </w:pPr>
            <w:r>
              <w:rPr>
                <w:rFonts w:ascii="黑体" w:eastAsia="黑体" w:hAnsi="宋体" w:cs="黑体" w:hint="eastAsia"/>
                <w:b/>
                <w:bCs/>
                <w:color w:val="000000"/>
                <w:kern w:val="0"/>
                <w:szCs w:val="21"/>
                <w:lang w:bidi="ar"/>
              </w:rPr>
              <w:t>实践环节</w:t>
            </w:r>
            <w:r>
              <w:rPr>
                <w:rFonts w:ascii="黑体" w:eastAsia="黑体" w:hAnsi="宋体" w:cs="黑体" w:hint="eastAsia"/>
                <w:color w:val="000000"/>
                <w:kern w:val="0"/>
                <w:szCs w:val="21"/>
                <w:lang w:bidi="ar"/>
              </w:rPr>
              <w:t>：</w:t>
            </w:r>
            <w:r>
              <w:rPr>
                <w:rFonts w:ascii="宋体" w:eastAsia="宋体" w:hAnsi="宋体" w:cs="宋体" w:hint="eastAsia"/>
                <w:color w:val="000000"/>
                <w:kern w:val="0"/>
                <w:szCs w:val="21"/>
                <w:lang w:bidi="ar"/>
              </w:rPr>
              <w:t>机器翻译模型的构建</w:t>
            </w:r>
          </w:p>
          <w:p w:rsidR="006B49FB" w:rsidRDefault="00712120">
            <w:pPr>
              <w:ind w:firstLineChars="200" w:firstLine="422"/>
            </w:pPr>
            <w:r>
              <w:rPr>
                <w:rFonts w:ascii="Times New Roman" w:eastAsia="黑体" w:hAnsi="Times New Roman" w:cs="Times New Roman" w:hint="eastAsia"/>
                <w:b/>
                <w:color w:val="000000" w:themeColor="text1"/>
              </w:rPr>
              <w:t>教学</w:t>
            </w:r>
            <w:r>
              <w:rPr>
                <w:rFonts w:ascii="黑体" w:eastAsia="黑体" w:hAnsi="宋体" w:cs="黑体" w:hint="eastAsia"/>
                <w:b/>
                <w:bCs/>
                <w:color w:val="000000"/>
                <w:kern w:val="0"/>
                <w:szCs w:val="21"/>
                <w:lang w:bidi="ar"/>
              </w:rPr>
              <w:t>方式</w:t>
            </w:r>
            <w:r>
              <w:rPr>
                <w:rFonts w:ascii="黑体" w:eastAsia="黑体" w:hAnsi="宋体" w:cs="黑体" w:hint="eastAsia"/>
                <w:color w:val="000000"/>
                <w:kern w:val="0"/>
                <w:szCs w:val="21"/>
                <w:lang w:bidi="ar"/>
              </w:rPr>
              <w:t>：</w:t>
            </w:r>
            <w:r>
              <w:rPr>
                <w:rFonts w:ascii="宋体" w:eastAsia="宋体" w:hAnsi="宋体" w:cs="宋体" w:hint="eastAsia"/>
                <w:color w:val="000000"/>
                <w:kern w:val="0"/>
                <w:szCs w:val="21"/>
                <w:lang w:bidi="ar"/>
              </w:rPr>
              <w:t xml:space="preserve">以实际案例展开，结合相关理论知识，讲解时以多媒体演示为手段。 </w:t>
            </w:r>
          </w:p>
          <w:p w:rsidR="006B49FB" w:rsidRDefault="006B49FB">
            <w:pPr>
              <w:rPr>
                <w:rFonts w:ascii="宋体" w:eastAsia="宋体" w:hAnsi="宋体"/>
                <w:kern w:val="0"/>
                <w:szCs w:val="20"/>
              </w:rPr>
            </w:pPr>
          </w:p>
          <w:p w:rsidR="006B49FB" w:rsidRDefault="006B49FB">
            <w:pPr>
              <w:ind w:firstLineChars="200" w:firstLine="420"/>
              <w:rPr>
                <w:rFonts w:ascii="Times New Roman" w:hAnsi="Times New Roman" w:cs="Times New Roman"/>
              </w:rPr>
            </w:pPr>
          </w:p>
          <w:p w:rsidR="006B49FB" w:rsidRDefault="00712120">
            <w:pPr>
              <w:widowControl/>
              <w:jc w:val="left"/>
            </w:pPr>
            <w:r>
              <w:rPr>
                <w:rFonts w:ascii="黑体" w:eastAsia="黑体" w:hAnsi="宋体" w:cs="黑体"/>
                <w:b/>
                <w:bCs/>
                <w:color w:val="000000"/>
                <w:kern w:val="0"/>
                <w:szCs w:val="21"/>
                <w:lang w:bidi="ar"/>
              </w:rPr>
              <w:t xml:space="preserve">（二）课程思政结构 </w:t>
            </w:r>
          </w:p>
          <w:p w:rsidR="006B49FB" w:rsidRDefault="00712120">
            <w:pPr>
              <w:ind w:firstLineChars="200" w:firstLine="420"/>
              <w:rPr>
                <w:rFonts w:ascii="宋体" w:eastAsia="宋体" w:hAnsi="宋体" w:cs="宋体"/>
                <w:color w:val="000000"/>
                <w:kern w:val="0"/>
                <w:szCs w:val="21"/>
                <w:lang w:bidi="ar"/>
              </w:rPr>
            </w:pPr>
            <w:r>
              <w:rPr>
                <w:rFonts w:ascii="宋体" w:eastAsia="宋体" w:hAnsi="宋体" w:cs="宋体" w:hint="eastAsia"/>
                <w:color w:val="000000"/>
                <w:kern w:val="0"/>
                <w:szCs w:val="21"/>
                <w:lang w:bidi="ar"/>
              </w:rPr>
              <w:t>课程思政指以构建全员、全程、全课程育人格局的形式将机器视觉课程与思想政治理 论课同向同行，形成协同效应，把“立德树人”作为教育的根本任务。</w:t>
            </w:r>
          </w:p>
          <w:p w:rsidR="006B49FB" w:rsidRDefault="006B49FB">
            <w:pPr>
              <w:ind w:firstLineChars="200" w:firstLine="420"/>
              <w:rPr>
                <w:rFonts w:ascii="宋体" w:eastAsia="宋体" w:hAnsi="宋体" w:cs="宋体"/>
                <w:color w:val="000000"/>
                <w:kern w:val="0"/>
                <w:szCs w:val="21"/>
                <w:lang w:bidi="ar"/>
              </w:rPr>
            </w:pPr>
          </w:p>
          <w:p w:rsidR="006B49FB" w:rsidRDefault="00712120">
            <w:pPr>
              <w:widowControl/>
              <w:jc w:val="left"/>
            </w:pPr>
            <w:r>
              <w:rPr>
                <w:rFonts w:ascii="黑体" w:eastAsia="黑体" w:hAnsi="宋体" w:cs="黑体" w:hint="eastAsia"/>
                <w:b/>
                <w:bCs/>
                <w:color w:val="000000"/>
                <w:kern w:val="0"/>
                <w:szCs w:val="21"/>
                <w:lang w:bidi="ar"/>
              </w:rPr>
              <w:t xml:space="preserve">1、课程思政总体目标 </w:t>
            </w:r>
          </w:p>
          <w:p w:rsidR="006B49FB" w:rsidRDefault="00712120">
            <w:pPr>
              <w:ind w:firstLineChars="200" w:firstLine="420"/>
              <w:rPr>
                <w:rFonts w:ascii="宋体" w:eastAsia="宋体" w:hAnsi="宋体" w:cs="宋体"/>
                <w:color w:val="000000"/>
                <w:kern w:val="0"/>
                <w:szCs w:val="21"/>
                <w:lang w:bidi="ar"/>
              </w:rPr>
            </w:pPr>
            <w:r>
              <w:rPr>
                <w:rFonts w:ascii="宋体" w:eastAsia="宋体" w:hAnsi="宋体" w:cs="宋体" w:hint="eastAsia"/>
                <w:color w:val="000000"/>
                <w:kern w:val="0"/>
                <w:szCs w:val="21"/>
                <w:lang w:bidi="ar"/>
              </w:rPr>
              <w:t xml:space="preserve">编译原理实践课程思政总体目标是：学必以服务人民为荣光，研当以报效国家为己任。本课程主要从教学管理、教师自身修养、教学方法等几个方面进行融合，使课程思政贯穿在教学设计和实施全过程。注重在课堂教学中传播思想政治理论和道德价值观念，提炼爱国 情怀、法制意识、社会责任、文化自信和团结协作精神等。 </w:t>
            </w:r>
          </w:p>
          <w:p w:rsidR="006B49FB" w:rsidRDefault="006B49FB">
            <w:pPr>
              <w:widowControl/>
              <w:jc w:val="left"/>
              <w:rPr>
                <w:rFonts w:ascii="黑体" w:eastAsia="黑体" w:hAnsi="宋体" w:cs="黑体"/>
                <w:b/>
                <w:bCs/>
                <w:color w:val="000000"/>
                <w:kern w:val="0"/>
                <w:szCs w:val="21"/>
                <w:lang w:bidi="ar"/>
              </w:rPr>
            </w:pPr>
          </w:p>
          <w:p w:rsidR="006B49FB" w:rsidRDefault="00712120">
            <w:pPr>
              <w:widowControl/>
              <w:jc w:val="left"/>
              <w:rPr>
                <w:rFonts w:ascii="Times New Roman" w:hAnsi="Times New Roman" w:cs="Times New Roman"/>
                <w:bCs/>
                <w:szCs w:val="21"/>
              </w:rPr>
            </w:pPr>
            <w:r>
              <w:rPr>
                <w:rFonts w:ascii="黑体" w:eastAsia="黑体" w:hAnsi="宋体" w:cs="黑体" w:hint="eastAsia"/>
                <w:b/>
                <w:bCs/>
                <w:color w:val="000000"/>
                <w:kern w:val="0"/>
                <w:szCs w:val="21"/>
                <w:lang w:bidi="ar"/>
              </w:rPr>
              <w:lastRenderedPageBreak/>
              <w:t>2、</w:t>
            </w:r>
            <w:r>
              <w:rPr>
                <w:rFonts w:ascii="黑体" w:eastAsia="黑体" w:hAnsi="宋体" w:cs="黑体"/>
                <w:b/>
                <w:bCs/>
                <w:color w:val="000000"/>
                <w:kern w:val="0"/>
                <w:szCs w:val="21"/>
                <w:lang w:bidi="ar"/>
              </w:rPr>
              <w:t xml:space="preserve">课程思政教学元素 </w:t>
            </w:r>
          </w:p>
          <w:p w:rsidR="006B49FB" w:rsidRDefault="00712120">
            <w:pPr>
              <w:ind w:firstLineChars="200" w:firstLine="420"/>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1.开展大学生职业道德教育。以项目实践作为职业道德教育媒介，让学生通过一线的项目合作开发经验，理解集体主义精神的重要性。</w:t>
            </w:r>
          </w:p>
          <w:p w:rsidR="006B49FB" w:rsidRDefault="00712120">
            <w:pPr>
              <w:ind w:firstLineChars="200" w:firstLine="420"/>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2.实施社会主义荣辱观教育，结合技术发展对生活带来的便利，引导学生以崇尚科学为荣。</w:t>
            </w:r>
          </w:p>
          <w:p w:rsidR="006B49FB" w:rsidRDefault="00712120">
            <w:pPr>
              <w:ind w:firstLineChars="200" w:firstLine="420"/>
              <w:rPr>
                <w:rFonts w:ascii="宋体" w:eastAsia="宋体" w:hAnsi="宋体" w:cs="宋体"/>
                <w:color w:val="000000"/>
                <w:kern w:val="0"/>
                <w:szCs w:val="21"/>
                <w:lang w:bidi="ar"/>
              </w:rPr>
            </w:pPr>
            <w:r>
              <w:rPr>
                <w:rFonts w:ascii="宋体" w:eastAsia="宋体" w:hAnsi="宋体" w:cs="宋体" w:hint="eastAsia"/>
                <w:color w:val="000000"/>
                <w:kern w:val="0"/>
                <w:szCs w:val="21"/>
                <w:lang w:bidi="ar"/>
              </w:rPr>
              <w:t>3.组建学习小组，通过团队合作交流，提高大学生人际交往与自我调试能力的心理健康教育。</w:t>
            </w:r>
          </w:p>
          <w:p w:rsidR="006B49FB" w:rsidRDefault="006B49FB">
            <w:pPr>
              <w:rPr>
                <w:rFonts w:ascii="Times New Roman" w:eastAsia="黑体" w:hAnsi="Times New Roman" w:cs="Times New Roman"/>
                <w:b/>
                <w:bCs/>
              </w:rPr>
            </w:pPr>
          </w:p>
          <w:p w:rsidR="006B49FB" w:rsidRDefault="006B49FB">
            <w:pPr>
              <w:rPr>
                <w:rFonts w:ascii="Times New Roman" w:eastAsia="黑体" w:hAnsi="Times New Roman" w:cs="Times New Roman"/>
                <w:b/>
                <w:bCs/>
              </w:rPr>
            </w:pPr>
          </w:p>
          <w:p w:rsidR="006B49FB" w:rsidRDefault="00712120">
            <w:pPr>
              <w:numPr>
                <w:ilvl w:val="0"/>
                <w:numId w:val="9"/>
              </w:numPr>
              <w:rPr>
                <w:rFonts w:ascii="黑体" w:eastAsia="黑体" w:hAnsi="宋体" w:cs="黑体"/>
                <w:b/>
                <w:bCs/>
                <w:color w:val="000000"/>
                <w:kern w:val="0"/>
                <w:szCs w:val="21"/>
                <w:lang w:bidi="ar"/>
              </w:rPr>
            </w:pPr>
            <w:r>
              <w:rPr>
                <w:rFonts w:ascii="黑体" w:eastAsia="黑体" w:hAnsi="宋体" w:cs="黑体"/>
                <w:b/>
                <w:bCs/>
                <w:color w:val="000000"/>
                <w:kern w:val="0"/>
                <w:szCs w:val="21"/>
                <w:lang w:bidi="ar"/>
              </w:rPr>
              <w:t xml:space="preserve">课程思政目标、思政元素、教育方法途径与课程内容的对应关系表 </w:t>
            </w:r>
          </w:p>
          <w:p w:rsidR="006B49FB" w:rsidRDefault="006B49FB">
            <w:pPr>
              <w:ind w:left="400"/>
              <w:rPr>
                <w:rFonts w:ascii="黑体" w:eastAsia="黑体" w:hAnsi="宋体" w:cs="黑体"/>
                <w:b/>
                <w:bCs/>
                <w:color w:val="000000"/>
                <w:kern w:val="0"/>
                <w:szCs w:val="21"/>
                <w:lang w:bidi="ar"/>
              </w:rPr>
            </w:pPr>
          </w:p>
          <w:p w:rsidR="006B49FB" w:rsidRDefault="00712120">
            <w:pPr>
              <w:ind w:firstLineChars="13" w:firstLine="27"/>
              <w:jc w:val="center"/>
              <w:rPr>
                <w:rFonts w:ascii="Times New Roman" w:eastAsia="黑体" w:hAnsi="Times New Roman" w:cs="Times New Roman"/>
                <w:b/>
              </w:rPr>
            </w:pPr>
            <w:r>
              <w:rPr>
                <w:rFonts w:ascii="Times New Roman" w:eastAsia="黑体" w:hAnsi="Times New Roman" w:cs="Times New Roman"/>
                <w:b/>
              </w:rPr>
              <w:t>表</w:t>
            </w:r>
            <w:r>
              <w:rPr>
                <w:rFonts w:ascii="Times New Roman" w:eastAsia="黑体" w:hAnsi="Times New Roman" w:cs="Times New Roman"/>
                <w:b/>
              </w:rPr>
              <w:t>3</w:t>
            </w:r>
            <w:r>
              <w:rPr>
                <w:rFonts w:ascii="Times New Roman" w:eastAsia="黑体" w:hAnsi="Times New Roman" w:cs="Times New Roman"/>
                <w:b/>
              </w:rPr>
              <w:t>：课程教学内容、思政目标对应关系表</w:t>
            </w:r>
          </w:p>
          <w:tbl>
            <w:tblPr>
              <w:tblW w:w="8070" w:type="dxa"/>
              <w:tblLook w:val="04A0" w:firstRow="1" w:lastRow="0" w:firstColumn="1" w:lastColumn="0" w:noHBand="0" w:noVBand="1"/>
            </w:tblPr>
            <w:tblGrid>
              <w:gridCol w:w="590"/>
              <w:gridCol w:w="1137"/>
              <w:gridCol w:w="2118"/>
              <w:gridCol w:w="1560"/>
              <w:gridCol w:w="2665"/>
            </w:tblGrid>
            <w:tr w:rsidR="006B49FB">
              <w:trPr>
                <w:trHeight w:val="567"/>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49FB" w:rsidRDefault="00712120">
                  <w:pPr>
                    <w:pStyle w:val="ab"/>
                    <w:jc w:val="center"/>
                  </w:pPr>
                  <w:r>
                    <w:t>序号</w:t>
                  </w:r>
                </w:p>
              </w:tc>
              <w:tc>
                <w:tcPr>
                  <w:tcW w:w="1137" w:type="dxa"/>
                  <w:tcBorders>
                    <w:top w:val="single" w:sz="4" w:space="0" w:color="auto"/>
                    <w:left w:val="nil"/>
                    <w:bottom w:val="single" w:sz="4" w:space="0" w:color="auto"/>
                    <w:right w:val="single" w:sz="4" w:space="0" w:color="auto"/>
                  </w:tcBorders>
                  <w:shd w:val="clear" w:color="auto" w:fill="auto"/>
                  <w:noWrap/>
                  <w:vAlign w:val="center"/>
                </w:tcPr>
                <w:p w:rsidR="006B49FB" w:rsidRDefault="00712120">
                  <w:pPr>
                    <w:pStyle w:val="ab"/>
                    <w:jc w:val="center"/>
                  </w:pPr>
                  <w:r>
                    <w:t>教学内容</w:t>
                  </w:r>
                </w:p>
              </w:tc>
              <w:tc>
                <w:tcPr>
                  <w:tcW w:w="2118" w:type="dxa"/>
                  <w:tcBorders>
                    <w:top w:val="single" w:sz="4" w:space="0" w:color="auto"/>
                    <w:left w:val="nil"/>
                    <w:bottom w:val="single" w:sz="4" w:space="0" w:color="auto"/>
                    <w:right w:val="single" w:sz="4" w:space="0" w:color="auto"/>
                  </w:tcBorders>
                  <w:shd w:val="clear" w:color="auto" w:fill="auto"/>
                  <w:noWrap/>
                  <w:vAlign w:val="center"/>
                </w:tcPr>
                <w:p w:rsidR="006B49FB" w:rsidRDefault="00712120">
                  <w:pPr>
                    <w:pStyle w:val="ab"/>
                    <w:jc w:val="center"/>
                  </w:pPr>
                  <w:r>
                    <w:t>思政目标</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B49FB" w:rsidRDefault="00712120">
                  <w:pPr>
                    <w:pStyle w:val="ab"/>
                    <w:jc w:val="center"/>
                  </w:pPr>
                  <w:r>
                    <w:t>思政要素</w:t>
                  </w:r>
                </w:p>
              </w:tc>
              <w:tc>
                <w:tcPr>
                  <w:tcW w:w="2665" w:type="dxa"/>
                  <w:tcBorders>
                    <w:top w:val="single" w:sz="4" w:space="0" w:color="auto"/>
                    <w:left w:val="nil"/>
                    <w:bottom w:val="single" w:sz="4" w:space="0" w:color="auto"/>
                    <w:right w:val="single" w:sz="4" w:space="0" w:color="auto"/>
                  </w:tcBorders>
                  <w:shd w:val="clear" w:color="auto" w:fill="auto"/>
                  <w:noWrap/>
                  <w:vAlign w:val="center"/>
                </w:tcPr>
                <w:p w:rsidR="006B49FB" w:rsidRDefault="00712120">
                  <w:pPr>
                    <w:pStyle w:val="ab"/>
                    <w:jc w:val="center"/>
                  </w:pPr>
                  <w:r>
                    <w:t>教育方法和载体途径</w:t>
                  </w:r>
                </w:p>
              </w:tc>
            </w:tr>
            <w:tr w:rsidR="006B49FB">
              <w:trPr>
                <w:trHeight w:val="567"/>
              </w:trPr>
              <w:tc>
                <w:tcPr>
                  <w:tcW w:w="590" w:type="dxa"/>
                  <w:tcBorders>
                    <w:top w:val="single" w:sz="4" w:space="0" w:color="auto"/>
                    <w:left w:val="single" w:sz="4" w:space="0" w:color="auto"/>
                    <w:bottom w:val="single" w:sz="4" w:space="0" w:color="auto"/>
                    <w:right w:val="single" w:sz="4" w:space="0" w:color="auto"/>
                  </w:tcBorders>
                  <w:shd w:val="clear" w:color="auto" w:fill="auto"/>
                  <w:noWrap/>
                </w:tcPr>
                <w:p w:rsidR="006B49FB" w:rsidRDefault="00712120">
                  <w:pPr>
                    <w:pStyle w:val="ab"/>
                    <w:jc w:val="center"/>
                    <w:rPr>
                      <w:rFonts w:eastAsia="等线"/>
                      <w:color w:val="000000"/>
                      <w:sz w:val="22"/>
                    </w:rPr>
                  </w:pPr>
                  <w:r>
                    <w:t>1</w:t>
                  </w:r>
                </w:p>
              </w:tc>
              <w:tc>
                <w:tcPr>
                  <w:tcW w:w="1137" w:type="dxa"/>
                  <w:tcBorders>
                    <w:top w:val="single" w:sz="4" w:space="0" w:color="auto"/>
                    <w:left w:val="nil"/>
                    <w:bottom w:val="single" w:sz="4" w:space="0" w:color="auto"/>
                    <w:right w:val="single" w:sz="4" w:space="0" w:color="auto"/>
                  </w:tcBorders>
                  <w:shd w:val="clear" w:color="auto" w:fill="auto"/>
                  <w:noWrap/>
                </w:tcPr>
                <w:p w:rsidR="006B49FB" w:rsidRDefault="00712120">
                  <w:pPr>
                    <w:pStyle w:val="ab"/>
                  </w:pPr>
                  <w:r>
                    <w:t>自然语言处理概述</w:t>
                  </w:r>
                </w:p>
              </w:tc>
              <w:tc>
                <w:tcPr>
                  <w:tcW w:w="2118" w:type="dxa"/>
                  <w:tcBorders>
                    <w:top w:val="single" w:sz="4" w:space="0" w:color="auto"/>
                    <w:left w:val="nil"/>
                    <w:bottom w:val="single" w:sz="4" w:space="0" w:color="auto"/>
                    <w:right w:val="single" w:sz="4" w:space="0" w:color="auto"/>
                  </w:tcBorders>
                  <w:shd w:val="clear" w:color="auto" w:fill="auto"/>
                  <w:noWrap/>
                </w:tcPr>
                <w:p w:rsidR="006B49FB" w:rsidRDefault="00712120">
                  <w:pPr>
                    <w:pStyle w:val="ab"/>
                  </w:pPr>
                  <w:r>
                    <w:t>实施社会主义荣辱观教育</w:t>
                  </w:r>
                </w:p>
              </w:tc>
              <w:tc>
                <w:tcPr>
                  <w:tcW w:w="1560" w:type="dxa"/>
                  <w:tcBorders>
                    <w:top w:val="single" w:sz="4" w:space="0" w:color="auto"/>
                    <w:left w:val="nil"/>
                    <w:bottom w:val="single" w:sz="4" w:space="0" w:color="auto"/>
                    <w:right w:val="single" w:sz="4" w:space="0" w:color="auto"/>
                  </w:tcBorders>
                  <w:shd w:val="clear" w:color="auto" w:fill="auto"/>
                  <w:noWrap/>
                </w:tcPr>
                <w:p w:rsidR="006B49FB" w:rsidRDefault="00712120">
                  <w:pPr>
                    <w:pStyle w:val="ab"/>
                  </w:pPr>
                  <w:r>
                    <w:t>讲解自然语言处理发展史，当前自然语言处理的发展状态</w:t>
                  </w:r>
                </w:p>
              </w:tc>
              <w:tc>
                <w:tcPr>
                  <w:tcW w:w="2665" w:type="dxa"/>
                  <w:tcBorders>
                    <w:top w:val="single" w:sz="4" w:space="0" w:color="auto"/>
                    <w:left w:val="nil"/>
                    <w:bottom w:val="single" w:sz="4" w:space="0" w:color="auto"/>
                    <w:right w:val="single" w:sz="4" w:space="0" w:color="auto"/>
                  </w:tcBorders>
                  <w:shd w:val="clear" w:color="auto" w:fill="auto"/>
                  <w:noWrap/>
                </w:tcPr>
                <w:p w:rsidR="006B49FB" w:rsidRDefault="00712120">
                  <w:pPr>
                    <w:pStyle w:val="ab"/>
                  </w:pPr>
                  <w:r>
                    <w:rPr>
                      <w:rFonts w:hint="eastAsia"/>
                    </w:rPr>
                    <w:t>人工智能</w:t>
                  </w:r>
                  <w:r>
                    <w:t>以及</w:t>
                  </w:r>
                  <w:r>
                    <w:rPr>
                      <w:rFonts w:hint="eastAsia"/>
                    </w:rPr>
                    <w:t>自然语言处理</w:t>
                  </w:r>
                  <w:r>
                    <w:t>是国家目前发展的一个重点，培养学生的爱国主义精神；结合技术发展对生活带来的便利，引导学生以崇尚科学为荣</w:t>
                  </w:r>
                </w:p>
              </w:tc>
            </w:tr>
            <w:tr w:rsidR="006B49FB">
              <w:trPr>
                <w:trHeight w:val="567"/>
              </w:trPr>
              <w:tc>
                <w:tcPr>
                  <w:tcW w:w="590" w:type="dxa"/>
                  <w:tcBorders>
                    <w:top w:val="single" w:sz="4" w:space="0" w:color="auto"/>
                    <w:left w:val="single" w:sz="4" w:space="0" w:color="auto"/>
                    <w:bottom w:val="single" w:sz="4" w:space="0" w:color="auto"/>
                    <w:right w:val="single" w:sz="4" w:space="0" w:color="auto"/>
                  </w:tcBorders>
                  <w:shd w:val="clear" w:color="auto" w:fill="auto"/>
                  <w:noWrap/>
                </w:tcPr>
                <w:p w:rsidR="006B49FB" w:rsidRDefault="00712120">
                  <w:pPr>
                    <w:pStyle w:val="ab"/>
                    <w:jc w:val="center"/>
                    <w:rPr>
                      <w:rFonts w:eastAsia="等线"/>
                      <w:color w:val="000000"/>
                      <w:sz w:val="22"/>
                    </w:rPr>
                  </w:pPr>
                  <w:r>
                    <w:t>2</w:t>
                  </w:r>
                </w:p>
              </w:tc>
              <w:tc>
                <w:tcPr>
                  <w:tcW w:w="1137" w:type="dxa"/>
                  <w:tcBorders>
                    <w:top w:val="single" w:sz="4" w:space="0" w:color="auto"/>
                    <w:left w:val="nil"/>
                    <w:bottom w:val="single" w:sz="4" w:space="0" w:color="auto"/>
                    <w:right w:val="single" w:sz="4" w:space="0" w:color="auto"/>
                  </w:tcBorders>
                  <w:shd w:val="clear" w:color="auto" w:fill="auto"/>
                  <w:noWrap/>
                </w:tcPr>
                <w:p w:rsidR="006B49FB" w:rsidRDefault="00712120">
                  <w:pPr>
                    <w:pStyle w:val="ab"/>
                  </w:pPr>
                  <w:r>
                    <w:t>词法分析</w:t>
                  </w:r>
                </w:p>
              </w:tc>
              <w:tc>
                <w:tcPr>
                  <w:tcW w:w="2118" w:type="dxa"/>
                  <w:tcBorders>
                    <w:top w:val="single" w:sz="4" w:space="0" w:color="auto"/>
                    <w:left w:val="nil"/>
                    <w:bottom w:val="single" w:sz="4" w:space="0" w:color="auto"/>
                    <w:right w:val="single" w:sz="4" w:space="0" w:color="auto"/>
                  </w:tcBorders>
                  <w:shd w:val="clear" w:color="auto" w:fill="auto"/>
                  <w:noWrap/>
                </w:tcPr>
                <w:p w:rsidR="006B49FB" w:rsidRDefault="00712120">
                  <w:pPr>
                    <w:pStyle w:val="ab"/>
                  </w:pPr>
                  <w:r>
                    <w:t>引导学生在社会和科技的发展进步中培养爱国情怀和创新能力，发扬艰苦奋斗的作风</w:t>
                  </w:r>
                </w:p>
              </w:tc>
              <w:tc>
                <w:tcPr>
                  <w:tcW w:w="1560" w:type="dxa"/>
                  <w:tcBorders>
                    <w:top w:val="single" w:sz="4" w:space="0" w:color="auto"/>
                    <w:left w:val="nil"/>
                    <w:bottom w:val="single" w:sz="4" w:space="0" w:color="auto"/>
                    <w:right w:val="single" w:sz="4" w:space="0" w:color="auto"/>
                  </w:tcBorders>
                  <w:shd w:val="clear" w:color="auto" w:fill="auto"/>
                  <w:noWrap/>
                </w:tcPr>
                <w:p w:rsidR="006B49FB" w:rsidRDefault="00712120">
                  <w:pPr>
                    <w:pStyle w:val="ab"/>
                  </w:pPr>
                  <w:r>
                    <w:t>讲解词法分析从基于规则到神经网络的分析方法</w:t>
                  </w:r>
                </w:p>
              </w:tc>
              <w:tc>
                <w:tcPr>
                  <w:tcW w:w="2665" w:type="dxa"/>
                  <w:tcBorders>
                    <w:top w:val="single" w:sz="4" w:space="0" w:color="auto"/>
                    <w:left w:val="nil"/>
                    <w:bottom w:val="single" w:sz="4" w:space="0" w:color="auto"/>
                    <w:right w:val="single" w:sz="4" w:space="0" w:color="auto"/>
                  </w:tcBorders>
                  <w:shd w:val="clear" w:color="auto" w:fill="auto"/>
                  <w:noWrap/>
                </w:tcPr>
                <w:p w:rsidR="006B49FB" w:rsidRDefault="00712120">
                  <w:pPr>
                    <w:pStyle w:val="ab"/>
                  </w:pPr>
                  <w:r>
                    <w:t>通过讲解前人研究</w:t>
                  </w:r>
                  <w:r>
                    <w:rPr>
                      <w:rFonts w:hint="eastAsia"/>
                    </w:rPr>
                    <w:t>基于语言学的研究，以及</w:t>
                  </w:r>
                  <w:r>
                    <w:t>词法分析的过程，指导学生发现做研究的难点，从而更好的发扬艰苦奋斗的作风。</w:t>
                  </w:r>
                </w:p>
              </w:tc>
            </w:tr>
            <w:tr w:rsidR="006B49FB">
              <w:trPr>
                <w:trHeight w:val="567"/>
              </w:trPr>
              <w:tc>
                <w:tcPr>
                  <w:tcW w:w="590" w:type="dxa"/>
                  <w:tcBorders>
                    <w:top w:val="single" w:sz="4" w:space="0" w:color="auto"/>
                    <w:left w:val="single" w:sz="4" w:space="0" w:color="auto"/>
                    <w:bottom w:val="single" w:sz="4" w:space="0" w:color="auto"/>
                    <w:right w:val="single" w:sz="4" w:space="0" w:color="auto"/>
                  </w:tcBorders>
                  <w:shd w:val="clear" w:color="auto" w:fill="auto"/>
                  <w:noWrap/>
                </w:tcPr>
                <w:p w:rsidR="006B49FB" w:rsidRDefault="00712120">
                  <w:pPr>
                    <w:pStyle w:val="ab"/>
                    <w:jc w:val="center"/>
                    <w:rPr>
                      <w:rFonts w:eastAsia="等线"/>
                      <w:color w:val="000000"/>
                      <w:sz w:val="22"/>
                    </w:rPr>
                  </w:pPr>
                  <w:r>
                    <w:t>3</w:t>
                  </w:r>
                </w:p>
              </w:tc>
              <w:tc>
                <w:tcPr>
                  <w:tcW w:w="1137" w:type="dxa"/>
                  <w:tcBorders>
                    <w:top w:val="single" w:sz="4" w:space="0" w:color="auto"/>
                    <w:left w:val="nil"/>
                    <w:bottom w:val="single" w:sz="4" w:space="0" w:color="auto"/>
                    <w:right w:val="single" w:sz="4" w:space="0" w:color="auto"/>
                  </w:tcBorders>
                  <w:shd w:val="clear" w:color="auto" w:fill="auto"/>
                  <w:noWrap/>
                </w:tcPr>
                <w:p w:rsidR="006B49FB" w:rsidRDefault="00712120">
                  <w:pPr>
                    <w:pStyle w:val="ab"/>
                  </w:pPr>
                  <w:r>
                    <w:t>情感分析</w:t>
                  </w:r>
                </w:p>
              </w:tc>
              <w:tc>
                <w:tcPr>
                  <w:tcW w:w="2118" w:type="dxa"/>
                  <w:tcBorders>
                    <w:top w:val="single" w:sz="4" w:space="0" w:color="auto"/>
                    <w:left w:val="nil"/>
                    <w:bottom w:val="single" w:sz="4" w:space="0" w:color="auto"/>
                    <w:right w:val="single" w:sz="4" w:space="0" w:color="auto"/>
                  </w:tcBorders>
                  <w:shd w:val="clear" w:color="auto" w:fill="auto"/>
                  <w:noWrap/>
                </w:tcPr>
                <w:p w:rsidR="006B49FB" w:rsidRDefault="00712120">
                  <w:pPr>
                    <w:pStyle w:val="ab"/>
                  </w:pPr>
                  <w:r>
                    <w:t>引导学生遵守并弘扬社会公德、职业道德和家庭美德，令学生在社会、集体、家庭中都能发扬健康向上的公民精神</w:t>
                  </w:r>
                </w:p>
              </w:tc>
              <w:tc>
                <w:tcPr>
                  <w:tcW w:w="1560" w:type="dxa"/>
                  <w:tcBorders>
                    <w:top w:val="single" w:sz="4" w:space="0" w:color="auto"/>
                    <w:left w:val="nil"/>
                    <w:bottom w:val="single" w:sz="4" w:space="0" w:color="auto"/>
                    <w:right w:val="single" w:sz="4" w:space="0" w:color="auto"/>
                  </w:tcBorders>
                  <w:shd w:val="clear" w:color="auto" w:fill="auto"/>
                  <w:noWrap/>
                </w:tcPr>
                <w:p w:rsidR="006B49FB" w:rsidRDefault="00712120">
                  <w:pPr>
                    <w:pStyle w:val="ab"/>
                  </w:pPr>
                  <w:r>
                    <w:t>讲解情感分析的原理以及基本方法</w:t>
                  </w:r>
                </w:p>
              </w:tc>
              <w:tc>
                <w:tcPr>
                  <w:tcW w:w="2665" w:type="dxa"/>
                  <w:tcBorders>
                    <w:top w:val="single" w:sz="4" w:space="0" w:color="auto"/>
                    <w:left w:val="nil"/>
                    <w:bottom w:val="single" w:sz="4" w:space="0" w:color="auto"/>
                    <w:right w:val="single" w:sz="4" w:space="0" w:color="auto"/>
                  </w:tcBorders>
                  <w:shd w:val="clear" w:color="auto" w:fill="auto"/>
                  <w:noWrap/>
                </w:tcPr>
                <w:p w:rsidR="006B49FB" w:rsidRDefault="00712120">
                  <w:pPr>
                    <w:pStyle w:val="ab"/>
                  </w:pPr>
                  <w:r>
                    <w:t>通过对于情感分析原理的讲解，让学生了解舆情分析的重要性，从而令学生在社会、集体、家庭中都能发扬健康向上的公民精神。</w:t>
                  </w:r>
                </w:p>
              </w:tc>
            </w:tr>
            <w:tr w:rsidR="006B49FB">
              <w:trPr>
                <w:trHeight w:val="567"/>
              </w:trPr>
              <w:tc>
                <w:tcPr>
                  <w:tcW w:w="590" w:type="dxa"/>
                  <w:tcBorders>
                    <w:top w:val="single" w:sz="4" w:space="0" w:color="auto"/>
                    <w:left w:val="single" w:sz="4" w:space="0" w:color="auto"/>
                    <w:bottom w:val="single" w:sz="4" w:space="0" w:color="auto"/>
                    <w:right w:val="single" w:sz="4" w:space="0" w:color="auto"/>
                  </w:tcBorders>
                  <w:shd w:val="clear" w:color="auto" w:fill="auto"/>
                  <w:noWrap/>
                </w:tcPr>
                <w:p w:rsidR="006B49FB" w:rsidRDefault="00712120">
                  <w:pPr>
                    <w:pStyle w:val="ab"/>
                    <w:jc w:val="center"/>
                    <w:rPr>
                      <w:rFonts w:eastAsia="等线"/>
                      <w:color w:val="000000"/>
                      <w:sz w:val="22"/>
                    </w:rPr>
                  </w:pPr>
                  <w:r>
                    <w:t>4</w:t>
                  </w:r>
                </w:p>
              </w:tc>
              <w:tc>
                <w:tcPr>
                  <w:tcW w:w="1137" w:type="dxa"/>
                  <w:tcBorders>
                    <w:top w:val="single" w:sz="4" w:space="0" w:color="auto"/>
                    <w:left w:val="nil"/>
                    <w:bottom w:val="single" w:sz="4" w:space="0" w:color="auto"/>
                    <w:right w:val="single" w:sz="4" w:space="0" w:color="auto"/>
                  </w:tcBorders>
                  <w:shd w:val="clear" w:color="auto" w:fill="auto"/>
                  <w:noWrap/>
                </w:tcPr>
                <w:p w:rsidR="006B49FB" w:rsidRDefault="00712120">
                  <w:pPr>
                    <w:pStyle w:val="ab"/>
                  </w:pPr>
                  <w:r>
                    <w:t>自动摘要</w:t>
                  </w:r>
                </w:p>
              </w:tc>
              <w:tc>
                <w:tcPr>
                  <w:tcW w:w="2118" w:type="dxa"/>
                  <w:tcBorders>
                    <w:top w:val="single" w:sz="4" w:space="0" w:color="auto"/>
                    <w:left w:val="nil"/>
                    <w:bottom w:val="single" w:sz="4" w:space="0" w:color="auto"/>
                    <w:right w:val="single" w:sz="4" w:space="0" w:color="auto"/>
                  </w:tcBorders>
                  <w:shd w:val="clear" w:color="auto" w:fill="auto"/>
                  <w:noWrap/>
                </w:tcPr>
                <w:p w:rsidR="006B49FB" w:rsidRDefault="00712120">
                  <w:pPr>
                    <w:pStyle w:val="ab"/>
                  </w:pPr>
                  <w:r>
                    <w:t>培养学生良好的思想道德品质和学生的科技素养，帮助学生树立科学的思维方式，提高解决问题的能力</w:t>
                  </w:r>
                </w:p>
              </w:tc>
              <w:tc>
                <w:tcPr>
                  <w:tcW w:w="1560" w:type="dxa"/>
                  <w:tcBorders>
                    <w:top w:val="single" w:sz="4" w:space="0" w:color="auto"/>
                    <w:left w:val="nil"/>
                    <w:bottom w:val="single" w:sz="4" w:space="0" w:color="auto"/>
                    <w:right w:val="single" w:sz="4" w:space="0" w:color="auto"/>
                  </w:tcBorders>
                  <w:shd w:val="clear" w:color="auto" w:fill="auto"/>
                  <w:noWrap/>
                </w:tcPr>
                <w:p w:rsidR="006B49FB" w:rsidRDefault="00712120">
                  <w:pPr>
                    <w:pStyle w:val="ab"/>
                  </w:pPr>
                  <w:r>
                    <w:t>讲解自动摘要的需求，以及自动摘要的基本方法</w:t>
                  </w:r>
                </w:p>
              </w:tc>
              <w:tc>
                <w:tcPr>
                  <w:tcW w:w="2665" w:type="dxa"/>
                  <w:tcBorders>
                    <w:top w:val="single" w:sz="4" w:space="0" w:color="auto"/>
                    <w:left w:val="nil"/>
                    <w:bottom w:val="single" w:sz="4" w:space="0" w:color="auto"/>
                    <w:right w:val="single" w:sz="4" w:space="0" w:color="auto"/>
                  </w:tcBorders>
                  <w:shd w:val="clear" w:color="auto" w:fill="auto"/>
                  <w:noWrap/>
                </w:tcPr>
                <w:p w:rsidR="006B49FB" w:rsidRDefault="00712120">
                  <w:pPr>
                    <w:pStyle w:val="ab"/>
                  </w:pPr>
                  <w:r>
                    <w:t>通过比较自动摘要的两种方式的区别于联系，以及目前生成式再要的优势。帮助学生树立科学的思维方式，提高解决问题的能力。</w:t>
                  </w:r>
                </w:p>
              </w:tc>
            </w:tr>
            <w:tr w:rsidR="006B49FB">
              <w:trPr>
                <w:trHeight w:val="567"/>
              </w:trPr>
              <w:tc>
                <w:tcPr>
                  <w:tcW w:w="590" w:type="dxa"/>
                  <w:tcBorders>
                    <w:top w:val="single" w:sz="4" w:space="0" w:color="auto"/>
                    <w:left w:val="single" w:sz="4" w:space="0" w:color="auto"/>
                    <w:bottom w:val="single" w:sz="4" w:space="0" w:color="auto"/>
                    <w:right w:val="single" w:sz="4" w:space="0" w:color="auto"/>
                  </w:tcBorders>
                  <w:shd w:val="clear" w:color="auto" w:fill="auto"/>
                  <w:noWrap/>
                </w:tcPr>
                <w:p w:rsidR="006B49FB" w:rsidRDefault="00712120">
                  <w:pPr>
                    <w:pStyle w:val="ab"/>
                    <w:jc w:val="center"/>
                    <w:rPr>
                      <w:rFonts w:eastAsia="等线"/>
                      <w:color w:val="000000"/>
                      <w:sz w:val="22"/>
                    </w:rPr>
                  </w:pPr>
                  <w:r>
                    <w:t>5</w:t>
                  </w:r>
                </w:p>
              </w:tc>
              <w:tc>
                <w:tcPr>
                  <w:tcW w:w="1137" w:type="dxa"/>
                  <w:tcBorders>
                    <w:top w:val="single" w:sz="4" w:space="0" w:color="auto"/>
                    <w:left w:val="nil"/>
                    <w:bottom w:val="single" w:sz="4" w:space="0" w:color="auto"/>
                    <w:right w:val="single" w:sz="4" w:space="0" w:color="auto"/>
                  </w:tcBorders>
                  <w:shd w:val="clear" w:color="auto" w:fill="auto"/>
                  <w:noWrap/>
                </w:tcPr>
                <w:p w:rsidR="006B49FB" w:rsidRDefault="00712120">
                  <w:pPr>
                    <w:pStyle w:val="ab"/>
                  </w:pPr>
                  <w:r>
                    <w:t>自动问答系统</w:t>
                  </w:r>
                </w:p>
              </w:tc>
              <w:tc>
                <w:tcPr>
                  <w:tcW w:w="2118" w:type="dxa"/>
                  <w:tcBorders>
                    <w:top w:val="single" w:sz="4" w:space="0" w:color="auto"/>
                    <w:left w:val="nil"/>
                    <w:bottom w:val="single" w:sz="4" w:space="0" w:color="auto"/>
                    <w:right w:val="single" w:sz="4" w:space="0" w:color="auto"/>
                  </w:tcBorders>
                  <w:shd w:val="clear" w:color="auto" w:fill="auto"/>
                  <w:noWrap/>
                </w:tcPr>
                <w:p w:rsidR="006B49FB" w:rsidRDefault="00712120">
                  <w:pPr>
                    <w:pStyle w:val="ab"/>
                  </w:pPr>
                  <w:r>
                    <w:t>通过团队合作实践来培养学生处理人际关系的能力</w:t>
                  </w:r>
                </w:p>
              </w:tc>
              <w:tc>
                <w:tcPr>
                  <w:tcW w:w="1560" w:type="dxa"/>
                  <w:tcBorders>
                    <w:top w:val="single" w:sz="4" w:space="0" w:color="auto"/>
                    <w:left w:val="nil"/>
                    <w:bottom w:val="single" w:sz="4" w:space="0" w:color="auto"/>
                    <w:right w:val="single" w:sz="4" w:space="0" w:color="auto"/>
                  </w:tcBorders>
                  <w:shd w:val="clear" w:color="auto" w:fill="auto"/>
                  <w:noWrap/>
                </w:tcPr>
                <w:p w:rsidR="006B49FB" w:rsidRDefault="00712120">
                  <w:pPr>
                    <w:pStyle w:val="ab"/>
                  </w:pPr>
                  <w:r>
                    <w:t>讲解问答系统的基本方式，以及要求学生构建问答系统。</w:t>
                  </w:r>
                </w:p>
              </w:tc>
              <w:tc>
                <w:tcPr>
                  <w:tcW w:w="2665" w:type="dxa"/>
                  <w:tcBorders>
                    <w:top w:val="single" w:sz="4" w:space="0" w:color="auto"/>
                    <w:left w:val="nil"/>
                    <w:bottom w:val="single" w:sz="4" w:space="0" w:color="auto"/>
                    <w:right w:val="single" w:sz="4" w:space="0" w:color="auto"/>
                  </w:tcBorders>
                  <w:shd w:val="clear" w:color="auto" w:fill="auto"/>
                  <w:noWrap/>
                </w:tcPr>
                <w:p w:rsidR="006B49FB" w:rsidRDefault="00712120">
                  <w:pPr>
                    <w:pStyle w:val="ab"/>
                  </w:pPr>
                  <w:r>
                    <w:t>通过团队合作的方式进行问答系统构建的实验。从而培养学生处理人际关系的能力。</w:t>
                  </w:r>
                </w:p>
              </w:tc>
            </w:tr>
          </w:tbl>
          <w:p w:rsidR="006B49FB" w:rsidRDefault="006B49FB">
            <w:pPr>
              <w:ind w:firstLineChars="200" w:firstLine="420"/>
              <w:rPr>
                <w:rFonts w:ascii="Times New Roman" w:hAnsi="Times New Roman" w:cs="Times New Roman"/>
              </w:rPr>
            </w:pPr>
          </w:p>
        </w:tc>
      </w:tr>
      <w:tr w:rsidR="006B49FB">
        <w:tc>
          <w:tcPr>
            <w:tcW w:w="8296" w:type="dxa"/>
            <w:gridSpan w:val="11"/>
            <w:vAlign w:val="center"/>
          </w:tcPr>
          <w:p w:rsidR="006B49FB" w:rsidRDefault="00712120">
            <w:pPr>
              <w:numPr>
                <w:ilvl w:val="0"/>
                <w:numId w:val="1"/>
              </w:numPr>
              <w:spacing w:line="360" w:lineRule="auto"/>
              <w:rPr>
                <w:rFonts w:ascii="Times New Roman" w:eastAsia="黑体" w:hAnsi="Times New Roman" w:cs="Times New Roman"/>
                <w:b/>
                <w:sz w:val="24"/>
              </w:rPr>
            </w:pPr>
            <w:r>
              <w:rPr>
                <w:rFonts w:ascii="Times New Roman" w:eastAsia="黑体" w:hAnsi="Times New Roman" w:cs="Times New Roman"/>
                <w:b/>
                <w:sz w:val="24"/>
              </w:rPr>
              <w:lastRenderedPageBreak/>
              <w:t>考核形式及要求</w:t>
            </w:r>
          </w:p>
          <w:p w:rsidR="006B49FB" w:rsidRDefault="006B49FB">
            <w:pPr>
              <w:spacing w:line="360" w:lineRule="auto"/>
              <w:rPr>
                <w:rFonts w:ascii="Times New Roman" w:eastAsia="黑体" w:hAnsi="Times New Roman" w:cs="Times New Roman"/>
                <w:b/>
                <w:sz w:val="24"/>
              </w:rPr>
            </w:pPr>
          </w:p>
          <w:p w:rsidR="006B49FB" w:rsidRDefault="00712120">
            <w:pPr>
              <w:widowControl/>
              <w:jc w:val="left"/>
            </w:pPr>
            <w:r>
              <w:rPr>
                <w:rFonts w:ascii="黑体" w:eastAsia="黑体" w:hAnsi="宋体" w:cs="黑体"/>
                <w:b/>
                <w:bCs/>
                <w:color w:val="000000"/>
                <w:kern w:val="0"/>
                <w:szCs w:val="21"/>
                <w:lang w:bidi="ar"/>
              </w:rPr>
              <w:lastRenderedPageBreak/>
              <w:t xml:space="preserve">（一）课程考核要求 </w:t>
            </w:r>
          </w:p>
          <w:p w:rsidR="006B49FB" w:rsidRDefault="00712120">
            <w:pPr>
              <w:ind w:left="400"/>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依据课程要求学生在自然语言处理求解方案设计、初步应用知识与技能研究与开发、多学科团队协作、撰写专业技术报告和陈述、利用现代工具主动学习以及思想引领，兴趣 驱动等能力培养的要求下，该课程采取实平时成绩和期末成绩等手段进行形成性过程能力达成评价。</w:t>
            </w:r>
          </w:p>
          <w:p w:rsidR="006B49FB" w:rsidRDefault="006B49FB">
            <w:pPr>
              <w:ind w:left="400"/>
              <w:rPr>
                <w:rFonts w:ascii="宋体" w:eastAsia="宋体" w:hAnsi="宋体" w:cs="宋体"/>
                <w:color w:val="000000"/>
                <w:kern w:val="0"/>
                <w:szCs w:val="21"/>
                <w:lang w:bidi="ar"/>
              </w:rPr>
            </w:pPr>
          </w:p>
          <w:p w:rsidR="006B49FB" w:rsidRDefault="00712120">
            <w:pPr>
              <w:widowControl/>
              <w:jc w:val="left"/>
            </w:pPr>
            <w:r>
              <w:rPr>
                <w:rFonts w:ascii="黑体" w:eastAsia="黑体" w:hAnsi="宋体" w:cs="黑体"/>
                <w:b/>
                <w:bCs/>
                <w:color w:val="000000"/>
                <w:kern w:val="0"/>
                <w:szCs w:val="21"/>
                <w:lang w:bidi="ar"/>
              </w:rPr>
              <w:t xml:space="preserve">（二）成绩评定方法 </w:t>
            </w:r>
          </w:p>
          <w:p w:rsidR="006B49FB" w:rsidRDefault="00712120">
            <w:pPr>
              <w:ind w:left="400"/>
              <w:rPr>
                <w:rFonts w:ascii="宋体" w:eastAsia="宋体" w:hAnsi="宋体"/>
                <w:kern w:val="0"/>
                <w:szCs w:val="20"/>
              </w:rPr>
            </w:pPr>
            <w:r>
              <w:rPr>
                <w:rFonts w:ascii="宋体" w:eastAsia="宋体" w:hAnsi="宋体" w:hint="eastAsia"/>
                <w:kern w:val="0"/>
                <w:szCs w:val="20"/>
              </w:rPr>
              <w:t>成绩由以下构成：</w:t>
            </w:r>
          </w:p>
          <w:p w:rsidR="006B49FB" w:rsidRDefault="00712120">
            <w:pPr>
              <w:pStyle w:val="ab"/>
              <w:numPr>
                <w:ilvl w:val="0"/>
                <w:numId w:val="12"/>
              </w:numPr>
            </w:pPr>
            <w:r>
              <w:rPr>
                <w:rFonts w:hint="eastAsia"/>
              </w:rPr>
              <w:t>平时成绩</w:t>
            </w:r>
            <w:r>
              <w:rPr>
                <w:rFonts w:hint="eastAsia"/>
              </w:rPr>
              <w:t xml:space="preserve"> 20%</w:t>
            </w:r>
          </w:p>
          <w:p w:rsidR="006B49FB" w:rsidRDefault="00712120">
            <w:pPr>
              <w:pStyle w:val="ab"/>
              <w:numPr>
                <w:ilvl w:val="0"/>
                <w:numId w:val="12"/>
              </w:numPr>
            </w:pPr>
            <w:r>
              <w:rPr>
                <w:rFonts w:hint="eastAsia"/>
              </w:rPr>
              <w:t>期末成绩（闭卷）</w:t>
            </w:r>
            <w:r>
              <w:rPr>
                <w:rFonts w:hint="eastAsia"/>
              </w:rPr>
              <w:t>80%</w:t>
            </w:r>
          </w:p>
          <w:p w:rsidR="006B49FB" w:rsidRDefault="006B49FB">
            <w:pPr>
              <w:pStyle w:val="ab"/>
              <w:ind w:left="840"/>
            </w:pPr>
          </w:p>
          <w:p w:rsidR="006B49FB" w:rsidRDefault="00712120">
            <w:pPr>
              <w:pStyle w:val="Default"/>
              <w:numPr>
                <w:ilvl w:val="0"/>
                <w:numId w:val="13"/>
              </w:numPr>
              <w:jc w:val="both"/>
              <w:rPr>
                <w:rFonts w:ascii="Times New Roman" w:eastAsia="黑体" w:hAnsi="Times New Roman" w:cs="Times New Roman"/>
                <w:b/>
              </w:rPr>
            </w:pPr>
            <w:r>
              <w:rPr>
                <w:rFonts w:ascii="Times New Roman" w:eastAsia="黑体" w:hAnsi="Times New Roman" w:cs="Times New Roman"/>
                <w:b/>
              </w:rPr>
              <w:t>成绩评定标准</w:t>
            </w:r>
          </w:p>
          <w:p w:rsidR="006B49FB" w:rsidRDefault="006B49FB">
            <w:pPr>
              <w:rPr>
                <w:rFonts w:ascii="Times New Roman" w:hAnsi="Times New Roman" w:cs="Times New Roman"/>
              </w:rPr>
            </w:pPr>
          </w:p>
          <w:p w:rsidR="006B49FB" w:rsidRDefault="00712120">
            <w:pPr>
              <w:ind w:firstLineChars="200" w:firstLine="402"/>
              <w:rPr>
                <w:rFonts w:ascii="Times New Roman" w:eastAsia="宋体" w:hAnsi="Times New Roman" w:cs="Times New Roman"/>
                <w:b/>
                <w:bCs/>
                <w:color w:val="000000" w:themeColor="text1"/>
                <w:kern w:val="0"/>
                <w:sz w:val="20"/>
                <w:szCs w:val="20"/>
              </w:rPr>
            </w:pPr>
            <w:r>
              <w:rPr>
                <w:rFonts w:ascii="Times New Roman" w:eastAsia="宋体" w:hAnsi="Times New Roman" w:cs="Times New Roman" w:hint="eastAsia"/>
                <w:b/>
                <w:bCs/>
                <w:color w:val="000000" w:themeColor="text1"/>
                <w:kern w:val="0"/>
                <w:sz w:val="20"/>
                <w:szCs w:val="20"/>
              </w:rPr>
              <w:t>（三）成绩评定标准</w:t>
            </w:r>
          </w:p>
          <w:p w:rsidR="006B49FB" w:rsidRDefault="00712120">
            <w:pPr>
              <w:ind w:firstLineChars="200" w:firstLine="402"/>
              <w:rPr>
                <w:rFonts w:ascii="Times New Roman" w:eastAsia="宋体" w:hAnsi="Times New Roman" w:cs="Times New Roman"/>
                <w:b/>
                <w:bCs/>
                <w:color w:val="000000" w:themeColor="text1"/>
                <w:kern w:val="0"/>
                <w:sz w:val="20"/>
                <w:szCs w:val="20"/>
              </w:rPr>
            </w:pPr>
            <w:r>
              <w:rPr>
                <w:rFonts w:ascii="Times New Roman" w:eastAsia="宋体" w:hAnsi="Times New Roman" w:cs="Times New Roman" w:hint="eastAsia"/>
                <w:b/>
                <w:bCs/>
                <w:color w:val="000000" w:themeColor="text1"/>
                <w:kern w:val="0"/>
                <w:sz w:val="20"/>
                <w:szCs w:val="20"/>
              </w:rPr>
              <w:t>1</w:t>
            </w:r>
            <w:r>
              <w:rPr>
                <w:rFonts w:ascii="Times New Roman" w:eastAsia="宋体" w:hAnsi="Times New Roman" w:cs="Times New Roman"/>
                <w:b/>
                <w:bCs/>
                <w:color w:val="000000" w:themeColor="text1"/>
                <w:kern w:val="0"/>
                <w:sz w:val="20"/>
                <w:szCs w:val="20"/>
              </w:rPr>
              <w:t xml:space="preserve">. </w:t>
            </w:r>
            <w:r>
              <w:rPr>
                <w:rFonts w:ascii="Times New Roman" w:eastAsia="宋体" w:hAnsi="Times New Roman" w:cs="Times New Roman" w:hint="eastAsia"/>
                <w:b/>
                <w:bCs/>
                <w:color w:val="000000" w:themeColor="text1"/>
                <w:kern w:val="0"/>
                <w:sz w:val="20"/>
                <w:szCs w:val="20"/>
              </w:rPr>
              <w:t>平时成绩考核与评价标准</w:t>
            </w:r>
          </w:p>
          <w:p w:rsidR="006B49FB" w:rsidRDefault="00712120">
            <w:pPr>
              <w:ind w:firstLineChars="200" w:firstLine="420"/>
              <w:rPr>
                <w:rFonts w:ascii="Times New Roman" w:eastAsia="宋体" w:hAnsi="Times New Roman" w:cs="Times New Roman"/>
                <w:kern w:val="0"/>
                <w:szCs w:val="21"/>
              </w:rPr>
            </w:pPr>
            <w:r>
              <w:rPr>
                <w:rFonts w:ascii="Times New Roman" w:eastAsia="宋体" w:hAnsi="Times New Roman" w:cs="Times New Roman" w:hint="eastAsia"/>
                <w:kern w:val="0"/>
                <w:szCs w:val="21"/>
              </w:rPr>
              <w:t>平时成绩包括平时表现和平时作业成绩两部分。分别按照</w:t>
            </w:r>
            <w:r>
              <w:rPr>
                <w:rFonts w:ascii="Times New Roman" w:eastAsia="宋体" w:hAnsi="Times New Roman" w:cs="Times New Roman"/>
                <w:kern w:val="0"/>
                <w:szCs w:val="21"/>
              </w:rPr>
              <w:t>100%</w:t>
            </w:r>
            <w:r>
              <w:rPr>
                <w:rFonts w:ascii="Times New Roman" w:eastAsia="宋体" w:hAnsi="Times New Roman" w:cs="Times New Roman" w:hint="eastAsia"/>
                <w:kern w:val="0"/>
                <w:szCs w:val="21"/>
              </w:rPr>
              <w:t>计，最后在乘以各自所占的比例。</w:t>
            </w:r>
          </w:p>
          <w:p w:rsidR="006B49FB" w:rsidRDefault="00712120">
            <w:pPr>
              <w:ind w:firstLineChars="200" w:firstLine="420"/>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平时成绩与评价标准表</w:t>
            </w:r>
          </w:p>
          <w:tbl>
            <w:tblPr>
              <w:tblStyle w:val="a9"/>
              <w:tblW w:w="0" w:type="auto"/>
              <w:jc w:val="center"/>
              <w:tblLook w:val="04A0" w:firstRow="1" w:lastRow="0" w:firstColumn="1" w:lastColumn="0" w:noHBand="0" w:noVBand="1"/>
            </w:tblPr>
            <w:tblGrid>
              <w:gridCol w:w="585"/>
              <w:gridCol w:w="1134"/>
              <w:gridCol w:w="1559"/>
              <w:gridCol w:w="1560"/>
              <w:gridCol w:w="1417"/>
              <w:gridCol w:w="1418"/>
            </w:tblGrid>
            <w:tr w:rsidR="006B49FB">
              <w:trPr>
                <w:jc w:val="center"/>
              </w:trPr>
              <w:tc>
                <w:tcPr>
                  <w:tcW w:w="585" w:type="dxa"/>
                </w:tcPr>
                <w:p w:rsidR="006B49FB" w:rsidRDefault="00712120">
                  <w:pPr>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编号</w:t>
                  </w:r>
                </w:p>
              </w:tc>
              <w:tc>
                <w:tcPr>
                  <w:tcW w:w="1134" w:type="dxa"/>
                </w:tcPr>
                <w:p w:rsidR="006B49FB" w:rsidRDefault="00712120">
                  <w:pPr>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课程目标</w:t>
                  </w:r>
                </w:p>
              </w:tc>
              <w:tc>
                <w:tcPr>
                  <w:tcW w:w="1559" w:type="dxa"/>
                </w:tcPr>
                <w:p w:rsidR="006B49FB" w:rsidRDefault="00712120">
                  <w:pPr>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优秀</w:t>
                  </w:r>
                </w:p>
              </w:tc>
              <w:tc>
                <w:tcPr>
                  <w:tcW w:w="1560" w:type="dxa"/>
                </w:tcPr>
                <w:p w:rsidR="006B49FB" w:rsidRDefault="00712120">
                  <w:pPr>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良好</w:t>
                  </w:r>
                </w:p>
              </w:tc>
              <w:tc>
                <w:tcPr>
                  <w:tcW w:w="1417" w:type="dxa"/>
                </w:tcPr>
                <w:p w:rsidR="006B49FB" w:rsidRDefault="00712120">
                  <w:pPr>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合格</w:t>
                  </w:r>
                </w:p>
              </w:tc>
              <w:tc>
                <w:tcPr>
                  <w:tcW w:w="1418" w:type="dxa"/>
                </w:tcPr>
                <w:p w:rsidR="006B49FB" w:rsidRDefault="00712120">
                  <w:pPr>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不合格</w:t>
                  </w:r>
                </w:p>
              </w:tc>
            </w:tr>
            <w:tr w:rsidR="006B49FB">
              <w:trPr>
                <w:jc w:val="center"/>
              </w:trPr>
              <w:tc>
                <w:tcPr>
                  <w:tcW w:w="585" w:type="dxa"/>
                </w:tcPr>
                <w:p w:rsidR="006B49FB" w:rsidRDefault="00712120">
                  <w:pPr>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1</w:t>
                  </w:r>
                </w:p>
              </w:tc>
              <w:tc>
                <w:tcPr>
                  <w:tcW w:w="1134" w:type="dxa"/>
                </w:tcPr>
                <w:p w:rsidR="006B49FB" w:rsidRDefault="00712120">
                  <w:pPr>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目标</w:t>
                  </w:r>
                  <w:r>
                    <w:rPr>
                      <w:rFonts w:ascii="Times New Roman" w:eastAsia="宋体" w:hAnsi="Times New Roman" w:cs="Times New Roman" w:hint="eastAsia"/>
                      <w:color w:val="000000" w:themeColor="text1"/>
                      <w:kern w:val="0"/>
                      <w:sz w:val="18"/>
                      <w:szCs w:val="18"/>
                    </w:rPr>
                    <w:t>1</w:t>
                  </w:r>
                </w:p>
              </w:tc>
              <w:tc>
                <w:tcPr>
                  <w:tcW w:w="1559" w:type="dxa"/>
                  <w:vAlign w:val="center"/>
                </w:tcPr>
                <w:p w:rsidR="006B49FB" w:rsidRDefault="00712120">
                  <w:pP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按时到教室上课，对基本知识理解清楚</w:t>
                  </w:r>
                </w:p>
              </w:tc>
              <w:tc>
                <w:tcPr>
                  <w:tcW w:w="1560" w:type="dxa"/>
                  <w:vAlign w:val="center"/>
                </w:tcPr>
                <w:p w:rsidR="006B49FB" w:rsidRDefault="00712120">
                  <w:pP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按时到教室上课，对基本知识有很好的理解</w:t>
                  </w:r>
                </w:p>
              </w:tc>
              <w:tc>
                <w:tcPr>
                  <w:tcW w:w="1417" w:type="dxa"/>
                  <w:vAlign w:val="center"/>
                </w:tcPr>
                <w:p w:rsidR="006B49FB" w:rsidRDefault="00712120">
                  <w:pP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按时到教室上课，了解基本知识</w:t>
                  </w:r>
                </w:p>
              </w:tc>
              <w:tc>
                <w:tcPr>
                  <w:tcW w:w="1418" w:type="dxa"/>
                  <w:vAlign w:val="center"/>
                </w:tcPr>
                <w:p w:rsidR="006B49FB" w:rsidRDefault="00712120">
                  <w:pP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不按时到教室上课，对基本知识不清楚，不认真学习</w:t>
                  </w:r>
                </w:p>
              </w:tc>
            </w:tr>
            <w:tr w:rsidR="006B49FB">
              <w:trPr>
                <w:jc w:val="center"/>
              </w:trPr>
              <w:tc>
                <w:tcPr>
                  <w:tcW w:w="585" w:type="dxa"/>
                </w:tcPr>
                <w:p w:rsidR="006B49FB" w:rsidRDefault="00712120">
                  <w:pPr>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2</w:t>
                  </w:r>
                </w:p>
              </w:tc>
              <w:tc>
                <w:tcPr>
                  <w:tcW w:w="1134" w:type="dxa"/>
                </w:tcPr>
                <w:p w:rsidR="006B49FB" w:rsidRDefault="00712120">
                  <w:pPr>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目标</w:t>
                  </w:r>
                  <w:r>
                    <w:rPr>
                      <w:rFonts w:ascii="Times New Roman" w:eastAsia="宋体" w:hAnsi="Times New Roman" w:cs="Times New Roman" w:hint="eastAsia"/>
                      <w:color w:val="000000" w:themeColor="text1"/>
                      <w:kern w:val="0"/>
                      <w:sz w:val="18"/>
                      <w:szCs w:val="18"/>
                    </w:rPr>
                    <w:t>2</w:t>
                  </w:r>
                </w:p>
              </w:tc>
              <w:tc>
                <w:tcPr>
                  <w:tcW w:w="1559" w:type="dxa"/>
                  <w:vAlign w:val="center"/>
                </w:tcPr>
                <w:p w:rsidR="006B49FB" w:rsidRDefault="00712120">
                  <w:pP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按时到教室听课，掌握自然语言处理流程</w:t>
                  </w:r>
                </w:p>
              </w:tc>
              <w:tc>
                <w:tcPr>
                  <w:tcW w:w="1560" w:type="dxa"/>
                  <w:vAlign w:val="center"/>
                </w:tcPr>
                <w:p w:rsidR="006B49FB" w:rsidRDefault="00712120">
                  <w:pP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按时到教室听课，基本掌握自然语言处理建模流程</w:t>
                  </w:r>
                </w:p>
              </w:tc>
              <w:tc>
                <w:tcPr>
                  <w:tcW w:w="1417" w:type="dxa"/>
                  <w:vAlign w:val="center"/>
                </w:tcPr>
                <w:p w:rsidR="006B49FB" w:rsidRDefault="00712120">
                  <w:pP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按时到教室听课，了解机器学习建模流程</w:t>
                  </w:r>
                </w:p>
              </w:tc>
              <w:tc>
                <w:tcPr>
                  <w:tcW w:w="1418" w:type="dxa"/>
                  <w:vAlign w:val="center"/>
                </w:tcPr>
                <w:p w:rsidR="006B49FB" w:rsidRDefault="00712120">
                  <w:pP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不按时到教室听课，机器学习建模流程理解不清晰</w:t>
                  </w:r>
                </w:p>
              </w:tc>
            </w:tr>
            <w:tr w:rsidR="006B49FB">
              <w:trPr>
                <w:jc w:val="center"/>
              </w:trPr>
              <w:tc>
                <w:tcPr>
                  <w:tcW w:w="585" w:type="dxa"/>
                </w:tcPr>
                <w:p w:rsidR="006B49FB" w:rsidRDefault="00712120">
                  <w:pPr>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3</w:t>
                  </w:r>
                </w:p>
              </w:tc>
              <w:tc>
                <w:tcPr>
                  <w:tcW w:w="1134" w:type="dxa"/>
                </w:tcPr>
                <w:p w:rsidR="006B49FB" w:rsidRDefault="00712120">
                  <w:pPr>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目标</w:t>
                  </w:r>
                  <w:r>
                    <w:rPr>
                      <w:rFonts w:ascii="Times New Roman" w:eastAsia="宋体" w:hAnsi="Times New Roman" w:cs="Times New Roman" w:hint="eastAsia"/>
                      <w:color w:val="000000" w:themeColor="text1"/>
                      <w:kern w:val="0"/>
                      <w:sz w:val="18"/>
                      <w:szCs w:val="18"/>
                    </w:rPr>
                    <w:t>3</w:t>
                  </w:r>
                </w:p>
              </w:tc>
              <w:tc>
                <w:tcPr>
                  <w:tcW w:w="1559" w:type="dxa"/>
                  <w:vAlign w:val="center"/>
                </w:tcPr>
                <w:p w:rsidR="006B49FB" w:rsidRDefault="00712120">
                  <w:pP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按时到教室听课，理解模型原理，并能够合理应对问题和解决问题</w:t>
                  </w:r>
                </w:p>
              </w:tc>
              <w:tc>
                <w:tcPr>
                  <w:tcW w:w="1560" w:type="dxa"/>
                  <w:vAlign w:val="center"/>
                </w:tcPr>
                <w:p w:rsidR="006B49FB" w:rsidRDefault="00712120">
                  <w:pP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按时到教室听课，理解模型原理，并能够应对问题解决问题</w:t>
                  </w:r>
                </w:p>
              </w:tc>
              <w:tc>
                <w:tcPr>
                  <w:tcW w:w="1417" w:type="dxa"/>
                  <w:vAlign w:val="center"/>
                </w:tcPr>
                <w:p w:rsidR="006B49FB" w:rsidRDefault="00712120">
                  <w:pP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按时到教室听课，理解模型原理</w:t>
                  </w:r>
                  <w:r>
                    <w:rPr>
                      <w:rFonts w:ascii="Times New Roman" w:eastAsia="宋体" w:hAnsi="Times New Roman" w:cs="Times New Roman" w:hint="eastAsia"/>
                      <w:color w:val="000000" w:themeColor="text1"/>
                      <w:kern w:val="0"/>
                      <w:sz w:val="18"/>
                      <w:szCs w:val="18"/>
                    </w:rPr>
                    <w:t xml:space="preserve"> </w:t>
                  </w:r>
                </w:p>
              </w:tc>
              <w:tc>
                <w:tcPr>
                  <w:tcW w:w="1418" w:type="dxa"/>
                  <w:vAlign w:val="center"/>
                </w:tcPr>
                <w:p w:rsidR="006B49FB" w:rsidRDefault="00712120">
                  <w:pP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不按时到教室听课，模型原理不清晰，不能够求解问题</w:t>
                  </w:r>
                </w:p>
              </w:tc>
            </w:tr>
            <w:tr w:rsidR="006B49FB">
              <w:trPr>
                <w:jc w:val="center"/>
              </w:trPr>
              <w:tc>
                <w:tcPr>
                  <w:tcW w:w="585" w:type="dxa"/>
                </w:tcPr>
                <w:p w:rsidR="006B49FB" w:rsidRDefault="00712120">
                  <w:pPr>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4</w:t>
                  </w:r>
                </w:p>
              </w:tc>
              <w:tc>
                <w:tcPr>
                  <w:tcW w:w="1134" w:type="dxa"/>
                </w:tcPr>
                <w:p w:rsidR="006B49FB" w:rsidRDefault="00712120">
                  <w:pPr>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目标</w:t>
                  </w:r>
                  <w:r>
                    <w:rPr>
                      <w:rFonts w:ascii="Times New Roman" w:eastAsia="宋体" w:hAnsi="Times New Roman" w:cs="Times New Roman" w:hint="eastAsia"/>
                      <w:color w:val="000000" w:themeColor="text1"/>
                      <w:kern w:val="0"/>
                      <w:sz w:val="18"/>
                      <w:szCs w:val="18"/>
                    </w:rPr>
                    <w:t>4</w:t>
                  </w:r>
                </w:p>
              </w:tc>
              <w:tc>
                <w:tcPr>
                  <w:tcW w:w="1559" w:type="dxa"/>
                  <w:vAlign w:val="center"/>
                </w:tcPr>
                <w:p w:rsidR="006B49FB" w:rsidRDefault="00712120">
                  <w:pP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按时到教室听课，分析设计方案的有效性、合理性和方案实施质量的有效性</w:t>
                  </w:r>
                </w:p>
              </w:tc>
              <w:tc>
                <w:tcPr>
                  <w:tcW w:w="1560" w:type="dxa"/>
                  <w:vAlign w:val="center"/>
                </w:tcPr>
                <w:p w:rsidR="006B49FB" w:rsidRDefault="00712120">
                  <w:pP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按时到教室听课，掌握分析设计方案的有效性、合理性和方案实施质量的有效性</w:t>
                  </w:r>
                </w:p>
              </w:tc>
              <w:tc>
                <w:tcPr>
                  <w:tcW w:w="1417" w:type="dxa"/>
                  <w:vAlign w:val="center"/>
                </w:tcPr>
                <w:p w:rsidR="006B49FB" w:rsidRDefault="00712120">
                  <w:pP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按时到教室听课，理解分析设计方案的有效性、合理性和方案实施质量的有效性</w:t>
                  </w:r>
                </w:p>
              </w:tc>
              <w:tc>
                <w:tcPr>
                  <w:tcW w:w="1418" w:type="dxa"/>
                  <w:vAlign w:val="center"/>
                </w:tcPr>
                <w:p w:rsidR="006B49FB" w:rsidRDefault="00712120">
                  <w:pP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不按时到教室听课，不能掌握分析设计方案的有效性、合理性和方案实施质量的有效性</w:t>
                  </w:r>
                </w:p>
              </w:tc>
            </w:tr>
            <w:tr w:rsidR="006B49FB">
              <w:trPr>
                <w:jc w:val="center"/>
              </w:trPr>
              <w:tc>
                <w:tcPr>
                  <w:tcW w:w="585" w:type="dxa"/>
                </w:tcPr>
                <w:p w:rsidR="006B49FB" w:rsidRDefault="00712120">
                  <w:pPr>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5</w:t>
                  </w:r>
                </w:p>
              </w:tc>
              <w:tc>
                <w:tcPr>
                  <w:tcW w:w="1134" w:type="dxa"/>
                </w:tcPr>
                <w:p w:rsidR="006B49FB" w:rsidRDefault="00712120">
                  <w:pPr>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目标</w:t>
                  </w:r>
                  <w:r>
                    <w:rPr>
                      <w:rFonts w:ascii="Times New Roman" w:eastAsia="宋体" w:hAnsi="Times New Roman" w:cs="Times New Roman" w:hint="eastAsia"/>
                      <w:color w:val="000000" w:themeColor="text1"/>
                      <w:kern w:val="0"/>
                      <w:sz w:val="18"/>
                      <w:szCs w:val="18"/>
                    </w:rPr>
                    <w:t>5</w:t>
                  </w:r>
                </w:p>
              </w:tc>
              <w:tc>
                <w:tcPr>
                  <w:tcW w:w="1559" w:type="dxa"/>
                  <w:vAlign w:val="center"/>
                </w:tcPr>
                <w:p w:rsidR="006B49FB" w:rsidRDefault="00712120">
                  <w:pP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按时到教室听课，能够自主跟踪自然语言处理发展技术，熟练掌握撰写或陈述新技术新技能</w:t>
                  </w:r>
                </w:p>
              </w:tc>
              <w:tc>
                <w:tcPr>
                  <w:tcW w:w="1560" w:type="dxa"/>
                  <w:vAlign w:val="center"/>
                </w:tcPr>
                <w:p w:rsidR="006B49FB" w:rsidRDefault="00712120">
                  <w:pP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按时到教室听课，能够自主跟踪自然语言处理发展技术，掌握撰写或陈述新技术新技能</w:t>
                  </w:r>
                </w:p>
              </w:tc>
              <w:tc>
                <w:tcPr>
                  <w:tcW w:w="1417" w:type="dxa"/>
                  <w:vAlign w:val="center"/>
                </w:tcPr>
                <w:p w:rsidR="006B49FB" w:rsidRDefault="00712120">
                  <w:pP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按时到教室听课，能够自主跟踪自然语言处理发展技术</w:t>
                  </w:r>
                  <w:r>
                    <w:rPr>
                      <w:rFonts w:ascii="Times New Roman" w:eastAsia="宋体" w:hAnsi="Times New Roman" w:cs="Times New Roman" w:hint="eastAsia"/>
                      <w:color w:val="000000" w:themeColor="text1"/>
                      <w:kern w:val="0"/>
                      <w:sz w:val="18"/>
                      <w:szCs w:val="18"/>
                    </w:rPr>
                    <w:t xml:space="preserve"> </w:t>
                  </w:r>
                </w:p>
              </w:tc>
              <w:tc>
                <w:tcPr>
                  <w:tcW w:w="1418" w:type="dxa"/>
                  <w:vAlign w:val="center"/>
                </w:tcPr>
                <w:p w:rsidR="006B49FB" w:rsidRDefault="00712120">
                  <w:pP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不能按时到教室听课，不能自主跟踪自然语言处理发展技术</w:t>
                  </w:r>
                </w:p>
              </w:tc>
            </w:tr>
          </w:tbl>
          <w:p w:rsidR="006B49FB" w:rsidRDefault="006B49FB">
            <w:pPr>
              <w:rPr>
                <w:rFonts w:ascii="Times New Roman" w:hAnsi="Times New Roman" w:cs="Times New Roman"/>
              </w:rPr>
            </w:pPr>
          </w:p>
          <w:p w:rsidR="006B49FB" w:rsidRDefault="006B49FB">
            <w:pPr>
              <w:rPr>
                <w:rFonts w:ascii="Times New Roman" w:hAnsi="Times New Roman" w:cs="Times New Roman"/>
              </w:rPr>
            </w:pPr>
          </w:p>
          <w:p w:rsidR="006B49FB" w:rsidRDefault="00712120">
            <w:pPr>
              <w:numPr>
                <w:ilvl w:val="0"/>
                <w:numId w:val="12"/>
              </w:numPr>
              <w:rPr>
                <w:rFonts w:ascii="Times New Roman" w:eastAsia="宋体" w:hAnsi="Times New Roman" w:cs="Times New Roman"/>
                <w:b/>
                <w:bCs/>
                <w:kern w:val="0"/>
                <w:szCs w:val="21"/>
              </w:rPr>
            </w:pPr>
            <w:r>
              <w:rPr>
                <w:rFonts w:ascii="Times New Roman" w:eastAsia="宋体" w:hAnsi="Times New Roman" w:cs="Times New Roman" w:hint="eastAsia"/>
                <w:b/>
                <w:bCs/>
                <w:kern w:val="0"/>
                <w:szCs w:val="21"/>
              </w:rPr>
              <w:t>期末考试考核与评价标准</w:t>
            </w:r>
          </w:p>
          <w:p w:rsidR="006B49FB" w:rsidRDefault="006B49FB">
            <w:pPr>
              <w:rPr>
                <w:rFonts w:ascii="Times New Roman" w:eastAsia="宋体" w:hAnsi="Times New Roman" w:cs="Times New Roman"/>
                <w:kern w:val="0"/>
                <w:szCs w:val="21"/>
              </w:rPr>
            </w:pPr>
          </w:p>
          <w:p w:rsidR="006B49FB" w:rsidRDefault="00712120">
            <w:pPr>
              <w:ind w:firstLineChars="200" w:firstLine="420"/>
              <w:rPr>
                <w:rFonts w:ascii="Times New Roman" w:eastAsia="宋体" w:hAnsi="Times New Roman" w:cs="Times New Roman"/>
                <w:kern w:val="0"/>
                <w:szCs w:val="21"/>
              </w:rPr>
            </w:pPr>
            <w:r>
              <w:rPr>
                <w:rFonts w:ascii="Times New Roman" w:eastAsia="宋体" w:hAnsi="Times New Roman" w:cs="Times New Roman" w:hint="eastAsia"/>
                <w:kern w:val="0"/>
                <w:szCs w:val="21"/>
              </w:rPr>
              <w:t>考题自然语言处理基本概念、模型原理理解、模型应用、分析与解决应用问题等知识体系中。</w:t>
            </w:r>
          </w:p>
          <w:p w:rsidR="006B49FB" w:rsidRDefault="006B49FB">
            <w:pPr>
              <w:ind w:firstLineChars="200" w:firstLine="420"/>
              <w:rPr>
                <w:rFonts w:ascii="Times New Roman" w:eastAsia="宋体" w:hAnsi="Times New Roman" w:cs="Times New Roman"/>
                <w:kern w:val="0"/>
                <w:szCs w:val="21"/>
              </w:rPr>
            </w:pPr>
          </w:p>
          <w:p w:rsidR="006B49FB" w:rsidRDefault="00712120">
            <w:pPr>
              <w:ind w:firstLineChars="200" w:firstLine="402"/>
              <w:rPr>
                <w:rFonts w:ascii="Times New Roman" w:eastAsia="宋体" w:hAnsi="Times New Roman" w:cs="Times New Roman"/>
                <w:b/>
                <w:bCs/>
                <w:color w:val="000000" w:themeColor="text1"/>
                <w:kern w:val="0"/>
                <w:sz w:val="20"/>
                <w:szCs w:val="20"/>
              </w:rPr>
            </w:pPr>
            <w:r>
              <w:rPr>
                <w:rFonts w:ascii="Times New Roman" w:eastAsia="宋体" w:hAnsi="Times New Roman" w:cs="Times New Roman" w:hint="eastAsia"/>
                <w:b/>
                <w:bCs/>
                <w:color w:val="000000" w:themeColor="text1"/>
                <w:kern w:val="0"/>
                <w:sz w:val="20"/>
                <w:szCs w:val="20"/>
              </w:rPr>
              <w:t>（四）课程目标的考核与评价</w:t>
            </w:r>
          </w:p>
          <w:p w:rsidR="006B49FB" w:rsidRDefault="00712120">
            <w:pPr>
              <w:ind w:firstLineChars="200" w:firstLine="40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具体的，课程考核形式与教学目标的对应关系如下：</w:t>
            </w:r>
          </w:p>
          <w:p w:rsidR="006B49FB" w:rsidRDefault="006B49FB">
            <w:pPr>
              <w:ind w:firstLineChars="200" w:firstLine="400"/>
              <w:rPr>
                <w:rFonts w:ascii="Times New Roman" w:eastAsia="宋体" w:hAnsi="Times New Roman" w:cs="Times New Roman"/>
                <w:color w:val="000000" w:themeColor="text1"/>
                <w:kern w:val="0"/>
                <w:sz w:val="20"/>
                <w:szCs w:val="20"/>
              </w:rPr>
            </w:pPr>
          </w:p>
          <w:tbl>
            <w:tblPr>
              <w:tblStyle w:val="a9"/>
              <w:tblW w:w="0" w:type="auto"/>
              <w:tblLook w:val="04A0" w:firstRow="1" w:lastRow="0" w:firstColumn="1" w:lastColumn="0" w:noHBand="0" w:noVBand="1"/>
            </w:tblPr>
            <w:tblGrid>
              <w:gridCol w:w="869"/>
              <w:gridCol w:w="3402"/>
              <w:gridCol w:w="2693"/>
              <w:gridCol w:w="1106"/>
            </w:tblGrid>
            <w:tr w:rsidR="006B49FB">
              <w:tc>
                <w:tcPr>
                  <w:tcW w:w="869" w:type="dxa"/>
                </w:tcPr>
                <w:p w:rsidR="006B49FB" w:rsidRDefault="00712120">
                  <w:pPr>
                    <w:jc w:val="center"/>
                    <w:rPr>
                      <w:rFonts w:ascii="Times New Roman" w:eastAsia="宋体" w:hAnsi="Times New Roman" w:cs="Times New Roman"/>
                      <w:bCs/>
                      <w:kern w:val="0"/>
                      <w:sz w:val="20"/>
                      <w:szCs w:val="21"/>
                    </w:rPr>
                  </w:pPr>
                  <w:r>
                    <w:rPr>
                      <w:rFonts w:ascii="Times New Roman" w:eastAsia="宋体" w:hAnsi="Times New Roman" w:cs="Times New Roman"/>
                      <w:bCs/>
                      <w:kern w:val="0"/>
                      <w:sz w:val="20"/>
                      <w:szCs w:val="21"/>
                    </w:rPr>
                    <w:t>编号</w:t>
                  </w:r>
                </w:p>
              </w:tc>
              <w:tc>
                <w:tcPr>
                  <w:tcW w:w="3402" w:type="dxa"/>
                </w:tcPr>
                <w:p w:rsidR="006B49FB" w:rsidRDefault="00712120">
                  <w:pPr>
                    <w:jc w:val="center"/>
                    <w:rPr>
                      <w:rFonts w:ascii="Times New Roman" w:eastAsia="宋体" w:hAnsi="Times New Roman" w:cs="Times New Roman"/>
                      <w:bCs/>
                      <w:kern w:val="0"/>
                      <w:sz w:val="20"/>
                      <w:szCs w:val="21"/>
                    </w:rPr>
                  </w:pPr>
                  <w:r>
                    <w:rPr>
                      <w:rFonts w:ascii="Times New Roman" w:eastAsia="宋体" w:hAnsi="Times New Roman" w:cs="Times New Roman"/>
                      <w:bCs/>
                      <w:kern w:val="0"/>
                      <w:sz w:val="20"/>
                      <w:szCs w:val="21"/>
                    </w:rPr>
                    <w:t>课程教学目标</w:t>
                  </w:r>
                </w:p>
              </w:tc>
              <w:tc>
                <w:tcPr>
                  <w:tcW w:w="2693" w:type="dxa"/>
                </w:tcPr>
                <w:p w:rsidR="006B49FB" w:rsidRDefault="00712120">
                  <w:pPr>
                    <w:jc w:val="center"/>
                    <w:rPr>
                      <w:rFonts w:ascii="Times New Roman" w:eastAsia="宋体" w:hAnsi="Times New Roman" w:cs="Times New Roman"/>
                      <w:bCs/>
                      <w:kern w:val="0"/>
                      <w:sz w:val="20"/>
                      <w:szCs w:val="21"/>
                    </w:rPr>
                  </w:pPr>
                  <w:r>
                    <w:rPr>
                      <w:rFonts w:ascii="Times New Roman" w:eastAsia="宋体" w:hAnsi="Times New Roman" w:cs="Times New Roman"/>
                      <w:bCs/>
                      <w:kern w:val="0"/>
                      <w:sz w:val="20"/>
                      <w:szCs w:val="21"/>
                    </w:rPr>
                    <w:t>考查方式与考查点</w:t>
                  </w:r>
                </w:p>
              </w:tc>
              <w:tc>
                <w:tcPr>
                  <w:tcW w:w="1106" w:type="dxa"/>
                </w:tcPr>
                <w:p w:rsidR="006B49FB" w:rsidRDefault="00712120">
                  <w:pPr>
                    <w:jc w:val="center"/>
                    <w:rPr>
                      <w:rFonts w:ascii="Times New Roman" w:eastAsia="宋体" w:hAnsi="Times New Roman" w:cs="Times New Roman"/>
                      <w:bCs/>
                      <w:kern w:val="0"/>
                      <w:sz w:val="20"/>
                      <w:szCs w:val="21"/>
                    </w:rPr>
                  </w:pPr>
                  <w:r>
                    <w:rPr>
                      <w:rFonts w:ascii="Times New Roman" w:eastAsia="宋体" w:hAnsi="Times New Roman" w:cs="Times New Roman"/>
                      <w:bCs/>
                      <w:kern w:val="0"/>
                      <w:sz w:val="20"/>
                      <w:szCs w:val="21"/>
                    </w:rPr>
                    <w:t>占比</w:t>
                  </w:r>
                </w:p>
              </w:tc>
            </w:tr>
            <w:tr w:rsidR="006B49FB">
              <w:tc>
                <w:tcPr>
                  <w:tcW w:w="869" w:type="dxa"/>
                  <w:vAlign w:val="center"/>
                </w:tcPr>
                <w:p w:rsidR="006B49FB" w:rsidRDefault="00712120">
                  <w:pPr>
                    <w:jc w:val="center"/>
                    <w:rPr>
                      <w:rFonts w:ascii="Times New Roman" w:eastAsia="宋体" w:hAnsi="Times New Roman" w:cs="Times New Roman"/>
                      <w:bCs/>
                      <w:kern w:val="0"/>
                      <w:sz w:val="20"/>
                      <w:szCs w:val="21"/>
                    </w:rPr>
                  </w:pPr>
                  <w:r>
                    <w:rPr>
                      <w:rFonts w:ascii="Times New Roman" w:eastAsia="宋体" w:hAnsi="Times New Roman" w:cs="Times New Roman"/>
                      <w:bCs/>
                      <w:kern w:val="0"/>
                      <w:sz w:val="20"/>
                      <w:szCs w:val="21"/>
                    </w:rPr>
                    <w:t>1</w:t>
                  </w:r>
                </w:p>
              </w:tc>
              <w:tc>
                <w:tcPr>
                  <w:tcW w:w="3402" w:type="dxa"/>
                </w:tcPr>
                <w:p w:rsidR="006B49FB" w:rsidRDefault="00712120">
                  <w:pPr>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目标</w:t>
                  </w:r>
                  <w:r>
                    <w:rPr>
                      <w:rFonts w:ascii="Times New Roman" w:eastAsia="宋体" w:hAnsi="Times New Roman" w:cs="Times New Roman"/>
                      <w:b/>
                      <w:kern w:val="0"/>
                      <w:sz w:val="20"/>
                      <w:szCs w:val="20"/>
                    </w:rPr>
                    <w:t>1</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掌握自然语言处理的基本概念，以及各个模块实现的方法</w:t>
                  </w:r>
                  <w:r>
                    <w:rPr>
                      <w:rFonts w:ascii="Times New Roman" w:eastAsia="宋体" w:hAnsi="Times New Roman" w:cs="Times New Roman"/>
                      <w:kern w:val="0"/>
                      <w:sz w:val="20"/>
                      <w:szCs w:val="20"/>
                    </w:rPr>
                    <w:t>。</w:t>
                  </w:r>
                </w:p>
              </w:tc>
              <w:tc>
                <w:tcPr>
                  <w:tcW w:w="2693" w:type="dxa"/>
                </w:tcPr>
                <w:p w:rsidR="006B49FB" w:rsidRDefault="00712120">
                  <w:pPr>
                    <w:jc w:val="left"/>
                    <w:rPr>
                      <w:rFonts w:ascii="Times New Roman" w:eastAsia="宋体" w:hAnsi="Times New Roman" w:cs="Times New Roman"/>
                      <w:bCs/>
                      <w:kern w:val="0"/>
                      <w:sz w:val="20"/>
                      <w:szCs w:val="21"/>
                    </w:rPr>
                  </w:pPr>
                  <w:r>
                    <w:rPr>
                      <w:rFonts w:ascii="Times New Roman" w:eastAsia="宋体" w:hAnsi="Times New Roman" w:cs="Times New Roman" w:hint="eastAsia"/>
                      <w:bCs/>
                      <w:kern w:val="0"/>
                      <w:sz w:val="20"/>
                      <w:szCs w:val="21"/>
                    </w:rPr>
                    <w:t>平时作业</w:t>
                  </w:r>
                  <w:r>
                    <w:rPr>
                      <w:rFonts w:ascii="Times New Roman" w:eastAsia="宋体" w:hAnsi="Times New Roman" w:cs="Times New Roman" w:hint="eastAsia"/>
                      <w:bCs/>
                      <w:kern w:val="0"/>
                      <w:sz w:val="20"/>
                      <w:szCs w:val="21"/>
                    </w:rPr>
                    <w:t xml:space="preserve"> </w:t>
                  </w:r>
                  <w:r>
                    <w:rPr>
                      <w:rFonts w:ascii="Times New Roman" w:eastAsia="宋体" w:hAnsi="Times New Roman" w:cs="Times New Roman" w:hint="eastAsia"/>
                      <w:bCs/>
                      <w:kern w:val="0"/>
                      <w:sz w:val="20"/>
                      <w:szCs w:val="21"/>
                    </w:rPr>
                    <w:t>、期末考试等；自然语言处理概述。</w:t>
                  </w:r>
                </w:p>
              </w:tc>
              <w:tc>
                <w:tcPr>
                  <w:tcW w:w="1106" w:type="dxa"/>
                  <w:vAlign w:val="center"/>
                </w:tcPr>
                <w:p w:rsidR="006B49FB" w:rsidRDefault="00712120">
                  <w:pPr>
                    <w:jc w:val="center"/>
                    <w:rPr>
                      <w:rFonts w:ascii="Times New Roman" w:eastAsia="宋体" w:hAnsi="Times New Roman" w:cs="Times New Roman"/>
                      <w:bCs/>
                      <w:kern w:val="0"/>
                      <w:sz w:val="20"/>
                      <w:szCs w:val="21"/>
                    </w:rPr>
                  </w:pPr>
                  <w:r>
                    <w:rPr>
                      <w:rFonts w:ascii="Times New Roman" w:eastAsia="宋体" w:hAnsi="Times New Roman" w:cs="Times New Roman" w:hint="eastAsia"/>
                      <w:bCs/>
                      <w:kern w:val="0"/>
                      <w:sz w:val="20"/>
                      <w:szCs w:val="21"/>
                    </w:rPr>
                    <w:t>1</w:t>
                  </w:r>
                  <w:r>
                    <w:rPr>
                      <w:rFonts w:ascii="Times New Roman" w:eastAsia="宋体" w:hAnsi="Times New Roman" w:cs="Times New Roman"/>
                      <w:bCs/>
                      <w:kern w:val="0"/>
                      <w:sz w:val="20"/>
                      <w:szCs w:val="21"/>
                    </w:rPr>
                    <w:t>0%</w:t>
                  </w:r>
                </w:p>
              </w:tc>
            </w:tr>
            <w:tr w:rsidR="006B49FB">
              <w:tc>
                <w:tcPr>
                  <w:tcW w:w="869" w:type="dxa"/>
                  <w:vAlign w:val="center"/>
                </w:tcPr>
                <w:p w:rsidR="006B49FB" w:rsidRDefault="00712120">
                  <w:pPr>
                    <w:jc w:val="center"/>
                    <w:rPr>
                      <w:rFonts w:ascii="Times New Roman" w:eastAsia="宋体" w:hAnsi="Times New Roman" w:cs="Times New Roman"/>
                      <w:bCs/>
                      <w:kern w:val="0"/>
                      <w:sz w:val="20"/>
                      <w:szCs w:val="21"/>
                    </w:rPr>
                  </w:pPr>
                  <w:r>
                    <w:rPr>
                      <w:rFonts w:ascii="Times New Roman" w:eastAsia="宋体" w:hAnsi="Times New Roman" w:cs="Times New Roman"/>
                      <w:bCs/>
                      <w:kern w:val="0"/>
                      <w:sz w:val="20"/>
                      <w:szCs w:val="21"/>
                    </w:rPr>
                    <w:t>2</w:t>
                  </w:r>
                </w:p>
              </w:tc>
              <w:tc>
                <w:tcPr>
                  <w:tcW w:w="3402" w:type="dxa"/>
                </w:tcPr>
                <w:p w:rsidR="006B49FB" w:rsidRDefault="00712120">
                  <w:pPr>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目标</w:t>
                  </w:r>
                  <w:r>
                    <w:rPr>
                      <w:rFonts w:ascii="Times New Roman" w:eastAsia="宋体" w:hAnsi="Times New Roman" w:cs="Times New Roman" w:hint="eastAsia"/>
                      <w:b/>
                      <w:kern w:val="0"/>
                      <w:sz w:val="20"/>
                      <w:szCs w:val="20"/>
                    </w:rPr>
                    <w:t>2</w:t>
                  </w:r>
                  <w:r>
                    <w:rPr>
                      <w:rFonts w:ascii="Times New Roman" w:eastAsia="宋体" w:hAnsi="Times New Roman" w:cs="Times New Roman"/>
                      <w:b/>
                      <w:kern w:val="0"/>
                      <w:sz w:val="20"/>
                      <w:szCs w:val="20"/>
                    </w:rPr>
                    <w:t>：</w:t>
                  </w:r>
                  <w:r>
                    <w:rPr>
                      <w:rFonts w:ascii="Times New Roman" w:eastAsia="宋体" w:hAnsi="Times New Roman" w:cs="Times New Roman" w:hint="eastAsia"/>
                      <w:kern w:val="0"/>
                      <w:sz w:val="20"/>
                      <w:szCs w:val="20"/>
                    </w:rPr>
                    <w:t>使用已有的技术实现基于的自然语言处理模块</w:t>
                  </w:r>
                  <w:r>
                    <w:rPr>
                      <w:rFonts w:ascii="Times New Roman" w:eastAsia="宋体" w:hAnsi="Times New Roman" w:cs="Times New Roman"/>
                      <w:kern w:val="0"/>
                      <w:sz w:val="20"/>
                      <w:szCs w:val="20"/>
                    </w:rPr>
                    <w:t>。</w:t>
                  </w:r>
                </w:p>
              </w:tc>
              <w:tc>
                <w:tcPr>
                  <w:tcW w:w="2693" w:type="dxa"/>
                </w:tcPr>
                <w:p w:rsidR="006B49FB" w:rsidRDefault="00712120">
                  <w:pPr>
                    <w:rPr>
                      <w:rFonts w:ascii="Times New Roman" w:eastAsia="宋体" w:hAnsi="Times New Roman" w:cs="Times New Roman"/>
                      <w:bCs/>
                      <w:kern w:val="0"/>
                      <w:sz w:val="20"/>
                      <w:szCs w:val="21"/>
                    </w:rPr>
                  </w:pPr>
                  <w:r>
                    <w:rPr>
                      <w:rFonts w:ascii="Times New Roman" w:eastAsia="宋体" w:hAnsi="Times New Roman" w:cs="Times New Roman"/>
                      <w:bCs/>
                      <w:kern w:val="0"/>
                      <w:sz w:val="20"/>
                      <w:szCs w:val="21"/>
                    </w:rPr>
                    <w:t>课后的个人编程练习、</w:t>
                  </w:r>
                  <w:r>
                    <w:rPr>
                      <w:rFonts w:ascii="Times New Roman" w:eastAsia="宋体" w:hAnsi="Times New Roman" w:cs="Times New Roman" w:hint="eastAsia"/>
                      <w:bCs/>
                      <w:kern w:val="0"/>
                      <w:sz w:val="20"/>
                      <w:szCs w:val="21"/>
                    </w:rPr>
                    <w:t>平时作业</w:t>
                  </w:r>
                  <w:r>
                    <w:rPr>
                      <w:rFonts w:ascii="Times New Roman" w:eastAsia="宋体" w:hAnsi="Times New Roman" w:cs="Times New Roman" w:hint="eastAsia"/>
                      <w:bCs/>
                      <w:kern w:val="0"/>
                      <w:sz w:val="20"/>
                      <w:szCs w:val="21"/>
                    </w:rPr>
                    <w:t xml:space="preserve"> </w:t>
                  </w:r>
                  <w:r>
                    <w:rPr>
                      <w:rFonts w:ascii="Times New Roman" w:eastAsia="宋体" w:hAnsi="Times New Roman" w:cs="Times New Roman" w:hint="eastAsia"/>
                      <w:bCs/>
                      <w:kern w:val="0"/>
                      <w:sz w:val="20"/>
                      <w:szCs w:val="21"/>
                    </w:rPr>
                    <w:t>、期末考试等；词法分析，句法分析，语义分析，篇章分析。</w:t>
                  </w:r>
                </w:p>
              </w:tc>
              <w:tc>
                <w:tcPr>
                  <w:tcW w:w="1106" w:type="dxa"/>
                  <w:vAlign w:val="center"/>
                </w:tcPr>
                <w:p w:rsidR="006B49FB" w:rsidRDefault="00712120">
                  <w:pPr>
                    <w:jc w:val="center"/>
                    <w:rPr>
                      <w:rFonts w:ascii="Times New Roman" w:eastAsia="宋体" w:hAnsi="Times New Roman" w:cs="Times New Roman"/>
                      <w:bCs/>
                      <w:kern w:val="0"/>
                      <w:sz w:val="20"/>
                      <w:szCs w:val="21"/>
                    </w:rPr>
                  </w:pPr>
                  <w:r>
                    <w:rPr>
                      <w:rFonts w:ascii="Times New Roman" w:eastAsia="宋体" w:hAnsi="Times New Roman" w:cs="Times New Roman"/>
                      <w:bCs/>
                      <w:kern w:val="0"/>
                      <w:sz w:val="20"/>
                      <w:szCs w:val="21"/>
                    </w:rPr>
                    <w:t>20%</w:t>
                  </w:r>
                </w:p>
              </w:tc>
            </w:tr>
            <w:tr w:rsidR="006B49FB">
              <w:tc>
                <w:tcPr>
                  <w:tcW w:w="869" w:type="dxa"/>
                  <w:vAlign w:val="center"/>
                </w:tcPr>
                <w:p w:rsidR="006B49FB" w:rsidRDefault="00712120">
                  <w:pPr>
                    <w:jc w:val="center"/>
                    <w:rPr>
                      <w:rFonts w:ascii="Times New Roman" w:eastAsia="宋体" w:hAnsi="Times New Roman" w:cs="Times New Roman"/>
                      <w:bCs/>
                      <w:kern w:val="0"/>
                      <w:sz w:val="20"/>
                      <w:szCs w:val="21"/>
                    </w:rPr>
                  </w:pPr>
                  <w:r>
                    <w:rPr>
                      <w:rFonts w:ascii="Times New Roman" w:eastAsia="宋体" w:hAnsi="Times New Roman" w:cs="Times New Roman"/>
                      <w:bCs/>
                      <w:kern w:val="0"/>
                      <w:sz w:val="20"/>
                      <w:szCs w:val="21"/>
                    </w:rPr>
                    <w:t>3</w:t>
                  </w:r>
                </w:p>
              </w:tc>
              <w:tc>
                <w:tcPr>
                  <w:tcW w:w="3402" w:type="dxa"/>
                </w:tcPr>
                <w:p w:rsidR="006B49FB" w:rsidRDefault="00712120">
                  <w:pPr>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目标</w:t>
                  </w:r>
                  <w:r>
                    <w:rPr>
                      <w:rFonts w:ascii="Times New Roman" w:eastAsia="宋体" w:hAnsi="Times New Roman" w:cs="Times New Roman" w:hint="eastAsia"/>
                      <w:b/>
                      <w:kern w:val="0"/>
                      <w:sz w:val="20"/>
                      <w:szCs w:val="20"/>
                    </w:rPr>
                    <w:t>3</w:t>
                  </w:r>
                  <w:r>
                    <w:rPr>
                      <w:rFonts w:ascii="Times New Roman" w:eastAsia="宋体" w:hAnsi="Times New Roman" w:cs="Times New Roman" w:hint="eastAsia"/>
                      <w:b/>
                      <w:kern w:val="0"/>
                      <w:sz w:val="20"/>
                      <w:szCs w:val="20"/>
                    </w:rPr>
                    <w:t>：</w:t>
                  </w:r>
                  <w:r>
                    <w:rPr>
                      <w:rFonts w:ascii="Times New Roman" w:eastAsia="宋体" w:hAnsi="Times New Roman" w:cs="Times New Roman" w:hint="eastAsia"/>
                      <w:kern w:val="0"/>
                      <w:sz w:val="20"/>
                      <w:szCs w:val="20"/>
                    </w:rPr>
                    <w:t>分析目前自然语言处理技术存在的问题，以及能够给出可行的解决方案。</w:t>
                  </w:r>
                </w:p>
              </w:tc>
              <w:tc>
                <w:tcPr>
                  <w:tcW w:w="2693" w:type="dxa"/>
                </w:tcPr>
                <w:p w:rsidR="006B49FB" w:rsidRDefault="00712120">
                  <w:pPr>
                    <w:rPr>
                      <w:rFonts w:ascii="Times New Roman" w:eastAsia="宋体" w:hAnsi="Times New Roman" w:cs="Times New Roman"/>
                      <w:bCs/>
                      <w:kern w:val="0"/>
                      <w:sz w:val="20"/>
                      <w:szCs w:val="21"/>
                    </w:rPr>
                  </w:pPr>
                  <w:r>
                    <w:rPr>
                      <w:rFonts w:ascii="Times New Roman" w:eastAsia="宋体" w:hAnsi="Times New Roman" w:cs="Times New Roman"/>
                      <w:bCs/>
                      <w:kern w:val="0"/>
                      <w:sz w:val="20"/>
                      <w:szCs w:val="21"/>
                    </w:rPr>
                    <w:t>课后的个人编程练习、</w:t>
                  </w:r>
                  <w:r>
                    <w:rPr>
                      <w:rFonts w:ascii="Times New Roman" w:eastAsia="宋体" w:hAnsi="Times New Roman" w:cs="Times New Roman" w:hint="eastAsia"/>
                      <w:bCs/>
                      <w:kern w:val="0"/>
                      <w:sz w:val="20"/>
                      <w:szCs w:val="21"/>
                    </w:rPr>
                    <w:t>平时作业</w:t>
                  </w:r>
                  <w:r>
                    <w:rPr>
                      <w:rFonts w:ascii="Times New Roman" w:eastAsia="宋体" w:hAnsi="Times New Roman" w:cs="Times New Roman" w:hint="eastAsia"/>
                      <w:bCs/>
                      <w:kern w:val="0"/>
                      <w:sz w:val="20"/>
                      <w:szCs w:val="21"/>
                    </w:rPr>
                    <w:t xml:space="preserve"> </w:t>
                  </w:r>
                  <w:r>
                    <w:rPr>
                      <w:rFonts w:ascii="Times New Roman" w:eastAsia="宋体" w:hAnsi="Times New Roman" w:cs="Times New Roman" w:hint="eastAsia"/>
                      <w:bCs/>
                      <w:kern w:val="0"/>
                      <w:sz w:val="20"/>
                      <w:szCs w:val="21"/>
                    </w:rPr>
                    <w:t>、期末考试等；文本分类，自动摘要，信息检索与问答系统，统计机器翻译。</w:t>
                  </w:r>
                </w:p>
              </w:tc>
              <w:tc>
                <w:tcPr>
                  <w:tcW w:w="1106" w:type="dxa"/>
                  <w:vAlign w:val="center"/>
                </w:tcPr>
                <w:p w:rsidR="006B49FB" w:rsidRDefault="00712120">
                  <w:pPr>
                    <w:jc w:val="center"/>
                    <w:rPr>
                      <w:rFonts w:ascii="Times New Roman" w:eastAsia="宋体" w:hAnsi="Times New Roman" w:cs="Times New Roman"/>
                      <w:bCs/>
                      <w:kern w:val="0"/>
                      <w:sz w:val="20"/>
                      <w:szCs w:val="21"/>
                    </w:rPr>
                  </w:pPr>
                  <w:r>
                    <w:rPr>
                      <w:rFonts w:ascii="Times New Roman" w:eastAsia="宋体" w:hAnsi="Times New Roman" w:cs="Times New Roman" w:hint="eastAsia"/>
                      <w:bCs/>
                      <w:kern w:val="0"/>
                      <w:sz w:val="20"/>
                      <w:szCs w:val="21"/>
                    </w:rPr>
                    <w:t>2</w:t>
                  </w:r>
                  <w:r>
                    <w:rPr>
                      <w:rFonts w:ascii="Times New Roman" w:eastAsia="宋体" w:hAnsi="Times New Roman" w:cs="Times New Roman"/>
                      <w:bCs/>
                      <w:kern w:val="0"/>
                      <w:sz w:val="20"/>
                      <w:szCs w:val="21"/>
                    </w:rPr>
                    <w:t>0%</w:t>
                  </w:r>
                </w:p>
              </w:tc>
            </w:tr>
            <w:tr w:rsidR="006B49FB">
              <w:tc>
                <w:tcPr>
                  <w:tcW w:w="869" w:type="dxa"/>
                  <w:vAlign w:val="center"/>
                </w:tcPr>
                <w:p w:rsidR="006B49FB" w:rsidRDefault="00712120">
                  <w:pPr>
                    <w:jc w:val="center"/>
                    <w:rPr>
                      <w:rFonts w:ascii="Times New Roman" w:eastAsia="宋体" w:hAnsi="Times New Roman" w:cs="Times New Roman"/>
                      <w:bCs/>
                      <w:kern w:val="0"/>
                      <w:sz w:val="20"/>
                      <w:szCs w:val="21"/>
                    </w:rPr>
                  </w:pPr>
                  <w:r>
                    <w:rPr>
                      <w:rFonts w:ascii="Times New Roman" w:eastAsia="宋体" w:hAnsi="Times New Roman" w:cs="Times New Roman"/>
                      <w:bCs/>
                      <w:kern w:val="0"/>
                      <w:sz w:val="20"/>
                      <w:szCs w:val="21"/>
                    </w:rPr>
                    <w:t>4</w:t>
                  </w:r>
                </w:p>
              </w:tc>
              <w:tc>
                <w:tcPr>
                  <w:tcW w:w="3402" w:type="dxa"/>
                </w:tcPr>
                <w:p w:rsidR="006B49FB" w:rsidRDefault="00712120">
                  <w:pPr>
                    <w:rPr>
                      <w:rFonts w:ascii="Times New Roman" w:eastAsia="宋体" w:hAnsi="Times New Roman" w:cs="Times New Roman"/>
                      <w:b/>
                      <w:kern w:val="0"/>
                      <w:sz w:val="20"/>
                      <w:szCs w:val="20"/>
                    </w:rPr>
                  </w:pPr>
                  <w:r>
                    <w:rPr>
                      <w:rFonts w:ascii="Times New Roman" w:eastAsia="宋体" w:hAnsi="Times New Roman" w:cs="Times New Roman"/>
                      <w:b/>
                      <w:kern w:val="0"/>
                      <w:sz w:val="20"/>
                      <w:szCs w:val="20"/>
                    </w:rPr>
                    <w:t>目标</w:t>
                  </w:r>
                  <w:r>
                    <w:rPr>
                      <w:rFonts w:ascii="Times New Roman" w:eastAsia="宋体" w:hAnsi="Times New Roman" w:cs="Times New Roman" w:hint="eastAsia"/>
                      <w:b/>
                      <w:kern w:val="0"/>
                      <w:sz w:val="20"/>
                      <w:szCs w:val="20"/>
                    </w:rPr>
                    <w:t>4</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掌握自然语言处理整个处理的流程。</w:t>
                  </w:r>
                </w:p>
              </w:tc>
              <w:tc>
                <w:tcPr>
                  <w:tcW w:w="2693" w:type="dxa"/>
                </w:tcPr>
                <w:p w:rsidR="006B49FB" w:rsidRDefault="00712120">
                  <w:pPr>
                    <w:rPr>
                      <w:rFonts w:ascii="Times New Roman" w:eastAsia="宋体" w:hAnsi="Times New Roman" w:cs="Times New Roman"/>
                      <w:bCs/>
                      <w:kern w:val="0"/>
                      <w:sz w:val="20"/>
                      <w:szCs w:val="21"/>
                    </w:rPr>
                  </w:pPr>
                  <w:r>
                    <w:rPr>
                      <w:rFonts w:ascii="Times New Roman" w:eastAsia="宋体" w:hAnsi="Times New Roman" w:cs="Times New Roman"/>
                      <w:bCs/>
                      <w:kern w:val="0"/>
                      <w:sz w:val="20"/>
                      <w:szCs w:val="21"/>
                    </w:rPr>
                    <w:t>课后的个人编程练习、</w:t>
                  </w:r>
                  <w:r>
                    <w:rPr>
                      <w:rFonts w:ascii="Times New Roman" w:eastAsia="宋体" w:hAnsi="Times New Roman" w:cs="Times New Roman" w:hint="eastAsia"/>
                      <w:bCs/>
                      <w:kern w:val="0"/>
                      <w:sz w:val="20"/>
                      <w:szCs w:val="21"/>
                    </w:rPr>
                    <w:t>平时作业</w:t>
                  </w:r>
                  <w:r>
                    <w:rPr>
                      <w:rFonts w:ascii="Times New Roman" w:eastAsia="宋体" w:hAnsi="Times New Roman" w:cs="Times New Roman" w:hint="eastAsia"/>
                      <w:bCs/>
                      <w:kern w:val="0"/>
                      <w:sz w:val="20"/>
                      <w:szCs w:val="21"/>
                    </w:rPr>
                    <w:t xml:space="preserve"> </w:t>
                  </w:r>
                  <w:r>
                    <w:rPr>
                      <w:rFonts w:ascii="Times New Roman" w:eastAsia="宋体" w:hAnsi="Times New Roman" w:cs="Times New Roman" w:hint="eastAsia"/>
                      <w:bCs/>
                      <w:kern w:val="0"/>
                      <w:sz w:val="20"/>
                      <w:szCs w:val="21"/>
                    </w:rPr>
                    <w:t>、期末考试等；词法分析，句法分析，语义分析，篇章分析。</w:t>
                  </w:r>
                </w:p>
              </w:tc>
              <w:tc>
                <w:tcPr>
                  <w:tcW w:w="1106" w:type="dxa"/>
                  <w:vAlign w:val="center"/>
                </w:tcPr>
                <w:p w:rsidR="006B49FB" w:rsidRDefault="00712120">
                  <w:pPr>
                    <w:jc w:val="center"/>
                    <w:rPr>
                      <w:rFonts w:ascii="Times New Roman" w:eastAsia="宋体" w:hAnsi="Times New Roman" w:cs="Times New Roman"/>
                      <w:bCs/>
                      <w:kern w:val="0"/>
                      <w:sz w:val="20"/>
                      <w:szCs w:val="21"/>
                    </w:rPr>
                  </w:pPr>
                  <w:r>
                    <w:rPr>
                      <w:rFonts w:ascii="Times New Roman" w:eastAsia="宋体" w:hAnsi="Times New Roman" w:cs="Times New Roman" w:hint="eastAsia"/>
                      <w:bCs/>
                      <w:kern w:val="0"/>
                      <w:sz w:val="20"/>
                      <w:szCs w:val="21"/>
                    </w:rPr>
                    <w:t>1</w:t>
                  </w:r>
                  <w:r>
                    <w:rPr>
                      <w:rFonts w:ascii="Times New Roman" w:eastAsia="宋体" w:hAnsi="Times New Roman" w:cs="Times New Roman"/>
                      <w:bCs/>
                      <w:kern w:val="0"/>
                      <w:sz w:val="20"/>
                      <w:szCs w:val="21"/>
                    </w:rPr>
                    <w:t>0%</w:t>
                  </w:r>
                </w:p>
              </w:tc>
            </w:tr>
            <w:tr w:rsidR="006B49FB">
              <w:tc>
                <w:tcPr>
                  <w:tcW w:w="869" w:type="dxa"/>
                  <w:vAlign w:val="center"/>
                </w:tcPr>
                <w:p w:rsidR="006B49FB" w:rsidRDefault="00712120">
                  <w:pPr>
                    <w:jc w:val="center"/>
                    <w:rPr>
                      <w:rFonts w:ascii="Times New Roman" w:eastAsia="宋体" w:hAnsi="Times New Roman" w:cs="Times New Roman"/>
                      <w:bCs/>
                      <w:kern w:val="0"/>
                      <w:sz w:val="20"/>
                      <w:szCs w:val="21"/>
                    </w:rPr>
                  </w:pPr>
                  <w:r>
                    <w:rPr>
                      <w:rFonts w:ascii="Times New Roman" w:eastAsia="宋体" w:hAnsi="Times New Roman" w:cs="Times New Roman" w:hint="eastAsia"/>
                      <w:bCs/>
                      <w:kern w:val="0"/>
                      <w:sz w:val="20"/>
                      <w:szCs w:val="21"/>
                    </w:rPr>
                    <w:t>5</w:t>
                  </w:r>
                </w:p>
              </w:tc>
              <w:tc>
                <w:tcPr>
                  <w:tcW w:w="3402" w:type="dxa"/>
                </w:tcPr>
                <w:p w:rsidR="006B49FB" w:rsidRDefault="00712120">
                  <w:pPr>
                    <w:rPr>
                      <w:rFonts w:ascii="Times New Roman" w:eastAsia="宋体" w:hAnsi="Times New Roman" w:cs="Times New Roman"/>
                      <w:b/>
                      <w:kern w:val="0"/>
                      <w:sz w:val="20"/>
                      <w:szCs w:val="20"/>
                    </w:rPr>
                  </w:pPr>
                  <w:r>
                    <w:rPr>
                      <w:rFonts w:ascii="Times New Roman" w:eastAsia="宋体" w:hAnsi="Times New Roman" w:cs="Times New Roman"/>
                      <w:b/>
                      <w:kern w:val="0"/>
                      <w:sz w:val="20"/>
                      <w:szCs w:val="20"/>
                    </w:rPr>
                    <w:t>目标</w:t>
                  </w:r>
                  <w:r>
                    <w:rPr>
                      <w:rFonts w:ascii="Times New Roman" w:eastAsia="宋体" w:hAnsi="Times New Roman" w:cs="Times New Roman" w:hint="eastAsia"/>
                      <w:b/>
                      <w:kern w:val="0"/>
                      <w:sz w:val="20"/>
                      <w:szCs w:val="20"/>
                    </w:rPr>
                    <w:t>5</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掌握对于自然语言处理每个模块的基本解决思路。</w:t>
                  </w:r>
                </w:p>
              </w:tc>
              <w:tc>
                <w:tcPr>
                  <w:tcW w:w="2693" w:type="dxa"/>
                </w:tcPr>
                <w:p w:rsidR="006B49FB" w:rsidRDefault="00712120">
                  <w:pPr>
                    <w:rPr>
                      <w:rFonts w:ascii="Times New Roman" w:eastAsia="宋体" w:hAnsi="Times New Roman" w:cs="Times New Roman"/>
                      <w:bCs/>
                      <w:kern w:val="0"/>
                      <w:sz w:val="20"/>
                      <w:szCs w:val="21"/>
                    </w:rPr>
                  </w:pPr>
                  <w:r>
                    <w:rPr>
                      <w:rFonts w:ascii="Times New Roman" w:eastAsia="宋体" w:hAnsi="Times New Roman" w:cs="Times New Roman"/>
                      <w:bCs/>
                      <w:kern w:val="0"/>
                      <w:sz w:val="20"/>
                      <w:szCs w:val="21"/>
                    </w:rPr>
                    <w:t>课后的个人编程练习、</w:t>
                  </w:r>
                  <w:r>
                    <w:rPr>
                      <w:rFonts w:ascii="Times New Roman" w:eastAsia="宋体" w:hAnsi="Times New Roman" w:cs="Times New Roman" w:hint="eastAsia"/>
                      <w:bCs/>
                      <w:kern w:val="0"/>
                      <w:sz w:val="20"/>
                      <w:szCs w:val="21"/>
                    </w:rPr>
                    <w:t>平时作业</w:t>
                  </w:r>
                  <w:r>
                    <w:rPr>
                      <w:rFonts w:ascii="Times New Roman" w:eastAsia="宋体" w:hAnsi="Times New Roman" w:cs="Times New Roman" w:hint="eastAsia"/>
                      <w:bCs/>
                      <w:kern w:val="0"/>
                      <w:sz w:val="20"/>
                      <w:szCs w:val="21"/>
                    </w:rPr>
                    <w:t xml:space="preserve"> </w:t>
                  </w:r>
                  <w:r>
                    <w:rPr>
                      <w:rFonts w:ascii="Times New Roman" w:eastAsia="宋体" w:hAnsi="Times New Roman" w:cs="Times New Roman" w:hint="eastAsia"/>
                      <w:bCs/>
                      <w:kern w:val="0"/>
                      <w:sz w:val="20"/>
                      <w:szCs w:val="21"/>
                    </w:rPr>
                    <w:t>、期末考试等；文本分类，自动摘要，信息检索与问答系统，统计机器翻译。</w:t>
                  </w:r>
                </w:p>
              </w:tc>
              <w:tc>
                <w:tcPr>
                  <w:tcW w:w="1106" w:type="dxa"/>
                  <w:vAlign w:val="center"/>
                </w:tcPr>
                <w:p w:rsidR="006B49FB" w:rsidRDefault="00712120">
                  <w:pPr>
                    <w:jc w:val="center"/>
                    <w:rPr>
                      <w:rFonts w:ascii="Times New Roman" w:eastAsia="宋体" w:hAnsi="Times New Roman" w:cs="Times New Roman"/>
                      <w:bCs/>
                      <w:kern w:val="0"/>
                      <w:sz w:val="20"/>
                      <w:szCs w:val="21"/>
                    </w:rPr>
                  </w:pPr>
                  <w:r>
                    <w:rPr>
                      <w:rFonts w:ascii="Times New Roman" w:eastAsia="宋体" w:hAnsi="Times New Roman" w:cs="Times New Roman" w:hint="eastAsia"/>
                      <w:bCs/>
                      <w:kern w:val="0"/>
                      <w:sz w:val="20"/>
                      <w:szCs w:val="21"/>
                    </w:rPr>
                    <w:t>2</w:t>
                  </w:r>
                  <w:r>
                    <w:rPr>
                      <w:rFonts w:ascii="Times New Roman" w:eastAsia="宋体" w:hAnsi="Times New Roman" w:cs="Times New Roman"/>
                      <w:bCs/>
                      <w:kern w:val="0"/>
                      <w:sz w:val="20"/>
                      <w:szCs w:val="21"/>
                    </w:rPr>
                    <w:t>0%</w:t>
                  </w:r>
                </w:p>
              </w:tc>
            </w:tr>
            <w:tr w:rsidR="006B49FB">
              <w:tc>
                <w:tcPr>
                  <w:tcW w:w="869" w:type="dxa"/>
                  <w:vAlign w:val="center"/>
                </w:tcPr>
                <w:p w:rsidR="006B49FB" w:rsidRDefault="00712120">
                  <w:pPr>
                    <w:jc w:val="center"/>
                    <w:rPr>
                      <w:rFonts w:ascii="Times New Roman" w:eastAsia="宋体" w:hAnsi="Times New Roman" w:cs="Times New Roman"/>
                      <w:bCs/>
                      <w:kern w:val="0"/>
                      <w:sz w:val="20"/>
                      <w:szCs w:val="21"/>
                    </w:rPr>
                  </w:pPr>
                  <w:r>
                    <w:rPr>
                      <w:rFonts w:ascii="Times New Roman" w:eastAsia="宋体" w:hAnsi="Times New Roman" w:cs="Times New Roman" w:hint="eastAsia"/>
                      <w:bCs/>
                      <w:kern w:val="0"/>
                      <w:sz w:val="20"/>
                      <w:szCs w:val="21"/>
                    </w:rPr>
                    <w:t>7</w:t>
                  </w:r>
                </w:p>
              </w:tc>
              <w:tc>
                <w:tcPr>
                  <w:tcW w:w="3402" w:type="dxa"/>
                </w:tcPr>
                <w:p w:rsidR="006B49FB" w:rsidRDefault="00712120">
                  <w:pPr>
                    <w:rPr>
                      <w:rFonts w:ascii="Times New Roman" w:eastAsia="宋体" w:hAnsi="Times New Roman" w:cs="Times New Roman"/>
                      <w:b/>
                      <w:kern w:val="0"/>
                      <w:sz w:val="20"/>
                      <w:szCs w:val="20"/>
                    </w:rPr>
                  </w:pPr>
                  <w:r>
                    <w:rPr>
                      <w:rFonts w:ascii="Times New Roman" w:eastAsia="宋体" w:hAnsi="Times New Roman" w:cs="Times New Roman"/>
                      <w:b/>
                      <w:kern w:val="0"/>
                      <w:sz w:val="20"/>
                      <w:szCs w:val="20"/>
                    </w:rPr>
                    <w:t>目标</w:t>
                  </w:r>
                  <w:r>
                    <w:rPr>
                      <w:rFonts w:ascii="Times New Roman" w:eastAsia="宋体" w:hAnsi="Times New Roman" w:cs="Times New Roman" w:hint="eastAsia"/>
                      <w:b/>
                      <w:kern w:val="0"/>
                      <w:sz w:val="20"/>
                      <w:szCs w:val="20"/>
                    </w:rPr>
                    <w:t>6</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结合自然语言处理与机器学习等人工智能技术解决新出现的自然语言处理问题。</w:t>
                  </w:r>
                </w:p>
              </w:tc>
              <w:tc>
                <w:tcPr>
                  <w:tcW w:w="2693" w:type="dxa"/>
                </w:tcPr>
                <w:p w:rsidR="006B49FB" w:rsidRDefault="00712120">
                  <w:pPr>
                    <w:rPr>
                      <w:rFonts w:ascii="Times New Roman" w:eastAsia="宋体" w:hAnsi="Times New Roman" w:cs="Times New Roman"/>
                      <w:bCs/>
                      <w:kern w:val="0"/>
                      <w:sz w:val="20"/>
                      <w:szCs w:val="21"/>
                    </w:rPr>
                  </w:pPr>
                  <w:r>
                    <w:rPr>
                      <w:rFonts w:ascii="Times New Roman" w:eastAsia="宋体" w:hAnsi="Times New Roman" w:cs="Times New Roman"/>
                      <w:bCs/>
                      <w:kern w:val="0"/>
                      <w:sz w:val="20"/>
                      <w:szCs w:val="21"/>
                    </w:rPr>
                    <w:t>课后的个人编程练习、</w:t>
                  </w:r>
                  <w:r>
                    <w:rPr>
                      <w:rFonts w:ascii="Times New Roman" w:eastAsia="宋体" w:hAnsi="Times New Roman" w:cs="Times New Roman" w:hint="eastAsia"/>
                      <w:bCs/>
                      <w:kern w:val="0"/>
                      <w:sz w:val="20"/>
                      <w:szCs w:val="21"/>
                    </w:rPr>
                    <w:t>平时作业</w:t>
                  </w:r>
                  <w:r>
                    <w:rPr>
                      <w:rFonts w:ascii="Times New Roman" w:eastAsia="宋体" w:hAnsi="Times New Roman" w:cs="Times New Roman" w:hint="eastAsia"/>
                      <w:bCs/>
                      <w:kern w:val="0"/>
                      <w:sz w:val="20"/>
                      <w:szCs w:val="21"/>
                    </w:rPr>
                    <w:t xml:space="preserve"> </w:t>
                  </w:r>
                  <w:r>
                    <w:rPr>
                      <w:rFonts w:ascii="Times New Roman" w:eastAsia="宋体" w:hAnsi="Times New Roman" w:cs="Times New Roman" w:hint="eastAsia"/>
                      <w:bCs/>
                      <w:kern w:val="0"/>
                      <w:sz w:val="20"/>
                      <w:szCs w:val="21"/>
                    </w:rPr>
                    <w:t>、期末考试等；法分析，句法分析，语义分析，篇章分析，文本分类，自动摘要，信息检索与问答系统，统计机器翻译。</w:t>
                  </w:r>
                </w:p>
              </w:tc>
              <w:tc>
                <w:tcPr>
                  <w:tcW w:w="1106" w:type="dxa"/>
                  <w:vAlign w:val="center"/>
                </w:tcPr>
                <w:p w:rsidR="006B49FB" w:rsidRDefault="00712120">
                  <w:pPr>
                    <w:jc w:val="center"/>
                    <w:rPr>
                      <w:rFonts w:ascii="Times New Roman" w:eastAsia="宋体" w:hAnsi="Times New Roman" w:cs="Times New Roman"/>
                      <w:bCs/>
                      <w:kern w:val="0"/>
                      <w:sz w:val="20"/>
                      <w:szCs w:val="21"/>
                    </w:rPr>
                  </w:pPr>
                  <w:r>
                    <w:rPr>
                      <w:rFonts w:ascii="Times New Roman" w:eastAsia="宋体" w:hAnsi="Times New Roman" w:cs="Times New Roman"/>
                      <w:bCs/>
                      <w:kern w:val="0"/>
                      <w:sz w:val="20"/>
                      <w:szCs w:val="21"/>
                    </w:rPr>
                    <w:t>20%</w:t>
                  </w:r>
                </w:p>
              </w:tc>
            </w:tr>
          </w:tbl>
          <w:p w:rsidR="006B49FB" w:rsidRDefault="006B49FB">
            <w:pPr>
              <w:ind w:firstLineChars="200" w:firstLine="400"/>
              <w:rPr>
                <w:rFonts w:ascii="Times New Roman" w:eastAsia="宋体" w:hAnsi="Times New Roman" w:cs="Times New Roman"/>
                <w:color w:val="000000" w:themeColor="text1"/>
                <w:kern w:val="0"/>
                <w:sz w:val="20"/>
                <w:szCs w:val="20"/>
              </w:rPr>
            </w:pPr>
          </w:p>
          <w:p w:rsidR="006B49FB" w:rsidRDefault="006B49FB">
            <w:pPr>
              <w:rPr>
                <w:rFonts w:ascii="Times New Roman" w:hAnsi="Times New Roman" w:cs="Times New Roman"/>
              </w:rPr>
            </w:pPr>
          </w:p>
        </w:tc>
      </w:tr>
      <w:tr w:rsidR="006B49FB">
        <w:tc>
          <w:tcPr>
            <w:tcW w:w="8296" w:type="dxa"/>
            <w:gridSpan w:val="11"/>
            <w:vAlign w:val="center"/>
          </w:tcPr>
          <w:p w:rsidR="006B49FB" w:rsidRDefault="00712120">
            <w:pPr>
              <w:spacing w:line="360" w:lineRule="auto"/>
              <w:rPr>
                <w:rFonts w:ascii="Times New Roman" w:eastAsia="黑体" w:hAnsi="Times New Roman" w:cs="Times New Roman"/>
                <w:b/>
                <w:sz w:val="24"/>
              </w:rPr>
            </w:pPr>
            <w:r>
              <w:rPr>
                <w:rFonts w:ascii="Times New Roman" w:eastAsia="黑体" w:hAnsi="Times New Roman" w:cs="Times New Roman" w:hint="eastAsia"/>
                <w:b/>
                <w:sz w:val="24"/>
              </w:rPr>
              <w:lastRenderedPageBreak/>
              <w:t>六</w:t>
            </w:r>
            <w:r>
              <w:rPr>
                <w:rFonts w:ascii="Times New Roman" w:eastAsia="黑体" w:hAnsi="Times New Roman" w:cs="Times New Roman"/>
                <w:b/>
                <w:sz w:val="24"/>
              </w:rPr>
              <w:t>、授课方式说明</w:t>
            </w:r>
            <w:r>
              <w:rPr>
                <w:rFonts w:ascii="Times New Roman" w:hAnsi="Times New Roman" w:cs="Times New Roman"/>
                <w:color w:val="0000FF"/>
              </w:rPr>
              <w:t xml:space="preserve"> </w:t>
            </w:r>
          </w:p>
          <w:p w:rsidR="006B49FB" w:rsidRDefault="00712120">
            <w:pPr>
              <w:widowControl/>
              <w:ind w:firstLineChars="200" w:firstLine="420"/>
              <w:jc w:val="left"/>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每周2课时理论课，单周2课时实验课，一共17周，通过上课及作业，讲授学生完成对自然语言处理的理解和实现。</w:t>
            </w:r>
          </w:p>
          <w:p w:rsidR="006B49FB" w:rsidRDefault="006B49FB">
            <w:pPr>
              <w:widowControl/>
              <w:jc w:val="left"/>
              <w:rPr>
                <w:rFonts w:ascii="宋体" w:eastAsia="宋体" w:hAnsi="宋体" w:cs="宋体"/>
                <w:color w:val="000000"/>
                <w:kern w:val="0"/>
                <w:szCs w:val="21"/>
                <w:lang w:bidi="ar"/>
              </w:rPr>
            </w:pPr>
          </w:p>
          <w:p w:rsidR="006B49FB" w:rsidRDefault="00712120">
            <w:pPr>
              <w:widowControl/>
              <w:jc w:val="left"/>
            </w:pPr>
            <w:r>
              <w:rPr>
                <w:rFonts w:ascii="黑体" w:eastAsia="黑体" w:hAnsi="宋体" w:cs="黑体" w:hint="eastAsia"/>
                <w:b/>
                <w:bCs/>
                <w:color w:val="000000"/>
                <w:kern w:val="0"/>
                <w:szCs w:val="21"/>
                <w:lang w:bidi="ar"/>
              </w:rPr>
              <w:t>1、</w:t>
            </w:r>
            <w:r>
              <w:rPr>
                <w:rFonts w:ascii="黑体" w:eastAsia="黑体" w:hAnsi="宋体" w:cs="黑体"/>
                <w:b/>
                <w:bCs/>
                <w:color w:val="000000"/>
                <w:kern w:val="0"/>
                <w:szCs w:val="21"/>
                <w:lang w:bidi="ar"/>
              </w:rPr>
              <w:t xml:space="preserve">难点 </w:t>
            </w:r>
          </w:p>
          <w:p w:rsidR="006B49FB" w:rsidRDefault="00712120">
            <w:pPr>
              <w:widowControl/>
              <w:ind w:firstLineChars="200" w:firstLine="420"/>
              <w:jc w:val="left"/>
              <w:rPr>
                <w:rFonts w:ascii="宋体" w:eastAsia="宋体" w:hAnsi="宋体" w:cs="宋体"/>
                <w:color w:val="000000"/>
                <w:kern w:val="0"/>
                <w:szCs w:val="21"/>
                <w:lang w:bidi="ar"/>
              </w:rPr>
            </w:pPr>
            <w:r>
              <w:rPr>
                <w:rFonts w:ascii="宋体" w:eastAsia="宋体" w:hAnsi="宋体" w:cs="宋体" w:hint="eastAsia"/>
                <w:color w:val="000000"/>
                <w:kern w:val="0"/>
                <w:szCs w:val="21"/>
                <w:lang w:bidi="ar"/>
              </w:rPr>
              <w:lastRenderedPageBreak/>
              <w:t xml:space="preserve">首先，是对于自然语言处理本身的深入理解，只有对该内容深入理解，才有可能写出高质量、高效的程序；其次，是根据具体实际应用，选择所学自然语言处理内容构成解决复杂工程问题的方案，并能得到实际应用。 </w:t>
            </w:r>
          </w:p>
          <w:p w:rsidR="006B49FB" w:rsidRDefault="006B49FB">
            <w:pPr>
              <w:ind w:firstLineChars="200" w:firstLine="420"/>
              <w:rPr>
                <w:rFonts w:ascii="Times New Roman" w:hAnsi="Times New Roman" w:cs="Times New Roman"/>
              </w:rPr>
            </w:pPr>
          </w:p>
          <w:p w:rsidR="006B49FB" w:rsidRDefault="00712120">
            <w:pPr>
              <w:widowControl/>
              <w:jc w:val="left"/>
            </w:pPr>
            <w:r>
              <w:rPr>
                <w:rFonts w:ascii="黑体" w:eastAsia="黑体" w:hAnsi="宋体" w:cs="黑体" w:hint="eastAsia"/>
                <w:b/>
                <w:bCs/>
                <w:color w:val="000000"/>
                <w:kern w:val="0"/>
                <w:szCs w:val="21"/>
                <w:lang w:bidi="ar"/>
              </w:rPr>
              <w:t xml:space="preserve">2、应对策略 </w:t>
            </w:r>
          </w:p>
          <w:p w:rsidR="006B49FB" w:rsidRDefault="00712120">
            <w:pPr>
              <w:widowControl/>
              <w:ind w:firstLineChars="200" w:firstLine="420"/>
              <w:jc w:val="left"/>
              <w:rPr>
                <w:rFonts w:ascii="宋体" w:eastAsia="宋体" w:hAnsi="宋体" w:cs="宋体"/>
                <w:color w:val="000000"/>
                <w:kern w:val="0"/>
                <w:szCs w:val="21"/>
                <w:lang w:bidi="ar"/>
              </w:rPr>
            </w:pPr>
            <w:r>
              <w:rPr>
                <w:rFonts w:ascii="宋体" w:eastAsia="宋体" w:hAnsi="宋体" w:cs="宋体" w:hint="eastAsia"/>
                <w:color w:val="000000"/>
                <w:kern w:val="0"/>
                <w:szCs w:val="21"/>
                <w:lang w:bidi="ar"/>
              </w:rPr>
              <w:t xml:space="preserve">建立课程QQ群，使得同学们在课程项目实践、课后有更多的被关注和指导的机会；通过实际案例教学手段让学生深入理解编译原理和效果； 在上课和课外项目实践过程中，老师穿插真实的调试案例和场景，促进学生提高调试的水平和能力； </w:t>
            </w:r>
          </w:p>
          <w:p w:rsidR="006B49FB" w:rsidRDefault="006B49FB">
            <w:pPr>
              <w:ind w:firstLineChars="200" w:firstLine="420"/>
              <w:rPr>
                <w:rFonts w:ascii="Times New Roman" w:hAnsi="Times New Roman" w:cs="Times New Roman"/>
              </w:rPr>
            </w:pPr>
          </w:p>
          <w:p w:rsidR="006B49FB" w:rsidRDefault="006B49FB">
            <w:pPr>
              <w:widowControl/>
              <w:jc w:val="left"/>
              <w:rPr>
                <w:rFonts w:ascii="黑体" w:eastAsia="黑体" w:hAnsi="宋体" w:cs="黑体"/>
                <w:b/>
                <w:bCs/>
                <w:color w:val="000000"/>
                <w:kern w:val="0"/>
                <w:szCs w:val="21"/>
                <w:lang w:bidi="ar"/>
              </w:rPr>
            </w:pPr>
          </w:p>
          <w:p w:rsidR="006B49FB" w:rsidRDefault="00712120">
            <w:pPr>
              <w:widowControl/>
              <w:jc w:val="left"/>
            </w:pPr>
            <w:r>
              <w:rPr>
                <w:rFonts w:ascii="黑体" w:eastAsia="黑体" w:hAnsi="宋体" w:cs="黑体" w:hint="eastAsia"/>
                <w:b/>
                <w:bCs/>
                <w:color w:val="000000"/>
                <w:kern w:val="0"/>
                <w:szCs w:val="21"/>
                <w:lang w:bidi="ar"/>
              </w:rPr>
              <w:t>3、</w:t>
            </w:r>
            <w:r>
              <w:rPr>
                <w:rFonts w:ascii="黑体" w:eastAsia="黑体" w:hAnsi="宋体" w:cs="黑体"/>
                <w:b/>
                <w:bCs/>
                <w:color w:val="000000"/>
                <w:kern w:val="0"/>
                <w:szCs w:val="21"/>
                <w:lang w:bidi="ar"/>
              </w:rPr>
              <w:t xml:space="preserve">教学手段 </w:t>
            </w:r>
          </w:p>
          <w:p w:rsidR="006B49FB" w:rsidRDefault="00712120">
            <w:pPr>
              <w:widowControl/>
              <w:ind w:firstLineChars="200" w:firstLine="420"/>
              <w:jc w:val="left"/>
            </w:pPr>
            <w:r>
              <w:rPr>
                <w:rFonts w:ascii="Times New Roman" w:eastAsia="宋体" w:hAnsi="Times New Roman" w:cs="Times New Roman"/>
                <w:color w:val="000000"/>
                <w:kern w:val="0"/>
                <w:szCs w:val="21"/>
                <w:lang w:bidi="ar"/>
              </w:rPr>
              <w:t>1</w:t>
            </w:r>
            <w:r>
              <w:rPr>
                <w:rFonts w:ascii="宋体" w:eastAsia="宋体" w:hAnsi="宋体" w:cs="宋体" w:hint="eastAsia"/>
                <w:color w:val="000000"/>
                <w:kern w:val="0"/>
                <w:szCs w:val="21"/>
                <w:lang w:bidi="ar"/>
              </w:rPr>
              <w:t>）实验演示贯穿理论授课。为了让学生对于一些知识点有更加深入的理解，上课的</w:t>
            </w:r>
          </w:p>
          <w:p w:rsidR="006B49FB" w:rsidRDefault="00712120">
            <w:pPr>
              <w:widowControl/>
              <w:ind w:firstLineChars="200" w:firstLine="420"/>
              <w:jc w:val="left"/>
            </w:pPr>
            <w:r>
              <w:rPr>
                <w:rFonts w:ascii="宋体" w:eastAsia="宋体" w:hAnsi="宋体" w:cs="宋体" w:hint="eastAsia"/>
                <w:color w:val="000000"/>
                <w:kern w:val="0"/>
                <w:szCs w:val="21"/>
                <w:lang w:bidi="ar"/>
              </w:rPr>
              <w:t xml:space="preserve">时候是讲授与计算机演示相结合； </w:t>
            </w:r>
          </w:p>
          <w:p w:rsidR="006B49FB" w:rsidRDefault="00712120">
            <w:pPr>
              <w:widowControl/>
              <w:ind w:firstLineChars="200" w:firstLine="420"/>
              <w:jc w:val="left"/>
            </w:pPr>
            <w:r>
              <w:rPr>
                <w:rFonts w:ascii="Times New Roman" w:eastAsia="宋体" w:hAnsi="Times New Roman" w:cs="Times New Roman"/>
                <w:color w:val="000000"/>
                <w:kern w:val="0"/>
                <w:szCs w:val="21"/>
                <w:lang w:bidi="ar"/>
              </w:rPr>
              <w:t>2</w:t>
            </w:r>
            <w:r>
              <w:rPr>
                <w:rFonts w:ascii="宋体" w:eastAsia="宋体" w:hAnsi="宋体" w:cs="宋体" w:hint="eastAsia"/>
                <w:color w:val="000000"/>
                <w:kern w:val="0"/>
                <w:szCs w:val="21"/>
                <w:lang w:bidi="ar"/>
              </w:rPr>
              <w:t xml:space="preserve">）理论知识与当前具体应用相结合。为了促进学生将学到的知识用到工作、生活中， 教学过程需要做到将理论与当前具体实际相结合，这样大大激发了学生的学习兴趣，大部 分同学都会积极主动地参与分析、学习和动手实践； </w:t>
            </w:r>
          </w:p>
          <w:p w:rsidR="006B49FB" w:rsidRDefault="00712120">
            <w:pPr>
              <w:ind w:firstLineChars="200" w:firstLine="420"/>
              <w:rPr>
                <w:rFonts w:ascii="宋体" w:eastAsia="宋体" w:hAnsi="宋体" w:cs="Times New Roman"/>
                <w:b/>
              </w:rPr>
            </w:pPr>
            <w:r>
              <w:rPr>
                <w:rFonts w:ascii="宋体" w:eastAsia="宋体" w:hAnsi="宋体" w:cs="宋体" w:hint="eastAsia"/>
                <w:color w:val="000000"/>
                <w:kern w:val="0"/>
                <w:szCs w:val="21"/>
                <w:lang w:bidi="ar"/>
              </w:rPr>
              <w:t>3）利用网络为教学服务，在教学网站上同学可以做作业和提交作业，查看教师评语，下载教师提供的课件，向教师提问等。有效的解决了普通教学模式中学生与教师交互少的问题。</w:t>
            </w:r>
          </w:p>
        </w:tc>
      </w:tr>
      <w:tr w:rsidR="006B49FB">
        <w:tc>
          <w:tcPr>
            <w:tcW w:w="8296" w:type="dxa"/>
            <w:gridSpan w:val="11"/>
            <w:vAlign w:val="center"/>
          </w:tcPr>
          <w:p w:rsidR="006B49FB" w:rsidRDefault="00712120">
            <w:pPr>
              <w:spacing w:line="360" w:lineRule="auto"/>
              <w:rPr>
                <w:rFonts w:ascii="Times New Roman" w:eastAsia="黑体" w:hAnsi="Times New Roman" w:cs="Times New Roman"/>
                <w:b/>
                <w:sz w:val="24"/>
              </w:rPr>
            </w:pPr>
            <w:r>
              <w:rPr>
                <w:rFonts w:ascii="Times New Roman" w:eastAsia="黑体" w:hAnsi="Times New Roman" w:cs="Times New Roman" w:hint="eastAsia"/>
                <w:b/>
                <w:sz w:val="24"/>
              </w:rPr>
              <w:lastRenderedPageBreak/>
              <w:t>七</w:t>
            </w:r>
            <w:r>
              <w:rPr>
                <w:rFonts w:ascii="Times New Roman" w:eastAsia="黑体" w:hAnsi="Times New Roman" w:cs="Times New Roman"/>
                <w:b/>
                <w:sz w:val="24"/>
              </w:rPr>
              <w:t>、课程能力培养说明</w:t>
            </w:r>
          </w:p>
          <w:p w:rsidR="006B49FB" w:rsidRDefault="00712120">
            <w:pPr>
              <w:pStyle w:val="ab"/>
              <w:ind w:firstLineChars="200" w:firstLine="420"/>
            </w:pPr>
            <w:r>
              <w:rPr>
                <w:rFonts w:hint="eastAsia"/>
              </w:rPr>
              <w:t>能力培养是</w:t>
            </w:r>
            <w:r>
              <w:rPr>
                <w:rFonts w:hint="eastAsia"/>
              </w:rPr>
              <w:t>OBE</w:t>
            </w:r>
            <w:r>
              <w:rPr>
                <w:rFonts w:hint="eastAsia"/>
              </w:rPr>
              <w:t>理念的核心，</w:t>
            </w:r>
            <w:r>
              <w:t>本课程</w:t>
            </w:r>
            <w:r>
              <w:rPr>
                <w:rFonts w:hint="eastAsia"/>
              </w:rPr>
              <w:t>在能力培养以及课程</w:t>
            </w:r>
            <w:r>
              <w:t>目标的具体支撑依据如下所示。</w:t>
            </w:r>
          </w:p>
          <w:p w:rsidR="006B49FB" w:rsidRDefault="00712120">
            <w:pPr>
              <w:ind w:firstLineChars="13" w:firstLine="27"/>
              <w:jc w:val="center"/>
            </w:pPr>
            <w:r>
              <w:rPr>
                <w:rFonts w:ascii="Times New Roman" w:eastAsia="黑体" w:hAnsi="Times New Roman" w:cs="Times New Roman"/>
                <w:b/>
              </w:rPr>
              <w:t>表</w:t>
            </w:r>
            <w:r>
              <w:rPr>
                <w:rFonts w:ascii="Times New Roman" w:eastAsia="黑体" w:hAnsi="Times New Roman" w:cs="Times New Roman"/>
                <w:b/>
              </w:rPr>
              <w:t>5</w:t>
            </w:r>
            <w:r>
              <w:rPr>
                <w:rFonts w:ascii="Times New Roman" w:eastAsia="黑体" w:hAnsi="Times New Roman" w:cs="Times New Roman"/>
                <w:b/>
              </w:rPr>
              <w:t>：课程目标与</w:t>
            </w:r>
            <w:r>
              <w:rPr>
                <w:rFonts w:ascii="Times New Roman" w:eastAsia="黑体" w:hAnsi="Times New Roman" w:cs="Times New Roman" w:hint="eastAsia"/>
                <w:b/>
              </w:rPr>
              <w:t>支持依据关系表</w:t>
            </w:r>
          </w:p>
          <w:tbl>
            <w:tblPr>
              <w:tblStyle w:val="a9"/>
              <w:tblW w:w="0" w:type="auto"/>
              <w:tblInd w:w="17" w:type="dxa"/>
              <w:tblLook w:val="04A0" w:firstRow="1" w:lastRow="0" w:firstColumn="1" w:lastColumn="0" w:noHBand="0" w:noVBand="1"/>
            </w:tblPr>
            <w:tblGrid>
              <w:gridCol w:w="709"/>
              <w:gridCol w:w="2419"/>
              <w:gridCol w:w="4925"/>
            </w:tblGrid>
            <w:tr w:rsidR="006B49FB">
              <w:tc>
                <w:tcPr>
                  <w:tcW w:w="709" w:type="dxa"/>
                  <w:vAlign w:val="center"/>
                </w:tcPr>
                <w:p w:rsidR="006B49FB" w:rsidRDefault="00712120">
                  <w:pPr>
                    <w:pStyle w:val="ab"/>
                    <w:jc w:val="center"/>
                  </w:pPr>
                  <w:r>
                    <w:t>编号</w:t>
                  </w:r>
                </w:p>
              </w:tc>
              <w:tc>
                <w:tcPr>
                  <w:tcW w:w="2419" w:type="dxa"/>
                </w:tcPr>
                <w:p w:rsidR="006B49FB" w:rsidRDefault="00712120">
                  <w:pPr>
                    <w:pStyle w:val="ab"/>
                    <w:jc w:val="center"/>
                  </w:pPr>
                  <w:r>
                    <w:t>课程目标</w:t>
                  </w:r>
                </w:p>
              </w:tc>
              <w:tc>
                <w:tcPr>
                  <w:tcW w:w="4925" w:type="dxa"/>
                </w:tcPr>
                <w:p w:rsidR="006B49FB" w:rsidRDefault="00712120">
                  <w:pPr>
                    <w:pStyle w:val="ab"/>
                    <w:jc w:val="center"/>
                  </w:pPr>
                  <w:r>
                    <w:t>支持依据</w:t>
                  </w:r>
                </w:p>
              </w:tc>
            </w:tr>
            <w:tr w:rsidR="006B49FB">
              <w:tc>
                <w:tcPr>
                  <w:tcW w:w="709" w:type="dxa"/>
                  <w:vAlign w:val="center"/>
                </w:tcPr>
                <w:p w:rsidR="006B49FB" w:rsidRDefault="00712120">
                  <w:pPr>
                    <w:pStyle w:val="ab"/>
                    <w:jc w:val="center"/>
                  </w:pPr>
                  <w:r>
                    <w:t>1</w:t>
                  </w:r>
                </w:p>
              </w:tc>
              <w:tc>
                <w:tcPr>
                  <w:tcW w:w="2419" w:type="dxa"/>
                </w:tcPr>
                <w:p w:rsidR="006B49FB" w:rsidRDefault="00712120">
                  <w:pPr>
                    <w:pStyle w:val="ab"/>
                    <w:rPr>
                      <w:color w:val="0000FF"/>
                    </w:rPr>
                  </w:pPr>
                  <w:r>
                    <w:rPr>
                      <w:rFonts w:hint="eastAsia"/>
                    </w:rPr>
                    <w:t>目标</w:t>
                  </w:r>
                  <w:r>
                    <w:t>1</w:t>
                  </w:r>
                  <w:r>
                    <w:t>：掌握自然语言处理的基本概念，以及各个模块实现的方法。</w:t>
                  </w:r>
                </w:p>
              </w:tc>
              <w:tc>
                <w:tcPr>
                  <w:tcW w:w="4925" w:type="dxa"/>
                </w:tcPr>
                <w:p w:rsidR="006B49FB" w:rsidRDefault="00712120">
                  <w:pPr>
                    <w:pStyle w:val="ab"/>
                    <w:rPr>
                      <w:color w:val="0000FF"/>
                    </w:rPr>
                  </w:pPr>
                  <w:r>
                    <w:t>通过课堂讲授和课后作业的方式，了解自然语言处理的基本概念。</w:t>
                  </w:r>
                </w:p>
              </w:tc>
            </w:tr>
            <w:tr w:rsidR="006B49FB">
              <w:tc>
                <w:tcPr>
                  <w:tcW w:w="709" w:type="dxa"/>
                  <w:vAlign w:val="center"/>
                </w:tcPr>
                <w:p w:rsidR="006B49FB" w:rsidRDefault="00712120">
                  <w:pPr>
                    <w:pStyle w:val="ab"/>
                    <w:jc w:val="center"/>
                  </w:pPr>
                  <w:r>
                    <w:t>2</w:t>
                  </w:r>
                </w:p>
              </w:tc>
              <w:tc>
                <w:tcPr>
                  <w:tcW w:w="2419" w:type="dxa"/>
                </w:tcPr>
                <w:p w:rsidR="006B49FB" w:rsidRDefault="00712120">
                  <w:pPr>
                    <w:pStyle w:val="ab"/>
                    <w:rPr>
                      <w:color w:val="0000FF"/>
                    </w:rPr>
                  </w:pPr>
                  <w:r>
                    <w:rPr>
                      <w:rFonts w:hint="eastAsia"/>
                    </w:rPr>
                    <w:t>目标</w:t>
                  </w:r>
                  <w:r>
                    <w:t>2</w:t>
                  </w:r>
                  <w:r>
                    <w:t>：使用已有的技术实现基于的自然语言处理模块。</w:t>
                  </w:r>
                </w:p>
              </w:tc>
              <w:tc>
                <w:tcPr>
                  <w:tcW w:w="4925" w:type="dxa"/>
                </w:tcPr>
                <w:p w:rsidR="006B49FB" w:rsidRDefault="00712120">
                  <w:pPr>
                    <w:pStyle w:val="ab"/>
                    <w:rPr>
                      <w:color w:val="0000FF"/>
                    </w:rPr>
                  </w:pPr>
                  <w:r>
                    <w:t>通过课堂讲授和课后作业的方式，了解自然语言处理的几个基本模块的实现方式。</w:t>
                  </w:r>
                </w:p>
              </w:tc>
            </w:tr>
            <w:tr w:rsidR="006B49FB">
              <w:tc>
                <w:tcPr>
                  <w:tcW w:w="709" w:type="dxa"/>
                  <w:vAlign w:val="center"/>
                </w:tcPr>
                <w:p w:rsidR="006B49FB" w:rsidRDefault="00712120">
                  <w:pPr>
                    <w:pStyle w:val="ab"/>
                    <w:jc w:val="center"/>
                  </w:pPr>
                  <w:r>
                    <w:t>3</w:t>
                  </w:r>
                </w:p>
              </w:tc>
              <w:tc>
                <w:tcPr>
                  <w:tcW w:w="2419" w:type="dxa"/>
                </w:tcPr>
                <w:p w:rsidR="006B49FB" w:rsidRDefault="00712120">
                  <w:pPr>
                    <w:pStyle w:val="ab"/>
                    <w:rPr>
                      <w:color w:val="0000FF"/>
                    </w:rPr>
                  </w:pPr>
                  <w:r>
                    <w:rPr>
                      <w:rFonts w:hint="eastAsia"/>
                    </w:rPr>
                    <w:t>目标</w:t>
                  </w:r>
                  <w:r>
                    <w:t>3</w:t>
                  </w:r>
                  <w:r>
                    <w:t>：分析目前自然语言处理技术存在的问题，以及能够给出可行的解决方案。</w:t>
                  </w:r>
                </w:p>
              </w:tc>
              <w:tc>
                <w:tcPr>
                  <w:tcW w:w="4925" w:type="dxa"/>
                </w:tcPr>
                <w:p w:rsidR="006B49FB" w:rsidRDefault="00712120">
                  <w:pPr>
                    <w:pStyle w:val="ab"/>
                    <w:rPr>
                      <w:color w:val="0000FF"/>
                    </w:rPr>
                  </w:pPr>
                  <w:r>
                    <w:t>通过课堂讲授和课后作业的方式，了解自然语言处理的几个主要应用的实现方式。</w:t>
                  </w:r>
                </w:p>
              </w:tc>
            </w:tr>
            <w:tr w:rsidR="006B49FB">
              <w:tc>
                <w:tcPr>
                  <w:tcW w:w="709" w:type="dxa"/>
                  <w:vAlign w:val="center"/>
                </w:tcPr>
                <w:p w:rsidR="006B49FB" w:rsidRDefault="00712120">
                  <w:pPr>
                    <w:pStyle w:val="ab"/>
                    <w:jc w:val="center"/>
                  </w:pPr>
                  <w:r>
                    <w:t>4</w:t>
                  </w:r>
                </w:p>
              </w:tc>
              <w:tc>
                <w:tcPr>
                  <w:tcW w:w="2419" w:type="dxa"/>
                </w:tcPr>
                <w:p w:rsidR="006B49FB" w:rsidRDefault="00712120">
                  <w:pPr>
                    <w:pStyle w:val="ab"/>
                    <w:rPr>
                      <w:color w:val="0000FF"/>
                    </w:rPr>
                  </w:pPr>
                  <w:r>
                    <w:rPr>
                      <w:rFonts w:hint="eastAsia"/>
                    </w:rPr>
                    <w:t>目标</w:t>
                  </w:r>
                  <w:r>
                    <w:t>4</w:t>
                  </w:r>
                  <w:r>
                    <w:t>：掌握自然语言处理整个处理的流程。</w:t>
                  </w:r>
                </w:p>
              </w:tc>
              <w:tc>
                <w:tcPr>
                  <w:tcW w:w="4925" w:type="dxa"/>
                </w:tcPr>
                <w:p w:rsidR="006B49FB" w:rsidRDefault="00712120">
                  <w:pPr>
                    <w:pStyle w:val="ab"/>
                    <w:rPr>
                      <w:color w:val="0000FF"/>
                    </w:rPr>
                  </w:pPr>
                  <w:r>
                    <w:t>通过问题设置、情境设置，了解问题的本质，从而引出自然语言处理的基本流程。</w:t>
                  </w:r>
                </w:p>
              </w:tc>
            </w:tr>
            <w:tr w:rsidR="006B49FB">
              <w:tc>
                <w:tcPr>
                  <w:tcW w:w="709" w:type="dxa"/>
                  <w:vAlign w:val="center"/>
                </w:tcPr>
                <w:p w:rsidR="006B49FB" w:rsidRDefault="00712120">
                  <w:pPr>
                    <w:pStyle w:val="ab"/>
                    <w:jc w:val="center"/>
                  </w:pPr>
                  <w:r>
                    <w:t>5</w:t>
                  </w:r>
                </w:p>
              </w:tc>
              <w:tc>
                <w:tcPr>
                  <w:tcW w:w="2419" w:type="dxa"/>
                </w:tcPr>
                <w:p w:rsidR="006B49FB" w:rsidRDefault="00712120">
                  <w:pPr>
                    <w:pStyle w:val="ab"/>
                    <w:rPr>
                      <w:color w:val="0000FF"/>
                    </w:rPr>
                  </w:pPr>
                  <w:r>
                    <w:rPr>
                      <w:rFonts w:hint="eastAsia"/>
                    </w:rPr>
                    <w:t>目标</w:t>
                  </w:r>
                  <w:r>
                    <w:t>5</w:t>
                  </w:r>
                  <w:r>
                    <w:t>：掌握对于自然语言处理每个模块的基本解决思路。</w:t>
                  </w:r>
                </w:p>
              </w:tc>
              <w:tc>
                <w:tcPr>
                  <w:tcW w:w="4925" w:type="dxa"/>
                </w:tcPr>
                <w:p w:rsidR="006B49FB" w:rsidRDefault="00712120">
                  <w:pPr>
                    <w:pStyle w:val="ab"/>
                    <w:rPr>
                      <w:color w:val="0000FF"/>
                    </w:rPr>
                  </w:pPr>
                  <w:r>
                    <w:t>通过具体的例子，分析自然语言处理每个模块的基本解决思路。</w:t>
                  </w:r>
                </w:p>
              </w:tc>
            </w:tr>
            <w:tr w:rsidR="006B49FB">
              <w:tc>
                <w:tcPr>
                  <w:tcW w:w="709" w:type="dxa"/>
                  <w:vAlign w:val="center"/>
                </w:tcPr>
                <w:p w:rsidR="006B49FB" w:rsidRDefault="00712120">
                  <w:pPr>
                    <w:pStyle w:val="ab"/>
                    <w:jc w:val="center"/>
                  </w:pPr>
                  <w:r>
                    <w:rPr>
                      <w:rFonts w:hint="eastAsia"/>
                    </w:rPr>
                    <w:t>6</w:t>
                  </w:r>
                </w:p>
              </w:tc>
              <w:tc>
                <w:tcPr>
                  <w:tcW w:w="2419" w:type="dxa"/>
                </w:tcPr>
                <w:p w:rsidR="006B49FB" w:rsidRDefault="00712120">
                  <w:pPr>
                    <w:pStyle w:val="ab"/>
                    <w:rPr>
                      <w:color w:val="0000FF"/>
                    </w:rPr>
                  </w:pPr>
                  <w:r>
                    <w:rPr>
                      <w:rFonts w:hint="eastAsia"/>
                    </w:rPr>
                    <w:t>目标</w:t>
                  </w:r>
                  <w:r>
                    <w:t>6</w:t>
                  </w:r>
                  <w:r>
                    <w:t>：结合自然语言处理与机器学习等</w:t>
                  </w:r>
                  <w:r>
                    <w:rPr>
                      <w:rFonts w:hint="eastAsia"/>
                    </w:rPr>
                    <w:t>自然语言处理</w:t>
                  </w:r>
                  <w:r>
                    <w:t>技术解决新出现</w:t>
                  </w:r>
                  <w:r>
                    <w:lastRenderedPageBreak/>
                    <w:t>的自然语言处理问题。</w:t>
                  </w:r>
                </w:p>
              </w:tc>
              <w:tc>
                <w:tcPr>
                  <w:tcW w:w="4925" w:type="dxa"/>
                </w:tcPr>
                <w:p w:rsidR="006B49FB" w:rsidRDefault="00712120">
                  <w:pPr>
                    <w:pStyle w:val="ab"/>
                    <w:rPr>
                      <w:color w:val="0000FF"/>
                    </w:rPr>
                  </w:pPr>
                  <w:r>
                    <w:lastRenderedPageBreak/>
                    <w:t>通过问题设置、情境设置，并结合具体例子分析自然语言处理与其他相关技术的关联，以及解决自然语言处理问题的方法。</w:t>
                  </w:r>
                </w:p>
              </w:tc>
            </w:tr>
          </w:tbl>
          <w:p w:rsidR="006B49FB" w:rsidRDefault="006B49FB">
            <w:pPr>
              <w:pStyle w:val="1"/>
            </w:pPr>
          </w:p>
        </w:tc>
      </w:tr>
      <w:tr w:rsidR="006B49FB">
        <w:tc>
          <w:tcPr>
            <w:tcW w:w="8296" w:type="dxa"/>
            <w:gridSpan w:val="11"/>
            <w:vAlign w:val="center"/>
          </w:tcPr>
          <w:p w:rsidR="006B49FB" w:rsidRDefault="00712120">
            <w:pPr>
              <w:spacing w:line="360" w:lineRule="auto"/>
              <w:rPr>
                <w:rFonts w:ascii="Times New Roman" w:eastAsia="黑体" w:hAnsi="Times New Roman" w:cs="Times New Roman"/>
                <w:b/>
                <w:sz w:val="24"/>
              </w:rPr>
            </w:pPr>
            <w:r>
              <w:rPr>
                <w:rFonts w:ascii="Times New Roman" w:eastAsia="黑体" w:hAnsi="Times New Roman" w:cs="Times New Roman" w:hint="eastAsia"/>
                <w:b/>
                <w:sz w:val="24"/>
              </w:rPr>
              <w:lastRenderedPageBreak/>
              <w:t>八、</w:t>
            </w:r>
            <w:r>
              <w:rPr>
                <w:rFonts w:ascii="Times New Roman" w:eastAsia="黑体" w:hAnsi="Times New Roman" w:cs="Times New Roman"/>
                <w:b/>
                <w:sz w:val="24"/>
              </w:rPr>
              <w:t>教材及参考书目</w:t>
            </w:r>
          </w:p>
        </w:tc>
      </w:tr>
      <w:tr w:rsidR="006B49FB">
        <w:tc>
          <w:tcPr>
            <w:tcW w:w="1271" w:type="dxa"/>
            <w:vAlign w:val="center"/>
          </w:tcPr>
          <w:p w:rsidR="006B49FB" w:rsidRDefault="00712120">
            <w:pPr>
              <w:spacing w:line="360" w:lineRule="auto"/>
              <w:rPr>
                <w:rFonts w:ascii="Times New Roman" w:hAnsi="Times New Roman" w:cs="Times New Roman"/>
              </w:rPr>
            </w:pPr>
            <w:r>
              <w:rPr>
                <w:rFonts w:ascii="Times New Roman" w:eastAsia="黑体" w:hAnsi="Times New Roman" w:cs="Times New Roman"/>
                <w:b/>
                <w:sz w:val="24"/>
              </w:rPr>
              <w:t>使用教材</w:t>
            </w:r>
          </w:p>
        </w:tc>
        <w:tc>
          <w:tcPr>
            <w:tcW w:w="7025" w:type="dxa"/>
            <w:gridSpan w:val="10"/>
            <w:vAlign w:val="center"/>
          </w:tcPr>
          <w:p w:rsidR="006B49FB" w:rsidRDefault="00712120">
            <w:pPr>
              <w:pStyle w:val="ab"/>
            </w:pPr>
            <w:r>
              <w:rPr>
                <w:rFonts w:hint="eastAsia"/>
              </w:rPr>
              <w:t>宗成庆</w:t>
            </w:r>
            <w:r>
              <w:t xml:space="preserve">. </w:t>
            </w:r>
            <w:r>
              <w:t>自然语言处理</w:t>
            </w:r>
            <w:r>
              <w:t>,</w:t>
            </w:r>
            <w:r>
              <w:t>北京：清华大学出版社</w:t>
            </w:r>
            <w:r>
              <w:t>. 2013</w:t>
            </w:r>
            <w:r>
              <w:t>年</w:t>
            </w:r>
            <w:r>
              <w:t>8</w:t>
            </w:r>
            <w:r>
              <w:t>月</w:t>
            </w:r>
          </w:p>
        </w:tc>
      </w:tr>
      <w:tr w:rsidR="006B49FB">
        <w:tc>
          <w:tcPr>
            <w:tcW w:w="1271" w:type="dxa"/>
            <w:vAlign w:val="center"/>
          </w:tcPr>
          <w:p w:rsidR="006B49FB" w:rsidRDefault="00712120">
            <w:pPr>
              <w:spacing w:line="360" w:lineRule="auto"/>
              <w:rPr>
                <w:rFonts w:ascii="Times New Roman" w:hAnsi="Times New Roman" w:cs="Times New Roman"/>
              </w:rPr>
            </w:pPr>
            <w:r>
              <w:rPr>
                <w:rFonts w:ascii="Times New Roman" w:eastAsia="黑体" w:hAnsi="Times New Roman" w:cs="Times New Roman"/>
                <w:b/>
                <w:sz w:val="24"/>
              </w:rPr>
              <w:t>参考书目</w:t>
            </w:r>
          </w:p>
        </w:tc>
        <w:tc>
          <w:tcPr>
            <w:tcW w:w="7025" w:type="dxa"/>
            <w:gridSpan w:val="10"/>
            <w:vAlign w:val="center"/>
          </w:tcPr>
          <w:p w:rsidR="006B49FB" w:rsidRDefault="00712120">
            <w:pPr>
              <w:pStyle w:val="ab"/>
              <w:numPr>
                <w:ilvl w:val="0"/>
                <w:numId w:val="14"/>
              </w:numPr>
            </w:pPr>
            <w:r>
              <w:t>[</w:t>
            </w:r>
            <w:r>
              <w:t>美</w:t>
            </w:r>
            <w:r>
              <w:t>]</w:t>
            </w:r>
            <w:r>
              <w:rPr>
                <w:rFonts w:cs="Times New Roman"/>
              </w:rPr>
              <w:t xml:space="preserve">Daniel </w:t>
            </w:r>
            <w:proofErr w:type="spellStart"/>
            <w:r>
              <w:rPr>
                <w:rFonts w:cs="Times New Roman"/>
              </w:rPr>
              <w:t>Jurafsky</w:t>
            </w:r>
            <w:proofErr w:type="spellEnd"/>
            <w:r>
              <w:t>著</w:t>
            </w:r>
            <w:r>
              <w:t>,</w:t>
            </w:r>
            <w:r>
              <w:t>冯志伟</w:t>
            </w:r>
            <w:r>
              <w:t xml:space="preserve"> </w:t>
            </w:r>
            <w:r>
              <w:t>译</w:t>
            </w:r>
            <w:r>
              <w:t xml:space="preserve">. </w:t>
            </w:r>
            <w:r>
              <w:t>自然语言处理综论（第二版）</w:t>
            </w:r>
            <w:r>
              <w:t>.</w:t>
            </w:r>
            <w:r>
              <w:t>北京：</w:t>
            </w:r>
            <w:r>
              <w:rPr>
                <w:rFonts w:hint="eastAsia"/>
              </w:rPr>
              <w:t xml:space="preserve"> </w:t>
            </w:r>
            <w:r>
              <w:t xml:space="preserve">  </w:t>
            </w:r>
            <w:r>
              <w:t>机械工业出版社</w:t>
            </w:r>
            <w:r>
              <w:t>.2018</w:t>
            </w:r>
            <w:r>
              <w:t>年</w:t>
            </w:r>
            <w:r>
              <w:t>3</w:t>
            </w:r>
            <w:r>
              <w:t>月</w:t>
            </w:r>
            <w:r>
              <w:t>.</w:t>
            </w:r>
          </w:p>
        </w:tc>
      </w:tr>
      <w:tr w:rsidR="006B49FB">
        <w:tc>
          <w:tcPr>
            <w:tcW w:w="1271" w:type="dxa"/>
            <w:vAlign w:val="center"/>
          </w:tcPr>
          <w:p w:rsidR="006B49FB" w:rsidRDefault="00712120">
            <w:pPr>
              <w:spacing w:line="360" w:lineRule="auto"/>
              <w:rPr>
                <w:rFonts w:ascii="Times New Roman" w:hAnsi="Times New Roman" w:cs="Times New Roman"/>
              </w:rPr>
            </w:pPr>
            <w:r>
              <w:rPr>
                <w:rFonts w:ascii="Times New Roman" w:eastAsia="黑体" w:hAnsi="Times New Roman" w:cs="Times New Roman"/>
                <w:b/>
                <w:sz w:val="24"/>
              </w:rPr>
              <w:t>课程网站</w:t>
            </w:r>
          </w:p>
        </w:tc>
        <w:tc>
          <w:tcPr>
            <w:tcW w:w="7025" w:type="dxa"/>
            <w:gridSpan w:val="10"/>
            <w:vAlign w:val="center"/>
          </w:tcPr>
          <w:p w:rsidR="006B49FB" w:rsidRDefault="006B49FB">
            <w:pPr>
              <w:rPr>
                <w:rFonts w:ascii="Times New Roman" w:hAnsi="Times New Roman" w:cs="Times New Roman"/>
              </w:rPr>
            </w:pPr>
          </w:p>
        </w:tc>
      </w:tr>
      <w:tr w:rsidR="006B49FB">
        <w:tc>
          <w:tcPr>
            <w:tcW w:w="4390" w:type="dxa"/>
            <w:gridSpan w:val="5"/>
            <w:vAlign w:val="center"/>
          </w:tcPr>
          <w:p w:rsidR="006B49FB" w:rsidRDefault="00712120">
            <w:pPr>
              <w:rPr>
                <w:rFonts w:ascii="Times New Roman" w:hAnsi="Times New Roman" w:cs="Times New Roman"/>
              </w:rPr>
            </w:pPr>
            <w:r>
              <w:rPr>
                <w:rFonts w:ascii="Times New Roman" w:hAnsi="Times New Roman" w:cs="Times New Roman"/>
              </w:rPr>
              <w:t>专业负责人意见</w:t>
            </w:r>
          </w:p>
          <w:p w:rsidR="006B49FB" w:rsidRDefault="006B49FB">
            <w:pPr>
              <w:rPr>
                <w:rFonts w:ascii="Times New Roman" w:hAnsi="Times New Roman" w:cs="Times New Roman"/>
              </w:rPr>
            </w:pPr>
          </w:p>
          <w:p w:rsidR="006B49FB" w:rsidRDefault="006B49FB">
            <w:pPr>
              <w:rPr>
                <w:rFonts w:ascii="Times New Roman" w:hAnsi="Times New Roman" w:cs="Times New Roman"/>
              </w:rPr>
            </w:pPr>
          </w:p>
          <w:p w:rsidR="006B49FB" w:rsidRDefault="006B49FB">
            <w:pPr>
              <w:rPr>
                <w:rFonts w:ascii="Times New Roman" w:hAnsi="Times New Roman" w:cs="Times New Roman"/>
              </w:rPr>
            </w:pPr>
          </w:p>
          <w:p w:rsidR="006B49FB" w:rsidRDefault="006B49FB">
            <w:pPr>
              <w:rPr>
                <w:rFonts w:ascii="Times New Roman" w:hAnsi="Times New Roman" w:cs="Times New Roman"/>
              </w:rPr>
            </w:pPr>
          </w:p>
          <w:p w:rsidR="006B49FB" w:rsidRDefault="00712120">
            <w:pPr>
              <w:ind w:firstLineChars="900" w:firstLine="1890"/>
              <w:rPr>
                <w:rFonts w:ascii="Times New Roman" w:hAnsi="Times New Roman" w:cs="Times New Roman"/>
              </w:rPr>
            </w:pPr>
            <w:r>
              <w:rPr>
                <w:rFonts w:ascii="Times New Roman" w:hAnsi="Times New Roman" w:cs="Times New Roman"/>
              </w:rPr>
              <w:t>签名：</w:t>
            </w:r>
          </w:p>
          <w:p w:rsidR="006B49FB" w:rsidRDefault="006B49FB">
            <w:pPr>
              <w:ind w:firstLineChars="900" w:firstLine="1890"/>
              <w:rPr>
                <w:rFonts w:ascii="Times New Roman" w:hAnsi="Times New Roman" w:cs="Times New Roman"/>
              </w:rPr>
            </w:pPr>
          </w:p>
          <w:p w:rsidR="006B49FB" w:rsidRDefault="00712120">
            <w:pPr>
              <w:jc w:val="right"/>
              <w:rPr>
                <w:rFonts w:ascii="Times New Roman" w:hAnsi="Times New Roman" w:cs="Times New Roman"/>
              </w:rPr>
            </w:pPr>
            <w:r>
              <w:rPr>
                <w:rFonts w:ascii="Times New Roman" w:hAnsi="Times New Roman" w:cs="Times New Roman"/>
              </w:rPr>
              <w:t>2020</w:t>
            </w:r>
            <w:r>
              <w:rPr>
                <w:rFonts w:ascii="Times New Roman" w:hAnsi="Times New Roman" w:cs="Times New Roman"/>
              </w:rPr>
              <w:t>年</w:t>
            </w:r>
            <w:r>
              <w:rPr>
                <w:rFonts w:ascii="Times New Roman" w:hAnsi="Times New Roman" w:cs="Times New Roman"/>
              </w:rPr>
              <w:t>8</w:t>
            </w:r>
            <w:r>
              <w:rPr>
                <w:rFonts w:ascii="Times New Roman" w:hAnsi="Times New Roman" w:cs="Times New Roman"/>
              </w:rPr>
              <w:t>月</w:t>
            </w:r>
            <w:r>
              <w:rPr>
                <w:rFonts w:ascii="Times New Roman" w:hAnsi="Times New Roman" w:cs="Times New Roman"/>
              </w:rPr>
              <w:t>31</w:t>
            </w:r>
            <w:r>
              <w:rPr>
                <w:rFonts w:ascii="Times New Roman" w:hAnsi="Times New Roman" w:cs="Times New Roman"/>
              </w:rPr>
              <w:t>日</w:t>
            </w:r>
          </w:p>
        </w:tc>
        <w:tc>
          <w:tcPr>
            <w:tcW w:w="3906" w:type="dxa"/>
            <w:gridSpan w:val="6"/>
            <w:vAlign w:val="center"/>
          </w:tcPr>
          <w:p w:rsidR="006B49FB" w:rsidRDefault="00712120">
            <w:pPr>
              <w:rPr>
                <w:rFonts w:ascii="Times New Roman" w:hAnsi="Times New Roman" w:cs="Times New Roman"/>
              </w:rPr>
            </w:pPr>
            <w:r>
              <w:rPr>
                <w:rFonts w:ascii="Times New Roman" w:hAnsi="Times New Roman" w:cs="Times New Roman"/>
              </w:rPr>
              <w:t>教学院长意见</w:t>
            </w:r>
          </w:p>
          <w:p w:rsidR="006B49FB" w:rsidRDefault="006B49FB">
            <w:pPr>
              <w:rPr>
                <w:rFonts w:ascii="Times New Roman" w:hAnsi="Times New Roman" w:cs="Times New Roman"/>
              </w:rPr>
            </w:pPr>
          </w:p>
          <w:p w:rsidR="006B49FB" w:rsidRDefault="006B49FB">
            <w:pPr>
              <w:rPr>
                <w:rFonts w:ascii="Times New Roman" w:hAnsi="Times New Roman" w:cs="Times New Roman"/>
              </w:rPr>
            </w:pPr>
          </w:p>
          <w:p w:rsidR="006B49FB" w:rsidRDefault="006B49FB">
            <w:pPr>
              <w:rPr>
                <w:rFonts w:ascii="Times New Roman" w:hAnsi="Times New Roman" w:cs="Times New Roman"/>
              </w:rPr>
            </w:pPr>
          </w:p>
          <w:p w:rsidR="006B49FB" w:rsidRDefault="006B49FB">
            <w:pPr>
              <w:rPr>
                <w:rFonts w:ascii="Times New Roman" w:hAnsi="Times New Roman" w:cs="Times New Roman"/>
              </w:rPr>
            </w:pPr>
          </w:p>
          <w:p w:rsidR="006B49FB" w:rsidRDefault="00712120">
            <w:pPr>
              <w:ind w:firstLineChars="900" w:firstLine="1890"/>
              <w:rPr>
                <w:rFonts w:ascii="Times New Roman" w:hAnsi="Times New Roman" w:cs="Times New Roman"/>
              </w:rPr>
            </w:pPr>
            <w:r>
              <w:rPr>
                <w:rFonts w:ascii="Times New Roman" w:hAnsi="Times New Roman" w:cs="Times New Roman"/>
              </w:rPr>
              <w:t>签名：</w:t>
            </w:r>
          </w:p>
          <w:p w:rsidR="006B49FB" w:rsidRDefault="006B49FB">
            <w:pPr>
              <w:ind w:firstLineChars="900" w:firstLine="1890"/>
              <w:rPr>
                <w:rFonts w:ascii="Times New Roman" w:hAnsi="Times New Roman" w:cs="Times New Roman"/>
              </w:rPr>
            </w:pPr>
          </w:p>
          <w:p w:rsidR="006B49FB" w:rsidRDefault="00712120">
            <w:pPr>
              <w:jc w:val="right"/>
              <w:rPr>
                <w:rFonts w:ascii="Times New Roman" w:hAnsi="Times New Roman" w:cs="Times New Roman"/>
              </w:rPr>
            </w:pPr>
            <w:r>
              <w:rPr>
                <w:rFonts w:ascii="Times New Roman" w:hAnsi="Times New Roman" w:cs="Times New Roman"/>
              </w:rPr>
              <w:t>2020</w:t>
            </w:r>
            <w:r>
              <w:rPr>
                <w:rFonts w:ascii="Times New Roman" w:hAnsi="Times New Roman" w:cs="Times New Roman"/>
              </w:rPr>
              <w:t>年</w:t>
            </w:r>
            <w:r>
              <w:rPr>
                <w:rFonts w:ascii="Times New Roman" w:hAnsi="Times New Roman" w:cs="Times New Roman"/>
              </w:rPr>
              <w:t>8</w:t>
            </w:r>
            <w:r>
              <w:rPr>
                <w:rFonts w:ascii="Times New Roman" w:hAnsi="Times New Roman" w:cs="Times New Roman"/>
              </w:rPr>
              <w:t>月</w:t>
            </w:r>
            <w:r>
              <w:rPr>
                <w:rFonts w:ascii="Times New Roman" w:hAnsi="Times New Roman" w:cs="Times New Roman"/>
              </w:rPr>
              <w:t>31</w:t>
            </w:r>
            <w:r>
              <w:rPr>
                <w:rFonts w:ascii="Times New Roman" w:hAnsi="Times New Roman" w:cs="Times New Roman"/>
              </w:rPr>
              <w:t>日</w:t>
            </w:r>
          </w:p>
        </w:tc>
      </w:tr>
    </w:tbl>
    <w:p w:rsidR="006B49FB" w:rsidRDefault="006B49FB">
      <w:pPr>
        <w:widowControl/>
        <w:jc w:val="left"/>
        <w:rPr>
          <w:rFonts w:ascii="Times New Roman" w:hAnsi="Times New Roman" w:cs="Times New Roman"/>
        </w:rPr>
      </w:pPr>
    </w:p>
    <w:p w:rsidR="006B49FB" w:rsidRDefault="006B49FB"/>
    <w:sectPr w:rsidR="006B49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正文 CS 字体)">
    <w:altName w:val="宋体"/>
    <w:charset w:val="86"/>
    <w:family w:val="roman"/>
    <w:pitch w:val="default"/>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75BD3B"/>
    <w:multiLevelType w:val="singleLevel"/>
    <w:tmpl w:val="8A75BD3B"/>
    <w:lvl w:ilvl="0">
      <w:start w:val="1"/>
      <w:numFmt w:val="decimal"/>
      <w:suff w:val="nothing"/>
      <w:lvlText w:val="%1、"/>
      <w:lvlJc w:val="left"/>
      <w:pPr>
        <w:ind w:left="400" w:firstLine="0"/>
      </w:pPr>
    </w:lvl>
  </w:abstractNum>
  <w:abstractNum w:abstractNumId="1" w15:restartNumberingAfterBreak="0">
    <w:nsid w:val="95F8E268"/>
    <w:multiLevelType w:val="singleLevel"/>
    <w:tmpl w:val="95F8E268"/>
    <w:lvl w:ilvl="0">
      <w:start w:val="1"/>
      <w:numFmt w:val="decimal"/>
      <w:suff w:val="nothing"/>
      <w:lvlText w:val="%1、"/>
      <w:lvlJc w:val="left"/>
      <w:pPr>
        <w:ind w:left="400" w:firstLine="0"/>
      </w:pPr>
    </w:lvl>
  </w:abstractNum>
  <w:abstractNum w:abstractNumId="2" w15:restartNumberingAfterBreak="0">
    <w:nsid w:val="BAF9E709"/>
    <w:multiLevelType w:val="singleLevel"/>
    <w:tmpl w:val="BAF9E709"/>
    <w:lvl w:ilvl="0">
      <w:start w:val="1"/>
      <w:numFmt w:val="decimal"/>
      <w:suff w:val="nothing"/>
      <w:lvlText w:val="%1、"/>
      <w:lvlJc w:val="left"/>
      <w:pPr>
        <w:ind w:left="424" w:firstLine="0"/>
      </w:pPr>
    </w:lvl>
  </w:abstractNum>
  <w:abstractNum w:abstractNumId="3" w15:restartNumberingAfterBreak="0">
    <w:nsid w:val="DB15E540"/>
    <w:multiLevelType w:val="singleLevel"/>
    <w:tmpl w:val="DB15E540"/>
    <w:lvl w:ilvl="0">
      <w:start w:val="1"/>
      <w:numFmt w:val="decimal"/>
      <w:suff w:val="nothing"/>
      <w:lvlText w:val="%1、"/>
      <w:lvlJc w:val="left"/>
      <w:pPr>
        <w:ind w:left="400" w:firstLine="0"/>
      </w:pPr>
    </w:lvl>
  </w:abstractNum>
  <w:abstractNum w:abstractNumId="4" w15:restartNumberingAfterBreak="0">
    <w:nsid w:val="F4408706"/>
    <w:multiLevelType w:val="singleLevel"/>
    <w:tmpl w:val="F4408706"/>
    <w:lvl w:ilvl="0">
      <w:start w:val="1"/>
      <w:numFmt w:val="decimal"/>
      <w:suff w:val="nothing"/>
      <w:lvlText w:val="%1、"/>
      <w:lvlJc w:val="left"/>
      <w:pPr>
        <w:ind w:left="400" w:firstLine="0"/>
      </w:pPr>
    </w:lvl>
  </w:abstractNum>
  <w:abstractNum w:abstractNumId="5" w15:restartNumberingAfterBreak="0">
    <w:nsid w:val="FFFF9582"/>
    <w:multiLevelType w:val="singleLevel"/>
    <w:tmpl w:val="FFFF9582"/>
    <w:lvl w:ilvl="0">
      <w:start w:val="3"/>
      <w:numFmt w:val="chineseCounting"/>
      <w:suff w:val="nothing"/>
      <w:lvlText w:val="%1、"/>
      <w:lvlJc w:val="left"/>
      <w:rPr>
        <w:rFonts w:hint="eastAsia"/>
      </w:rPr>
    </w:lvl>
  </w:abstractNum>
  <w:abstractNum w:abstractNumId="6" w15:restartNumberingAfterBreak="0">
    <w:nsid w:val="0A1B5C04"/>
    <w:multiLevelType w:val="singleLevel"/>
    <w:tmpl w:val="0A1B5C04"/>
    <w:lvl w:ilvl="0">
      <w:start w:val="1"/>
      <w:numFmt w:val="decimal"/>
      <w:suff w:val="nothing"/>
      <w:lvlText w:val="%1、"/>
      <w:lvlJc w:val="left"/>
    </w:lvl>
  </w:abstractNum>
  <w:abstractNum w:abstractNumId="7" w15:restartNumberingAfterBreak="0">
    <w:nsid w:val="1B1863B9"/>
    <w:multiLevelType w:val="singleLevel"/>
    <w:tmpl w:val="1B1863B9"/>
    <w:lvl w:ilvl="0">
      <w:start w:val="1"/>
      <w:numFmt w:val="decimal"/>
      <w:suff w:val="nothing"/>
      <w:lvlText w:val="%1、"/>
      <w:lvlJc w:val="left"/>
      <w:pPr>
        <w:ind w:left="400" w:firstLine="0"/>
      </w:pPr>
    </w:lvl>
  </w:abstractNum>
  <w:abstractNum w:abstractNumId="8" w15:restartNumberingAfterBreak="0">
    <w:nsid w:val="3B2B1E17"/>
    <w:multiLevelType w:val="multilevel"/>
    <w:tmpl w:val="3B2B1E1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50AD3CEB"/>
    <w:multiLevelType w:val="multilevel"/>
    <w:tmpl w:val="50AD3CE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ACD0E57"/>
    <w:multiLevelType w:val="singleLevel"/>
    <w:tmpl w:val="5ACD0E57"/>
    <w:lvl w:ilvl="0">
      <w:start w:val="1"/>
      <w:numFmt w:val="decimal"/>
      <w:suff w:val="nothing"/>
      <w:lvlText w:val="%1、"/>
      <w:lvlJc w:val="left"/>
    </w:lvl>
  </w:abstractNum>
  <w:abstractNum w:abstractNumId="11" w15:restartNumberingAfterBreak="0">
    <w:nsid w:val="658AF9E0"/>
    <w:multiLevelType w:val="singleLevel"/>
    <w:tmpl w:val="658AF9E0"/>
    <w:lvl w:ilvl="0">
      <w:start w:val="1"/>
      <w:numFmt w:val="decimal"/>
      <w:suff w:val="nothing"/>
      <w:lvlText w:val="%1、"/>
      <w:lvlJc w:val="left"/>
      <w:pPr>
        <w:ind w:left="400" w:firstLine="0"/>
      </w:pPr>
    </w:lvl>
  </w:abstractNum>
  <w:abstractNum w:abstractNumId="12" w15:restartNumberingAfterBreak="0">
    <w:nsid w:val="6B7B3568"/>
    <w:multiLevelType w:val="singleLevel"/>
    <w:tmpl w:val="6B7B3568"/>
    <w:lvl w:ilvl="0">
      <w:start w:val="3"/>
      <w:numFmt w:val="chineseCounting"/>
      <w:suff w:val="nothing"/>
      <w:lvlText w:val="（%1）"/>
      <w:lvlJc w:val="left"/>
      <w:rPr>
        <w:rFonts w:hint="eastAsia"/>
      </w:rPr>
    </w:lvl>
  </w:abstractNum>
  <w:abstractNum w:abstractNumId="13" w15:restartNumberingAfterBreak="0">
    <w:nsid w:val="7B8C9778"/>
    <w:multiLevelType w:val="singleLevel"/>
    <w:tmpl w:val="7B8C9778"/>
    <w:lvl w:ilvl="0">
      <w:start w:val="1"/>
      <w:numFmt w:val="decimal"/>
      <w:suff w:val="nothing"/>
      <w:lvlText w:val="%1、"/>
      <w:lvlJc w:val="left"/>
      <w:pPr>
        <w:ind w:left="400" w:firstLine="0"/>
      </w:pPr>
    </w:lvl>
  </w:abstractNum>
  <w:num w:numId="1">
    <w:abstractNumId w:val="5"/>
  </w:num>
  <w:num w:numId="2">
    <w:abstractNumId w:val="10"/>
  </w:num>
  <w:num w:numId="3">
    <w:abstractNumId w:val="2"/>
  </w:num>
  <w:num w:numId="4">
    <w:abstractNumId w:val="11"/>
  </w:num>
  <w:num w:numId="5">
    <w:abstractNumId w:val="6"/>
  </w:num>
  <w:num w:numId="6">
    <w:abstractNumId w:val="0"/>
  </w:num>
  <w:num w:numId="7">
    <w:abstractNumId w:val="1"/>
  </w:num>
  <w:num w:numId="8">
    <w:abstractNumId w:val="4"/>
  </w:num>
  <w:num w:numId="9">
    <w:abstractNumId w:val="13"/>
  </w:num>
  <w:num w:numId="10">
    <w:abstractNumId w:val="7"/>
  </w:num>
  <w:num w:numId="11">
    <w:abstractNumId w:val="3"/>
  </w:num>
  <w:num w:numId="12">
    <w:abstractNumId w:val="8"/>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3C0"/>
    <w:rsid w:val="00020FBA"/>
    <w:rsid w:val="00021AFC"/>
    <w:rsid w:val="00025F2D"/>
    <w:rsid w:val="000541A0"/>
    <w:rsid w:val="00056E13"/>
    <w:rsid w:val="00057078"/>
    <w:rsid w:val="001126C2"/>
    <w:rsid w:val="0015331B"/>
    <w:rsid w:val="00190E3F"/>
    <w:rsid w:val="001A4E14"/>
    <w:rsid w:val="001E2405"/>
    <w:rsid w:val="001F7D5B"/>
    <w:rsid w:val="0020014D"/>
    <w:rsid w:val="002017F1"/>
    <w:rsid w:val="00306C99"/>
    <w:rsid w:val="00335C98"/>
    <w:rsid w:val="00367B2F"/>
    <w:rsid w:val="00371137"/>
    <w:rsid w:val="0038162D"/>
    <w:rsid w:val="003B3397"/>
    <w:rsid w:val="003B742F"/>
    <w:rsid w:val="003C12CB"/>
    <w:rsid w:val="003F0E17"/>
    <w:rsid w:val="003F7AD2"/>
    <w:rsid w:val="004079C2"/>
    <w:rsid w:val="004265DF"/>
    <w:rsid w:val="00445704"/>
    <w:rsid w:val="004932D7"/>
    <w:rsid w:val="00493878"/>
    <w:rsid w:val="004C6151"/>
    <w:rsid w:val="004D54B5"/>
    <w:rsid w:val="004F0B73"/>
    <w:rsid w:val="005866D5"/>
    <w:rsid w:val="005A665F"/>
    <w:rsid w:val="005F547D"/>
    <w:rsid w:val="00624A50"/>
    <w:rsid w:val="00682BEE"/>
    <w:rsid w:val="006B49FB"/>
    <w:rsid w:val="006F091C"/>
    <w:rsid w:val="007065F9"/>
    <w:rsid w:val="00710DCE"/>
    <w:rsid w:val="00712120"/>
    <w:rsid w:val="00743B96"/>
    <w:rsid w:val="007B678C"/>
    <w:rsid w:val="007E73C0"/>
    <w:rsid w:val="00811CD5"/>
    <w:rsid w:val="008A0A30"/>
    <w:rsid w:val="008B722B"/>
    <w:rsid w:val="008F0729"/>
    <w:rsid w:val="00904CDC"/>
    <w:rsid w:val="00924AD0"/>
    <w:rsid w:val="00924E95"/>
    <w:rsid w:val="00930E6C"/>
    <w:rsid w:val="00985217"/>
    <w:rsid w:val="009863D7"/>
    <w:rsid w:val="00990101"/>
    <w:rsid w:val="009A16EA"/>
    <w:rsid w:val="009B7D51"/>
    <w:rsid w:val="009E741C"/>
    <w:rsid w:val="009F608E"/>
    <w:rsid w:val="00A40D45"/>
    <w:rsid w:val="00A91785"/>
    <w:rsid w:val="00AE68C0"/>
    <w:rsid w:val="00B16798"/>
    <w:rsid w:val="00B7485A"/>
    <w:rsid w:val="00C01B6A"/>
    <w:rsid w:val="00C10225"/>
    <w:rsid w:val="00C13475"/>
    <w:rsid w:val="00C54F56"/>
    <w:rsid w:val="00D265E4"/>
    <w:rsid w:val="00D72734"/>
    <w:rsid w:val="00E373BC"/>
    <w:rsid w:val="00E448AA"/>
    <w:rsid w:val="00EC078E"/>
    <w:rsid w:val="00EC2214"/>
    <w:rsid w:val="00ED06D0"/>
    <w:rsid w:val="00F14875"/>
    <w:rsid w:val="00F84025"/>
    <w:rsid w:val="00FA06BE"/>
    <w:rsid w:val="00FC1D42"/>
    <w:rsid w:val="00FD4E92"/>
    <w:rsid w:val="035970F6"/>
    <w:rsid w:val="085B58B9"/>
    <w:rsid w:val="08C028C9"/>
    <w:rsid w:val="1BF8506D"/>
    <w:rsid w:val="221544C6"/>
    <w:rsid w:val="22E44770"/>
    <w:rsid w:val="2DC7573D"/>
    <w:rsid w:val="30A4325F"/>
    <w:rsid w:val="312F25DD"/>
    <w:rsid w:val="350362E8"/>
    <w:rsid w:val="36967866"/>
    <w:rsid w:val="43B26804"/>
    <w:rsid w:val="44741FCF"/>
    <w:rsid w:val="4F141729"/>
    <w:rsid w:val="5C480F4E"/>
    <w:rsid w:val="5DE64E88"/>
    <w:rsid w:val="6A920D9B"/>
    <w:rsid w:val="6D7F3F0B"/>
    <w:rsid w:val="6F1A64C5"/>
    <w:rsid w:val="71DE4E3B"/>
    <w:rsid w:val="76563369"/>
    <w:rsid w:val="7D0A3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EE88A"/>
  <w15:docId w15:val="{7D9AF815-C4C1-4628-9CDE-205FAAC68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styleId="aa">
    <w:name w:val="List Paragraph"/>
    <w:basedOn w:val="a"/>
    <w:uiPriority w:val="34"/>
    <w:qFormat/>
    <w:pPr>
      <w:ind w:firstLineChars="200" w:firstLine="420"/>
    </w:pPr>
  </w:style>
  <w:style w:type="character" w:customStyle="1" w:styleId="a4">
    <w:name w:val="纯文本 字符"/>
    <w:basedOn w:val="a0"/>
    <w:link w:val="a3"/>
    <w:uiPriority w:val="99"/>
    <w:rPr>
      <w:rFonts w:ascii="宋体" w:eastAsia="宋体" w:hAnsi="Courier New" w:cs="Times New Roman"/>
      <w:szCs w:val="20"/>
    </w:rPr>
  </w:style>
  <w:style w:type="paragraph" w:customStyle="1" w:styleId="1">
    <w:name w:val="样式1"/>
    <w:basedOn w:val="a"/>
    <w:link w:val="10"/>
    <w:qFormat/>
    <w:pPr>
      <w:widowControl/>
      <w:jc w:val="left"/>
    </w:pPr>
    <w:rPr>
      <w:rFonts w:ascii="宋体" w:eastAsia="宋体" w:hAnsi="宋体"/>
      <w:kern w:val="0"/>
      <w:szCs w:val="20"/>
    </w:rPr>
  </w:style>
  <w:style w:type="character" w:customStyle="1" w:styleId="10">
    <w:name w:val="样式1 字符"/>
    <w:basedOn w:val="a0"/>
    <w:link w:val="1"/>
    <w:qFormat/>
    <w:rPr>
      <w:rFonts w:ascii="宋体" w:eastAsia="宋体" w:hAnsi="宋体"/>
      <w:kern w:val="0"/>
      <w:szCs w:val="20"/>
    </w:rPr>
  </w:style>
  <w:style w:type="paragraph" w:customStyle="1" w:styleId="ab">
    <w:name w:val="打工"/>
    <w:basedOn w:val="a"/>
    <w:qFormat/>
    <w:rPr>
      <w:rFonts w:ascii="Times New Roman" w:eastAsia="宋体" w:hAnsi="Times New Roman" w:cs="Times New Roman (正文 CS 字体)"/>
    </w:rPr>
  </w:style>
  <w:style w:type="paragraph" w:customStyle="1" w:styleId="Default">
    <w:name w:val="Default"/>
    <w:qFormat/>
    <w:pPr>
      <w:widowControl w:val="0"/>
      <w:autoSpaceDE w:val="0"/>
      <w:autoSpaceDN w:val="0"/>
      <w:adjustRightInd w:val="0"/>
    </w:pPr>
    <w:rPr>
      <w:rFonts w:ascii="宋体" w:eastAsiaTheme="minorEastAsia" w:hAns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1141</Words>
  <Characters>6509</Characters>
  <Application>Microsoft Office Word</Application>
  <DocSecurity>0</DocSecurity>
  <Lines>54</Lines>
  <Paragraphs>15</Paragraphs>
  <ScaleCrop>false</ScaleCrop>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LiShun</dc:creator>
  <cp:lastModifiedBy>Administrator</cp:lastModifiedBy>
  <cp:revision>66</cp:revision>
  <dcterms:created xsi:type="dcterms:W3CDTF">2021-11-05T09:52:00Z</dcterms:created>
  <dcterms:modified xsi:type="dcterms:W3CDTF">2023-11-06T01:05:00Z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FEB49807E7DA41D78072C3A2D6BAE393</vt:lpwstr>
  </property>
</Properties>
</file>